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F1" w:rsidRDefault="001C60AF" w:rsidP="002C09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2.3</w:t>
      </w:r>
      <w:r w:rsidR="00684B80">
        <w:rPr>
          <w:b/>
          <w:sz w:val="32"/>
          <w:szCs w:val="32"/>
        </w:rPr>
        <w:t>.</w:t>
      </w:r>
    </w:p>
    <w:p w:rsidR="00836C72" w:rsidRPr="00836C72" w:rsidRDefault="00836C72" w:rsidP="00836C72">
      <w:pPr>
        <w:pStyle w:val="a3"/>
        <w:rPr>
          <w:i/>
        </w:rPr>
      </w:pPr>
      <w:r w:rsidRPr="00836C72">
        <w:rPr>
          <w:i/>
        </w:rPr>
        <w:t>Подходы:</w:t>
      </w:r>
    </w:p>
    <w:p w:rsidR="000B242B" w:rsidRDefault="001C60AF" w:rsidP="000B242B">
      <w:pPr>
        <w:pStyle w:val="a3"/>
        <w:numPr>
          <w:ilvl w:val="0"/>
          <w:numId w:val="4"/>
        </w:numPr>
      </w:pPr>
      <w:r w:rsidRPr="00836C72">
        <w:rPr>
          <w:b/>
        </w:rPr>
        <w:t>Ориентация на решения</w:t>
      </w:r>
      <w:r>
        <w:t xml:space="preserve"> – </w:t>
      </w:r>
      <w:r w:rsidR="00836C72">
        <w:t>Много разобщенных решений, н</w:t>
      </w:r>
      <w:r>
        <w:t>икаких связей между процессами</w:t>
      </w:r>
    </w:p>
    <w:p w:rsidR="001C60AF" w:rsidRDefault="00836C72" w:rsidP="001C60AF">
      <w:pPr>
        <w:pStyle w:val="a3"/>
        <w:numPr>
          <w:ilvl w:val="0"/>
          <w:numId w:val="4"/>
        </w:numPr>
      </w:pPr>
      <w:r w:rsidRPr="00836C72">
        <w:rPr>
          <w:b/>
        </w:rPr>
        <w:t>Ориентация</w:t>
      </w:r>
      <w:r w:rsidR="001C60AF" w:rsidRPr="00836C72">
        <w:rPr>
          <w:b/>
        </w:rPr>
        <w:t xml:space="preserve"> на технологии</w:t>
      </w:r>
      <w:r w:rsidR="001C60AF" w:rsidRPr="00836C72">
        <w:rPr>
          <w:b/>
        </w:rPr>
        <w:t xml:space="preserve"> -</w:t>
      </w:r>
      <w:r w:rsidR="001C60AF">
        <w:t xml:space="preserve"> т</w:t>
      </w:r>
      <w:r w:rsidR="001C60AF">
        <w:t xml:space="preserve">ехнологии, связанные с процессами </w:t>
      </w:r>
      <w:r w:rsidR="001C60AF">
        <w:t>и п</w:t>
      </w:r>
      <w:r w:rsidR="001C60AF">
        <w:t>олностью связанные процессы</w:t>
      </w:r>
    </w:p>
    <w:p w:rsidR="001C60AF" w:rsidRPr="00836C72" w:rsidRDefault="001C60AF" w:rsidP="001C60AF">
      <w:pPr>
        <w:pStyle w:val="a3"/>
        <w:rPr>
          <w:i/>
        </w:rPr>
      </w:pPr>
      <w:r w:rsidRPr="00836C72">
        <w:rPr>
          <w:i/>
        </w:rPr>
        <w:t>Принципы построения системы управления</w:t>
      </w:r>
      <w:r w:rsidRPr="00836C72">
        <w:rPr>
          <w:i/>
        </w:rPr>
        <w:t>:</w:t>
      </w:r>
    </w:p>
    <w:p w:rsidR="001C60AF" w:rsidRPr="00836C72" w:rsidRDefault="001C60AF" w:rsidP="00836C72">
      <w:pPr>
        <w:pStyle w:val="a3"/>
        <w:numPr>
          <w:ilvl w:val="0"/>
          <w:numId w:val="4"/>
        </w:numPr>
        <w:rPr>
          <w:b/>
        </w:rPr>
      </w:pPr>
      <w:r w:rsidRPr="00836C72">
        <w:rPr>
          <w:b/>
        </w:rPr>
        <w:t>Принцип комплексности построения С</w:t>
      </w:r>
      <w:r w:rsidRPr="00836C72">
        <w:rPr>
          <w:b/>
        </w:rPr>
        <w:t>У</w:t>
      </w:r>
    </w:p>
    <w:p w:rsidR="00836C72" w:rsidRDefault="001C60AF" w:rsidP="001C60AF">
      <w:pPr>
        <w:pStyle w:val="a3"/>
      </w:pPr>
      <w:r>
        <w:t xml:space="preserve"> Решения по создании СУ должны быть гармонизированы в отношении</w:t>
      </w:r>
      <w:r w:rsidR="00836C72">
        <w:t>:</w:t>
      </w:r>
    </w:p>
    <w:p w:rsidR="00836C72" w:rsidRDefault="001C60AF" w:rsidP="001C60AF">
      <w:pPr>
        <w:pStyle w:val="a3"/>
      </w:pPr>
      <w:r>
        <w:t xml:space="preserve"> ● персонала </w:t>
      </w:r>
    </w:p>
    <w:p w:rsidR="00836C72" w:rsidRDefault="001C60AF" w:rsidP="001C60AF">
      <w:pPr>
        <w:pStyle w:val="a3"/>
      </w:pPr>
      <w:r>
        <w:t xml:space="preserve">● нормативно-методических документов </w:t>
      </w:r>
    </w:p>
    <w:p w:rsidR="00836C72" w:rsidRDefault="001C60AF" w:rsidP="001C60AF">
      <w:pPr>
        <w:pStyle w:val="a3"/>
      </w:pPr>
      <w:r>
        <w:t xml:space="preserve">● средств управления </w:t>
      </w:r>
    </w:p>
    <w:p w:rsidR="001C60AF" w:rsidRDefault="001C60AF" w:rsidP="001C60AF">
      <w:pPr>
        <w:pStyle w:val="a3"/>
      </w:pPr>
      <w:r>
        <w:t>Решения должны учитывать жизненный цикл</w:t>
      </w:r>
      <w:r w:rsidR="00836C72">
        <w:t xml:space="preserve"> ИТ сервисов в КИС, компонентов </w:t>
      </w:r>
      <w:r>
        <w:t>прикладных систем (приложений) и ИТ инфраструктуры</w:t>
      </w:r>
      <w:r w:rsidR="00836C72">
        <w:t>.</w:t>
      </w:r>
    </w:p>
    <w:p w:rsidR="00836C72" w:rsidRDefault="00836C72" w:rsidP="001C60AF">
      <w:pPr>
        <w:pStyle w:val="a3"/>
      </w:pPr>
    </w:p>
    <w:p w:rsidR="00836C72" w:rsidRPr="00836C72" w:rsidRDefault="00836C72" w:rsidP="00836C72">
      <w:pPr>
        <w:pStyle w:val="a3"/>
        <w:numPr>
          <w:ilvl w:val="0"/>
          <w:numId w:val="4"/>
        </w:numPr>
        <w:rPr>
          <w:b/>
        </w:rPr>
      </w:pPr>
      <w:r w:rsidRPr="00836C72">
        <w:rPr>
          <w:b/>
        </w:rPr>
        <w:t xml:space="preserve"> Принцип иерархической структуры и делегирования функций</w:t>
      </w:r>
    </w:p>
    <w:p w:rsidR="00836C72" w:rsidRDefault="00836C72" w:rsidP="00836C72">
      <w:pPr>
        <w:pStyle w:val="a3"/>
      </w:pPr>
      <w:r>
        <w:t>Оптимальный уровень разделения полномочий «Центр-Регион» достигается при двух\трех уровневой структуре системы управления КИС</w:t>
      </w:r>
      <w:r>
        <w:t xml:space="preserve">. </w:t>
      </w:r>
      <w:r>
        <w:t>Принцип предусматривает следующую систему функциональных отношений в системе управления ИТ:</w:t>
      </w:r>
    </w:p>
    <w:p w:rsidR="00836C72" w:rsidRDefault="00836C72" w:rsidP="00836C72">
      <w:pPr>
        <w:pStyle w:val="a3"/>
      </w:pPr>
      <w:r>
        <w:t xml:space="preserve"> ● 1-й уровень управления реализует функции распорядительно-контрольного органа системы управления ИТ </w:t>
      </w:r>
    </w:p>
    <w:p w:rsidR="00836C72" w:rsidRDefault="00836C72" w:rsidP="00836C72">
      <w:pPr>
        <w:pStyle w:val="a3"/>
      </w:pPr>
      <w:r>
        <w:t>● 2-й уровень управления реализует в основном функции исполнения (эксплуатации КИС) и отчетности</w:t>
      </w:r>
    </w:p>
    <w:p w:rsidR="00836C72" w:rsidRDefault="00836C72" w:rsidP="00836C72">
      <w:pPr>
        <w:pStyle w:val="a3"/>
      </w:pPr>
    </w:p>
    <w:p w:rsidR="00836C72" w:rsidRPr="00836C72" w:rsidRDefault="00836C72" w:rsidP="00836C72">
      <w:pPr>
        <w:pStyle w:val="a3"/>
        <w:numPr>
          <w:ilvl w:val="0"/>
          <w:numId w:val="4"/>
        </w:numPr>
        <w:rPr>
          <w:b/>
        </w:rPr>
      </w:pPr>
      <w:r w:rsidRPr="00836C72">
        <w:rPr>
          <w:b/>
        </w:rPr>
        <w:t xml:space="preserve"> </w:t>
      </w:r>
      <w:r w:rsidRPr="00836C72">
        <w:rPr>
          <w:b/>
        </w:rPr>
        <w:t>Принцип сегментации КИСУ и закрепления зон ответственности</w:t>
      </w:r>
    </w:p>
    <w:p w:rsidR="00836C72" w:rsidRDefault="00836C72" w:rsidP="00836C72">
      <w:pPr>
        <w:pStyle w:val="a3"/>
      </w:pPr>
      <w:r>
        <w:t>Сегментирование КИСУ должно быть реализовано в системе управления ИТ Компании в соответствии со следующими критериями деления:</w:t>
      </w:r>
    </w:p>
    <w:p w:rsidR="00836C72" w:rsidRDefault="00836C72" w:rsidP="00836C72">
      <w:pPr>
        <w:pStyle w:val="a3"/>
      </w:pPr>
      <w:r>
        <w:t xml:space="preserve"> ● территориально-производственный критерий сегментирования </w:t>
      </w:r>
    </w:p>
    <w:p w:rsidR="00836C72" w:rsidRDefault="00836C72" w:rsidP="00836C72">
      <w:pPr>
        <w:pStyle w:val="a3"/>
      </w:pPr>
      <w:r>
        <w:t xml:space="preserve">● критерий логического сегментирования </w:t>
      </w:r>
    </w:p>
    <w:p w:rsidR="00836C72" w:rsidRDefault="00836C72" w:rsidP="00836C72">
      <w:pPr>
        <w:pStyle w:val="a3"/>
      </w:pPr>
    </w:p>
    <w:p w:rsidR="00836C72" w:rsidRPr="00836C72" w:rsidRDefault="00836C72" w:rsidP="00836C72">
      <w:pPr>
        <w:pStyle w:val="a3"/>
        <w:numPr>
          <w:ilvl w:val="0"/>
          <w:numId w:val="4"/>
        </w:numPr>
        <w:rPr>
          <w:b/>
        </w:rPr>
      </w:pPr>
      <w:r w:rsidRPr="00836C72">
        <w:rPr>
          <w:b/>
        </w:rPr>
        <w:t xml:space="preserve">Принцип следования рекомендациям мирового опыта </w:t>
      </w:r>
    </w:p>
    <w:p w:rsidR="00836C72" w:rsidRDefault="00836C72" w:rsidP="00836C72">
      <w:pPr>
        <w:pStyle w:val="a3"/>
      </w:pPr>
      <w:r>
        <w:t xml:space="preserve">● предоставление ИТ сервисов осуществляется ИТ службой. </w:t>
      </w:r>
    </w:p>
    <w:p w:rsidR="00836C72" w:rsidRDefault="00836C72" w:rsidP="00836C72">
      <w:pPr>
        <w:pStyle w:val="a3"/>
      </w:pPr>
      <w:r>
        <w:t>● предоставление пользователям функциональных подразделений необходимого набора и качества ИТ сервисов является основной целью деятельности ИТ службы</w:t>
      </w:r>
    </w:p>
    <w:p w:rsidR="00836C72" w:rsidRDefault="00836C72" w:rsidP="00836C72">
      <w:pPr>
        <w:pStyle w:val="a3"/>
      </w:pPr>
      <w:r>
        <w:t xml:space="preserve"> ● деятельность ИТ службы охватывает все периоды жизненного цикла ИТ сервиса и рассматривается как совокупность опре</w:t>
      </w:r>
      <w:r>
        <w:t xml:space="preserve">деленных процессов управления </w:t>
      </w:r>
    </w:p>
    <w:p w:rsidR="00836C72" w:rsidRDefault="00836C72" w:rsidP="00836C72">
      <w:pPr>
        <w:pStyle w:val="a3"/>
      </w:pPr>
    </w:p>
    <w:p w:rsidR="00836C72" w:rsidRPr="003F3E40" w:rsidRDefault="00836C72" w:rsidP="003F3E40">
      <w:pPr>
        <w:pStyle w:val="a3"/>
        <w:numPr>
          <w:ilvl w:val="0"/>
          <w:numId w:val="4"/>
        </w:numPr>
        <w:rPr>
          <w:b/>
        </w:rPr>
      </w:pPr>
      <w:r w:rsidRPr="00836C72">
        <w:t xml:space="preserve"> </w:t>
      </w:r>
      <w:r w:rsidRPr="003F3E40">
        <w:rPr>
          <w:b/>
        </w:rPr>
        <w:t>Принцип достижения ожидаемого результата</w:t>
      </w:r>
    </w:p>
    <w:p w:rsidR="003F3E40" w:rsidRDefault="00836C72" w:rsidP="00836C72">
      <w:pPr>
        <w:pStyle w:val="a3"/>
      </w:pPr>
      <w:r>
        <w:t>О</w:t>
      </w:r>
      <w:r>
        <w:t xml:space="preserve">рганизационно-функциональная структура ИТ службы, включающая: </w:t>
      </w:r>
    </w:p>
    <w:p w:rsidR="003F3E40" w:rsidRDefault="00836C72" w:rsidP="003F3E40">
      <w:pPr>
        <w:pStyle w:val="a3"/>
        <w:numPr>
          <w:ilvl w:val="0"/>
          <w:numId w:val="9"/>
        </w:numPr>
      </w:pPr>
      <w:r>
        <w:t xml:space="preserve">организационное построение ИТ службы </w:t>
      </w:r>
    </w:p>
    <w:p w:rsidR="00836C72" w:rsidRDefault="00836C72" w:rsidP="003F3E40">
      <w:pPr>
        <w:pStyle w:val="a3"/>
        <w:numPr>
          <w:ilvl w:val="0"/>
          <w:numId w:val="9"/>
        </w:numPr>
      </w:pPr>
      <w:r>
        <w:t>систему отношений между структурными частями ИТ службы</w:t>
      </w:r>
    </w:p>
    <w:p w:rsidR="003F3E40" w:rsidRDefault="00836C72" w:rsidP="003F3E40">
      <w:pPr>
        <w:pStyle w:val="a3"/>
        <w:numPr>
          <w:ilvl w:val="0"/>
          <w:numId w:val="9"/>
        </w:numPr>
      </w:pPr>
      <w:r>
        <w:t>средства автоматизации деятельности ИТ персонала</w:t>
      </w:r>
    </w:p>
    <w:p w:rsidR="00836C72" w:rsidRDefault="00836C72" w:rsidP="003F3E40">
      <w:pPr>
        <w:pStyle w:val="a3"/>
        <w:numPr>
          <w:ilvl w:val="0"/>
          <w:numId w:val="9"/>
        </w:numPr>
      </w:pPr>
      <w:r>
        <w:t xml:space="preserve"> документы проектов по внедрению программно-технических средств (рабочая и эксплуатационная документация)</w:t>
      </w:r>
    </w:p>
    <w:p w:rsidR="00836C72" w:rsidRDefault="00836C72" w:rsidP="00836C72">
      <w:pPr>
        <w:pStyle w:val="a3"/>
      </w:pPr>
    </w:p>
    <w:p w:rsidR="003F3E40" w:rsidRPr="003F3E40" w:rsidRDefault="00836C72" w:rsidP="003F3E40">
      <w:pPr>
        <w:pStyle w:val="a3"/>
        <w:numPr>
          <w:ilvl w:val="0"/>
          <w:numId w:val="4"/>
        </w:numPr>
        <w:rPr>
          <w:b/>
        </w:rPr>
      </w:pPr>
      <w:r w:rsidRPr="003F3E40">
        <w:rPr>
          <w:b/>
        </w:rPr>
        <w:t xml:space="preserve">Принцип процессного подхода к управлению </w:t>
      </w:r>
    </w:p>
    <w:p w:rsidR="00836C72" w:rsidRDefault="00836C72" w:rsidP="003F3E40">
      <w:pPr>
        <w:pStyle w:val="a3"/>
      </w:pPr>
      <w:r>
        <w:t>Принцип дает возможность связать един</w:t>
      </w:r>
      <w:r w:rsidR="003F3E40">
        <w:t xml:space="preserve">ой логикой </w:t>
      </w:r>
      <w:r>
        <w:t>события</w:t>
      </w:r>
      <w:r>
        <w:t xml:space="preserve">, </w:t>
      </w:r>
      <w:r>
        <w:t>функции,</w:t>
      </w:r>
      <w:r>
        <w:t xml:space="preserve"> </w:t>
      </w:r>
      <w:r>
        <w:t>роли</w:t>
      </w:r>
      <w:r>
        <w:t xml:space="preserve">, </w:t>
      </w:r>
      <w:r>
        <w:t>информационное обеспечение,</w:t>
      </w:r>
      <w:r>
        <w:t xml:space="preserve"> средства</w:t>
      </w:r>
    </w:p>
    <w:p w:rsidR="00836C72" w:rsidRDefault="00836C72" w:rsidP="00836C72">
      <w:pPr>
        <w:pStyle w:val="a3"/>
      </w:pPr>
    </w:p>
    <w:p w:rsidR="00836C72" w:rsidRPr="003F3E40" w:rsidRDefault="00836C72" w:rsidP="003F3E40">
      <w:pPr>
        <w:pStyle w:val="a3"/>
        <w:numPr>
          <w:ilvl w:val="0"/>
          <w:numId w:val="4"/>
        </w:numPr>
        <w:rPr>
          <w:b/>
        </w:rPr>
      </w:pPr>
      <w:r w:rsidRPr="003F3E40">
        <w:rPr>
          <w:b/>
        </w:rPr>
        <w:t xml:space="preserve"> </w:t>
      </w:r>
      <w:r w:rsidRPr="003F3E40">
        <w:rPr>
          <w:b/>
        </w:rPr>
        <w:t>Принцип закрепления владельца в процессах управления</w:t>
      </w:r>
    </w:p>
    <w:p w:rsidR="00836C72" w:rsidRDefault="00836C72" w:rsidP="00836C72">
      <w:pPr>
        <w:pStyle w:val="a3"/>
      </w:pPr>
      <w:r>
        <w:t>Владелец процесса должен быть наделен полномочиями сквозного управления своим процессом</w:t>
      </w:r>
    </w:p>
    <w:p w:rsidR="00836C72" w:rsidRDefault="00836C72" w:rsidP="00836C72">
      <w:pPr>
        <w:pStyle w:val="a3"/>
      </w:pPr>
    </w:p>
    <w:p w:rsidR="00836C72" w:rsidRPr="003F3E40" w:rsidRDefault="00836C72" w:rsidP="003F3E40">
      <w:pPr>
        <w:pStyle w:val="a3"/>
        <w:numPr>
          <w:ilvl w:val="0"/>
          <w:numId w:val="4"/>
        </w:numPr>
        <w:rPr>
          <w:b/>
        </w:rPr>
      </w:pPr>
      <w:r w:rsidRPr="003F3E40">
        <w:rPr>
          <w:b/>
        </w:rPr>
        <w:t xml:space="preserve">  </w:t>
      </w:r>
      <w:r w:rsidRPr="003F3E40">
        <w:rPr>
          <w:b/>
        </w:rPr>
        <w:t>Принцип деления видов деятельности ИТ подразделения на непересекающиеся функциональные области</w:t>
      </w:r>
    </w:p>
    <w:p w:rsidR="003F3E40" w:rsidRDefault="00836C72" w:rsidP="00836C72">
      <w:pPr>
        <w:pStyle w:val="a3"/>
      </w:pPr>
      <w:r>
        <w:t xml:space="preserve">Системно-техническая деятельность включает в себя: </w:t>
      </w:r>
    </w:p>
    <w:p w:rsidR="003F3E40" w:rsidRDefault="00836C72" w:rsidP="00836C72">
      <w:pPr>
        <w:pStyle w:val="a3"/>
      </w:pPr>
      <w:r>
        <w:t>● формирование стратегии развития, технических политик и программ проектирования, внедрения и контроля создания КИСУ</w:t>
      </w:r>
    </w:p>
    <w:p w:rsidR="003F3E40" w:rsidRDefault="00836C72" w:rsidP="00836C72">
      <w:pPr>
        <w:pStyle w:val="a3"/>
      </w:pPr>
      <w:r>
        <w:t xml:space="preserve"> ● сопровождение проектных работ</w:t>
      </w:r>
    </w:p>
    <w:p w:rsidR="00836C72" w:rsidRDefault="00836C72" w:rsidP="00836C72">
      <w:pPr>
        <w:pStyle w:val="a3"/>
      </w:pPr>
      <w:r>
        <w:t xml:space="preserve"> ● регламентацию, информационное обеспечение и контроль поддержки эксплуатации </w:t>
      </w:r>
    </w:p>
    <w:p w:rsidR="003F3E40" w:rsidRDefault="003F3E40" w:rsidP="00836C72">
      <w:pPr>
        <w:pStyle w:val="a3"/>
      </w:pPr>
    </w:p>
    <w:p w:rsidR="003F3E40" w:rsidRDefault="00836C72" w:rsidP="00836C72">
      <w:pPr>
        <w:pStyle w:val="a3"/>
      </w:pPr>
      <w:r>
        <w:t xml:space="preserve">Оперативно-техническая деятельность носит операционный характер, характеризуется недетерминированностью (случайным характером) инициирующих ее событий </w:t>
      </w:r>
    </w:p>
    <w:p w:rsidR="003F3E40" w:rsidRDefault="003F3E40" w:rsidP="00836C72">
      <w:pPr>
        <w:pStyle w:val="a3"/>
      </w:pPr>
    </w:p>
    <w:p w:rsidR="00836C72" w:rsidRDefault="00836C72" w:rsidP="00836C72">
      <w:pPr>
        <w:pStyle w:val="a3"/>
      </w:pPr>
      <w:r>
        <w:t xml:space="preserve">Техническая эксплуатация также носит операционный характер, но характеризуется детерминированностью (плановым характером) инициирующих ее событий. </w:t>
      </w:r>
    </w:p>
    <w:p w:rsidR="00836C72" w:rsidRDefault="003F3E40" w:rsidP="00836C72">
      <w:pPr>
        <w:pStyle w:val="a3"/>
      </w:pPr>
      <w:r>
        <w:t>11)</w:t>
      </w:r>
      <w:r w:rsidR="00836C72">
        <w:t xml:space="preserve"> </w:t>
      </w:r>
      <w:r w:rsidR="00836C72" w:rsidRPr="003F3E40">
        <w:rPr>
          <w:b/>
        </w:rPr>
        <w:t>Процессный подход к описанию функционирования ИТ службы</w:t>
      </w:r>
      <w:r w:rsidR="00836C72">
        <w:t xml:space="preserve"> позволяет зафиксировать набор ролей и выполняемых ИТ подразделениями функций. Этот набор функций с ролевыми исполнителями является неизменным фактически при любой организацио</w:t>
      </w:r>
      <w:bookmarkStart w:id="0" w:name="_GoBack"/>
      <w:bookmarkEnd w:id="0"/>
      <w:r w:rsidR="00836C72">
        <w:t>нной структуре ИТ подразделений</w:t>
      </w:r>
    </w:p>
    <w:p w:rsidR="00836C72" w:rsidRDefault="00836C72" w:rsidP="00836C72">
      <w:pPr>
        <w:pStyle w:val="a3"/>
      </w:pPr>
    </w:p>
    <w:p w:rsidR="00836C72" w:rsidRDefault="00836C72" w:rsidP="00836C72">
      <w:pPr>
        <w:pStyle w:val="a3"/>
      </w:pPr>
    </w:p>
    <w:p w:rsidR="00836C72" w:rsidRPr="002F2FEC" w:rsidRDefault="00836C72" w:rsidP="00836C72">
      <w:pPr>
        <w:pStyle w:val="a3"/>
      </w:pPr>
    </w:p>
    <w:sectPr w:rsidR="00836C72" w:rsidRPr="002F2FEC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C97" w:rsidRDefault="00BF3C97" w:rsidP="002C09F1">
      <w:pPr>
        <w:spacing w:after="0" w:line="240" w:lineRule="auto"/>
      </w:pPr>
      <w:r>
        <w:separator/>
      </w:r>
    </w:p>
  </w:endnote>
  <w:endnote w:type="continuationSeparator" w:id="0">
    <w:p w:rsidR="00BF3C97" w:rsidRDefault="00BF3C97" w:rsidP="002C0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C97" w:rsidRDefault="00BF3C97" w:rsidP="002C09F1">
      <w:pPr>
        <w:spacing w:after="0" w:line="240" w:lineRule="auto"/>
      </w:pPr>
      <w:r>
        <w:separator/>
      </w:r>
    </w:p>
  </w:footnote>
  <w:footnote w:type="continuationSeparator" w:id="0">
    <w:p w:rsidR="00BF3C97" w:rsidRDefault="00BF3C97" w:rsidP="002C0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9F1" w:rsidRDefault="002C09F1">
    <w:pPr>
      <w:pStyle w:val="a4"/>
    </w:pPr>
    <w:r>
      <w:t>М</w:t>
    </w:r>
    <w:r w:rsidR="001C60AF">
      <w:t>аляр Дарья Алексеевна, отчёт 2.3</w:t>
    </w:r>
  </w:p>
  <w:p w:rsidR="002C09F1" w:rsidRDefault="002C09F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E1A4F"/>
    <w:multiLevelType w:val="hybridMultilevel"/>
    <w:tmpl w:val="EB908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D1042"/>
    <w:multiLevelType w:val="hybridMultilevel"/>
    <w:tmpl w:val="DCF680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DE84A9D"/>
    <w:multiLevelType w:val="hybridMultilevel"/>
    <w:tmpl w:val="6AC0D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87099"/>
    <w:multiLevelType w:val="hybridMultilevel"/>
    <w:tmpl w:val="2E689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B02CCAE">
      <w:numFmt w:val="bullet"/>
      <w:lvlText w:val="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B5407"/>
    <w:multiLevelType w:val="hybridMultilevel"/>
    <w:tmpl w:val="AC8C0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A39E4"/>
    <w:multiLevelType w:val="hybridMultilevel"/>
    <w:tmpl w:val="F752C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4756A"/>
    <w:multiLevelType w:val="hybridMultilevel"/>
    <w:tmpl w:val="48843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B315B"/>
    <w:multiLevelType w:val="hybridMultilevel"/>
    <w:tmpl w:val="3CF616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8F3DFE"/>
    <w:multiLevelType w:val="hybridMultilevel"/>
    <w:tmpl w:val="DD18A1B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6B"/>
    <w:rsid w:val="000B242B"/>
    <w:rsid w:val="001C5A35"/>
    <w:rsid w:val="001C60AF"/>
    <w:rsid w:val="001F2B40"/>
    <w:rsid w:val="002C09F1"/>
    <w:rsid w:val="002F2FEC"/>
    <w:rsid w:val="003F3E40"/>
    <w:rsid w:val="004925A9"/>
    <w:rsid w:val="00512BD2"/>
    <w:rsid w:val="00684B80"/>
    <w:rsid w:val="00836C72"/>
    <w:rsid w:val="0085315A"/>
    <w:rsid w:val="00BF3C97"/>
    <w:rsid w:val="00E5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8D49"/>
  <w15:chartTrackingRefBased/>
  <w15:docId w15:val="{6EEB3D5C-2B5A-4B04-B840-DF0E2169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F6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C0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09F1"/>
  </w:style>
  <w:style w:type="paragraph" w:styleId="a6">
    <w:name w:val="footer"/>
    <w:basedOn w:val="a"/>
    <w:link w:val="a7"/>
    <w:uiPriority w:val="99"/>
    <w:unhideWhenUsed/>
    <w:rsid w:val="002C0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0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3</cp:revision>
  <dcterms:created xsi:type="dcterms:W3CDTF">2022-02-20T17:56:00Z</dcterms:created>
  <dcterms:modified xsi:type="dcterms:W3CDTF">2022-02-20T18:14:00Z</dcterms:modified>
</cp:coreProperties>
</file>