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21BB" w14:textId="2BC9FEA2" w:rsidR="00627031" w:rsidRPr="002A4D09" w:rsidRDefault="002A4D09" w:rsidP="002A4D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D09">
        <w:rPr>
          <w:rFonts w:ascii="Times New Roman" w:hAnsi="Times New Roman" w:cs="Times New Roman"/>
          <w:b/>
          <w:bCs/>
          <w:sz w:val="28"/>
          <w:szCs w:val="28"/>
        </w:rPr>
        <w:t>ИСР 8.</w:t>
      </w:r>
    </w:p>
    <w:p w14:paraId="6FAD2033" w14:textId="63BDD140" w:rsidR="002A4D09" w:rsidRDefault="002A4D09" w:rsidP="002A4D0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2A4D09">
        <w:rPr>
          <w:b/>
          <w:bCs/>
          <w:color w:val="000000"/>
          <w:sz w:val="28"/>
          <w:szCs w:val="28"/>
        </w:rPr>
        <w:t>С</w:t>
      </w:r>
      <w:r w:rsidRPr="002A4D09">
        <w:rPr>
          <w:b/>
          <w:bCs/>
          <w:color w:val="000000"/>
          <w:sz w:val="28"/>
          <w:szCs w:val="28"/>
        </w:rPr>
        <w:t>остояние рынка информационных товаров и услуг в России</w:t>
      </w:r>
      <w:r w:rsidRPr="002A4D09">
        <w:rPr>
          <w:b/>
          <w:bCs/>
          <w:color w:val="000000"/>
          <w:sz w:val="28"/>
          <w:szCs w:val="28"/>
        </w:rPr>
        <w:t>.</w:t>
      </w:r>
    </w:p>
    <w:p w14:paraId="0411764B" w14:textId="77777777" w:rsidR="002A4D09" w:rsidRPr="002A4D09" w:rsidRDefault="002A4D09" w:rsidP="002A4D0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CD7672A" w14:textId="430B766B" w:rsidR="002A4D09" w:rsidRPr="002A4D09" w:rsidRDefault="003002D8" w:rsidP="002A4D09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3002D8">
        <w:rPr>
          <w:b/>
          <w:bCs/>
          <w:color w:val="000000"/>
          <w:sz w:val="22"/>
          <w:szCs w:val="22"/>
        </w:rPr>
        <w:t>Задание 1.</w:t>
      </w:r>
      <w:r>
        <w:rPr>
          <w:color w:val="000000"/>
          <w:sz w:val="22"/>
          <w:szCs w:val="22"/>
        </w:rPr>
        <w:t xml:space="preserve"> </w:t>
      </w:r>
      <w:r w:rsidR="002A4D09" w:rsidRPr="002A4D09">
        <w:rPr>
          <w:color w:val="000000"/>
          <w:sz w:val="22"/>
          <w:szCs w:val="22"/>
        </w:rPr>
        <w:t xml:space="preserve">Состояние </w:t>
      </w:r>
      <w:r w:rsidR="002A4D09" w:rsidRPr="002A4D09">
        <w:rPr>
          <w:color w:val="000000"/>
          <w:sz w:val="22"/>
          <w:szCs w:val="22"/>
        </w:rPr>
        <w:t>рынка информационных товаров и услуг в России</w:t>
      </w:r>
      <w:r w:rsidR="002A4D09" w:rsidRPr="002A4D09">
        <w:rPr>
          <w:color w:val="000000"/>
          <w:sz w:val="22"/>
          <w:szCs w:val="22"/>
        </w:rPr>
        <w:t xml:space="preserve"> можно охарактеризовать следующим образом:</w:t>
      </w:r>
    </w:p>
    <w:p w14:paraId="40466FFF" w14:textId="77777777" w:rsidR="002A4D09" w:rsidRPr="002A4D09" w:rsidRDefault="002A4D09" w:rsidP="002A4D09">
      <w:pPr>
        <w:pStyle w:val="a3"/>
        <w:spacing w:before="0" w:beforeAutospacing="0" w:after="0" w:afterAutospacing="0"/>
      </w:pPr>
    </w:p>
    <w:p w14:paraId="7F3A5335" w14:textId="6F638D57" w:rsidR="002A4D09" w:rsidRPr="002A4D09" w:rsidRDefault="002A4D09" w:rsidP="002A4D0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A4D09">
        <w:rPr>
          <w:rFonts w:ascii="Times New Roman" w:hAnsi="Times New Roman" w:cs="Times New Roman"/>
          <w:b/>
          <w:bCs/>
        </w:rPr>
        <w:t>Ускорение цифровизации.</w:t>
      </w:r>
      <w:r w:rsidRPr="002A4D09">
        <w:rPr>
          <w:rFonts w:ascii="Times New Roman" w:hAnsi="Times New Roman" w:cs="Times New Roman"/>
        </w:rPr>
        <w:t xml:space="preserve"> </w:t>
      </w:r>
      <w:r w:rsidRPr="002A4D09">
        <w:rPr>
          <w:rFonts w:ascii="Times New Roman" w:hAnsi="Times New Roman" w:cs="Times New Roman"/>
        </w:rPr>
        <w:t>В первую очередь это касается сфер деятельности, наиболее пострадавших от пандемии (ритейл, общественное питание, образование, медицина</w:t>
      </w:r>
      <w:r w:rsidRPr="002A4D09">
        <w:rPr>
          <w:rFonts w:ascii="Times New Roman" w:hAnsi="Times New Roman" w:cs="Times New Roman"/>
        </w:rPr>
        <w:t>).</w:t>
      </w:r>
    </w:p>
    <w:p w14:paraId="5932388B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411417B7" w14:textId="76B002BC" w:rsidR="002A4D09" w:rsidRPr="002A4D09" w:rsidRDefault="002A4D09" w:rsidP="002A4D0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A4D09">
        <w:rPr>
          <w:rFonts w:ascii="Times New Roman" w:hAnsi="Times New Roman" w:cs="Times New Roman"/>
          <w:b/>
          <w:bCs/>
        </w:rPr>
        <w:t xml:space="preserve">Рост роли </w:t>
      </w:r>
      <w:r w:rsidRPr="002A4D09">
        <w:rPr>
          <w:rFonts w:ascii="Times New Roman" w:hAnsi="Times New Roman" w:cs="Times New Roman"/>
          <w:b/>
          <w:bCs/>
        </w:rPr>
        <w:t>государства в развитии ИТ-рынка</w:t>
      </w:r>
      <w:r w:rsidRPr="002A4D09">
        <w:rPr>
          <w:rFonts w:ascii="Times New Roman" w:hAnsi="Times New Roman" w:cs="Times New Roman"/>
          <w:b/>
          <w:bCs/>
        </w:rPr>
        <w:t>.</w:t>
      </w:r>
      <w:r w:rsidRPr="002A4D09">
        <w:rPr>
          <w:rFonts w:ascii="Times New Roman" w:hAnsi="Times New Roman" w:cs="Times New Roman"/>
        </w:rPr>
        <w:t xml:space="preserve"> В</w:t>
      </w:r>
      <w:r w:rsidRPr="002A4D09">
        <w:rPr>
          <w:rFonts w:ascii="Times New Roman" w:hAnsi="Times New Roman" w:cs="Times New Roman"/>
        </w:rPr>
        <w:t xml:space="preserve"> соответствии с имевшимися и до пандемии тенденциям будут ужесточаться требования в области импортозамещения, защиты критической информационной инфраструктуры, финансовых систем, персональных данных. Продолжится цифровизация всех аспектов взаимодействия с гражданами (вплоть до выдачи электронных паспортов, которая начнется в 2021 г.). Это тоже «хлеб» для ИТ-компаний.</w:t>
      </w:r>
    </w:p>
    <w:p w14:paraId="35AD29CC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5965E91F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7C3B0B1B" w14:textId="1ABBBA87" w:rsidR="002A4D09" w:rsidRPr="002A4D09" w:rsidRDefault="002A4D09" w:rsidP="002A4D0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A4D09">
        <w:rPr>
          <w:rFonts w:ascii="Times New Roman" w:hAnsi="Times New Roman" w:cs="Times New Roman"/>
          <w:b/>
          <w:bCs/>
        </w:rPr>
        <w:t>На рынке грядет переосмысление «ролей» и бизнес-концепций</w:t>
      </w:r>
      <w:r w:rsidRPr="002A4D09">
        <w:rPr>
          <w:rFonts w:ascii="Times New Roman" w:hAnsi="Times New Roman" w:cs="Times New Roman"/>
          <w:b/>
          <w:bCs/>
        </w:rPr>
        <w:t xml:space="preserve">. </w:t>
      </w:r>
      <w:r w:rsidRPr="002A4D09">
        <w:rPr>
          <w:rFonts w:ascii="Times New Roman" w:hAnsi="Times New Roman" w:cs="Times New Roman"/>
        </w:rPr>
        <w:t>П</w:t>
      </w:r>
      <w:r w:rsidRPr="002A4D09">
        <w:rPr>
          <w:rFonts w:ascii="Times New Roman" w:hAnsi="Times New Roman" w:cs="Times New Roman"/>
        </w:rPr>
        <w:t xml:space="preserve">роизойдет изменение принципов взаимодействия заказчика и интегратора: например, от модели инвестиционных проектов к модели </w:t>
      </w:r>
      <w:proofErr w:type="spellStart"/>
      <w:r w:rsidRPr="002A4D09">
        <w:rPr>
          <w:rFonts w:ascii="Times New Roman" w:hAnsi="Times New Roman" w:cs="Times New Roman"/>
        </w:rPr>
        <w:t>Success</w:t>
      </w:r>
      <w:proofErr w:type="spellEnd"/>
      <w:r w:rsidRPr="002A4D09">
        <w:rPr>
          <w:rFonts w:ascii="Times New Roman" w:hAnsi="Times New Roman" w:cs="Times New Roman"/>
        </w:rPr>
        <w:t xml:space="preserve"> </w:t>
      </w:r>
      <w:proofErr w:type="spellStart"/>
      <w:r w:rsidRPr="002A4D09">
        <w:rPr>
          <w:rFonts w:ascii="Times New Roman" w:hAnsi="Times New Roman" w:cs="Times New Roman"/>
        </w:rPr>
        <w:t>Fee</w:t>
      </w:r>
      <w:proofErr w:type="spellEnd"/>
      <w:r w:rsidRPr="002A4D09">
        <w:rPr>
          <w:rFonts w:ascii="Times New Roman" w:hAnsi="Times New Roman" w:cs="Times New Roman"/>
        </w:rPr>
        <w:t xml:space="preserve"> и даже Cost </w:t>
      </w:r>
      <w:proofErr w:type="spellStart"/>
      <w:r w:rsidRPr="002A4D09">
        <w:rPr>
          <w:rFonts w:ascii="Times New Roman" w:hAnsi="Times New Roman" w:cs="Times New Roman"/>
        </w:rPr>
        <w:t>Success</w:t>
      </w:r>
      <w:proofErr w:type="spellEnd"/>
      <w:r w:rsidRPr="002A4D09">
        <w:rPr>
          <w:rFonts w:ascii="Times New Roman" w:hAnsi="Times New Roman" w:cs="Times New Roman"/>
        </w:rPr>
        <w:t xml:space="preserve"> </w:t>
      </w:r>
      <w:proofErr w:type="spellStart"/>
      <w:r w:rsidRPr="002A4D09">
        <w:rPr>
          <w:rFonts w:ascii="Times New Roman" w:hAnsi="Times New Roman" w:cs="Times New Roman"/>
        </w:rPr>
        <w:t>Fee</w:t>
      </w:r>
      <w:proofErr w:type="spellEnd"/>
      <w:r w:rsidRPr="002A4D09">
        <w:rPr>
          <w:rFonts w:ascii="Times New Roman" w:hAnsi="Times New Roman" w:cs="Times New Roman"/>
        </w:rPr>
        <w:t>, когда размер вознаграждения исполнителя «привязан» к размеру сэкономленных средств заказчиком</w:t>
      </w:r>
    </w:p>
    <w:p w14:paraId="2EEF7FB2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6A908A20" w14:textId="3502A169" w:rsidR="002A4D09" w:rsidRPr="002A4D09" w:rsidRDefault="002A4D09" w:rsidP="002A4D0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A4D09">
        <w:rPr>
          <w:rFonts w:ascii="Times New Roman" w:hAnsi="Times New Roman" w:cs="Times New Roman"/>
          <w:b/>
          <w:bCs/>
        </w:rPr>
        <w:t>Ужесточение контроля конфиденциальности</w:t>
      </w:r>
      <w:r w:rsidRPr="002A4D09">
        <w:rPr>
          <w:rFonts w:ascii="Times New Roman" w:hAnsi="Times New Roman" w:cs="Times New Roman"/>
          <w:b/>
          <w:bCs/>
        </w:rPr>
        <w:t>.</w:t>
      </w:r>
      <w:r w:rsidRPr="002A4D09">
        <w:rPr>
          <w:rFonts w:ascii="Times New Roman" w:hAnsi="Times New Roman" w:cs="Times New Roman"/>
        </w:rPr>
        <w:t xml:space="preserve"> </w:t>
      </w:r>
      <w:r w:rsidRPr="002A4D09">
        <w:rPr>
          <w:rFonts w:ascii="Times New Roman" w:hAnsi="Times New Roman" w:cs="Times New Roman"/>
        </w:rPr>
        <w:t>Очевидно, 202</w:t>
      </w:r>
      <w:r w:rsidRPr="002A4D09">
        <w:rPr>
          <w:rFonts w:ascii="Times New Roman" w:hAnsi="Times New Roman" w:cs="Times New Roman"/>
        </w:rPr>
        <w:t>3</w:t>
      </w:r>
      <w:r w:rsidRPr="002A4D09">
        <w:rPr>
          <w:rFonts w:ascii="Times New Roman" w:hAnsi="Times New Roman" w:cs="Times New Roman"/>
        </w:rPr>
        <w:t>-й год будет периодом агрессивной борьбы с утечками данных, обострятся гонения тех, кто «сливает» персональные данные.</w:t>
      </w:r>
    </w:p>
    <w:p w14:paraId="629A33F7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40F71981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7E817FBC" w14:textId="49644463" w:rsidR="002A4D09" w:rsidRPr="002A4D09" w:rsidRDefault="002A4D09" w:rsidP="002A4D0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A4D09">
        <w:rPr>
          <w:rFonts w:ascii="Times New Roman" w:hAnsi="Times New Roman" w:cs="Times New Roman"/>
          <w:b/>
          <w:bCs/>
        </w:rPr>
        <w:t>Развитие ИИ.</w:t>
      </w:r>
      <w:r w:rsidRPr="002A4D09">
        <w:rPr>
          <w:rFonts w:ascii="Times New Roman" w:hAnsi="Times New Roman" w:cs="Times New Roman"/>
        </w:rPr>
        <w:t xml:space="preserve"> </w:t>
      </w:r>
      <w:r w:rsidRPr="002A4D09">
        <w:rPr>
          <w:rFonts w:ascii="Times New Roman" w:hAnsi="Times New Roman" w:cs="Times New Roman"/>
        </w:rPr>
        <w:t>От простого клиентского чат-бота, разгружающего операторов, до корпоративных систем вычислений искусственного интеллекта, вносящего лепту в процессы автоматизации — все эти инвестиции окупятся за счёт удешевления повторяющегося труда в масштабных задачах крупных предприятий.</w:t>
      </w:r>
    </w:p>
    <w:p w14:paraId="26A06D52" w14:textId="77777777" w:rsidR="002A4D09" w:rsidRPr="002A4D09" w:rsidRDefault="002A4D09" w:rsidP="002A4D09">
      <w:pPr>
        <w:pStyle w:val="a4"/>
        <w:rPr>
          <w:rFonts w:ascii="Times New Roman" w:hAnsi="Times New Roman" w:cs="Times New Roman"/>
        </w:rPr>
      </w:pPr>
    </w:p>
    <w:p w14:paraId="4C43DFD2" w14:textId="49831716" w:rsidR="002A4D09" w:rsidRPr="002A4D09" w:rsidRDefault="002A4D09" w:rsidP="002A4D09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2A4D09">
        <w:rPr>
          <w:rFonts w:ascii="Times New Roman" w:hAnsi="Times New Roman" w:cs="Times New Roman"/>
          <w:b/>
          <w:bCs/>
        </w:rPr>
        <w:t>Р</w:t>
      </w:r>
      <w:r w:rsidRPr="002A4D09">
        <w:rPr>
          <w:rFonts w:ascii="Times New Roman" w:hAnsi="Times New Roman" w:cs="Times New Roman"/>
          <w:b/>
          <w:bCs/>
        </w:rPr>
        <w:t>ост эскапизма в поведении потребителей.</w:t>
      </w:r>
      <w:r w:rsidRPr="002A4D09">
        <w:rPr>
          <w:rFonts w:ascii="Times New Roman" w:hAnsi="Times New Roman" w:cs="Times New Roman"/>
        </w:rPr>
        <w:t xml:space="preserve"> </w:t>
      </w:r>
      <w:r w:rsidRPr="002A4D09">
        <w:rPr>
          <w:rFonts w:ascii="Times New Roman" w:hAnsi="Times New Roman" w:cs="Times New Roman"/>
        </w:rPr>
        <w:t>Потребители позволят брендам стать более креативными, интересными и захватывающими, чем это считалось приемлемым когда-либо раньше.</w:t>
      </w:r>
    </w:p>
    <w:p w14:paraId="69C3D1CF" w14:textId="1854F494" w:rsidR="003002D8" w:rsidRDefault="003002D8" w:rsidP="002A4D09">
      <w:pPr>
        <w:pStyle w:val="a4"/>
        <w:rPr>
          <w:rFonts w:ascii="Times New Roman" w:hAnsi="Times New Roman" w:cs="Times New Roman"/>
        </w:rPr>
      </w:pPr>
    </w:p>
    <w:p w14:paraId="0E32937E" w14:textId="77777777" w:rsidR="003002D8" w:rsidRPr="003002D8" w:rsidRDefault="003002D8" w:rsidP="003002D8">
      <w:pPr>
        <w:rPr>
          <w:b/>
          <w:bCs/>
        </w:rPr>
      </w:pPr>
      <w:r w:rsidRPr="003002D8">
        <w:rPr>
          <w:rFonts w:ascii="Times New Roman" w:hAnsi="Times New Roman" w:cs="Times New Roman"/>
          <w:b/>
          <w:bCs/>
        </w:rPr>
        <w:t>Задание 2.</w:t>
      </w:r>
      <w:r w:rsidRPr="003002D8">
        <w:rPr>
          <w:b/>
          <w:bCs/>
        </w:rPr>
        <w:t xml:space="preserve"> </w:t>
      </w:r>
    </w:p>
    <w:p w14:paraId="3BF47BA4" w14:textId="483AAE03" w:rsidR="003002D8" w:rsidRPr="003002D8" w:rsidRDefault="003002D8" w:rsidP="003002D8">
      <w:pPr>
        <w:rPr>
          <w:rFonts w:ascii="Times New Roman" w:hAnsi="Times New Roman" w:cs="Times New Roman"/>
        </w:rPr>
      </w:pPr>
      <w:r w:rsidRPr="003002D8">
        <w:rPr>
          <w:rFonts w:ascii="Times New Roman" w:hAnsi="Times New Roman" w:cs="Times New Roman"/>
        </w:rPr>
        <w:t>1) Современный ИТ-рынок требует от специалистов постоянного обновления знаний и навыков, что подталкивает к развитию образовательных программ в сфере компьютерных наук.</w:t>
      </w:r>
    </w:p>
    <w:p w14:paraId="2D381454" w14:textId="77777777" w:rsidR="003002D8" w:rsidRPr="003002D8" w:rsidRDefault="003002D8" w:rsidP="003002D8">
      <w:pPr>
        <w:rPr>
          <w:rFonts w:ascii="Times New Roman" w:hAnsi="Times New Roman" w:cs="Times New Roman"/>
        </w:rPr>
      </w:pPr>
      <w:r w:rsidRPr="003002D8">
        <w:rPr>
          <w:rFonts w:ascii="Times New Roman" w:hAnsi="Times New Roman" w:cs="Times New Roman"/>
        </w:rPr>
        <w:t>2) Онлайн-курсы и массовые открытые онлайн-курсы (MOOC) становятся все более популярными среди людей, желающих изучать компьютерные науки и развиваться в этой сфере.</w:t>
      </w:r>
    </w:p>
    <w:p w14:paraId="5B709482" w14:textId="77777777" w:rsidR="003002D8" w:rsidRPr="003002D8" w:rsidRDefault="003002D8" w:rsidP="003002D8">
      <w:pPr>
        <w:rPr>
          <w:rFonts w:ascii="Times New Roman" w:hAnsi="Times New Roman" w:cs="Times New Roman"/>
        </w:rPr>
      </w:pPr>
      <w:r w:rsidRPr="003002D8">
        <w:rPr>
          <w:rFonts w:ascii="Times New Roman" w:hAnsi="Times New Roman" w:cs="Times New Roman"/>
        </w:rPr>
        <w:t>3) Компании все чаще создают свои собственные образовательные центры и программы, чтобы обучать своих сотрудников и подготавливать новых специалистов.</w:t>
      </w:r>
    </w:p>
    <w:p w14:paraId="08FE2FB3" w14:textId="77777777" w:rsidR="003002D8" w:rsidRPr="003002D8" w:rsidRDefault="003002D8" w:rsidP="003002D8">
      <w:pPr>
        <w:rPr>
          <w:rFonts w:ascii="Times New Roman" w:hAnsi="Times New Roman" w:cs="Times New Roman"/>
        </w:rPr>
      </w:pPr>
      <w:r w:rsidRPr="003002D8">
        <w:rPr>
          <w:rFonts w:ascii="Times New Roman" w:hAnsi="Times New Roman" w:cs="Times New Roman"/>
        </w:rPr>
        <w:t>4) Некоторые университеты начинают предоставлять онлайн-курсы бесплатно или за символическую плату, что делает образование в сфере компьютерных наук более доступным для всех.</w:t>
      </w:r>
    </w:p>
    <w:p w14:paraId="1A788BCB" w14:textId="77777777" w:rsidR="003002D8" w:rsidRPr="003002D8" w:rsidRDefault="003002D8" w:rsidP="003002D8">
      <w:pPr>
        <w:rPr>
          <w:rFonts w:ascii="Times New Roman" w:hAnsi="Times New Roman" w:cs="Times New Roman"/>
        </w:rPr>
      </w:pPr>
      <w:r w:rsidRPr="003002D8">
        <w:rPr>
          <w:rFonts w:ascii="Times New Roman" w:hAnsi="Times New Roman" w:cs="Times New Roman"/>
        </w:rPr>
        <w:t>5) Возрастает интерес к обучению искусственному интеллекту, машинному обучению и анализу данных, что отражается в развитии соответствующих образовательных программ.</w:t>
      </w:r>
    </w:p>
    <w:p w14:paraId="5DD75596" w14:textId="1D97B334" w:rsidR="003002D8" w:rsidRPr="003002D8" w:rsidRDefault="003002D8" w:rsidP="003002D8">
      <w:pPr>
        <w:rPr>
          <w:rFonts w:ascii="Times New Roman" w:hAnsi="Times New Roman" w:cs="Times New Roman"/>
        </w:rPr>
      </w:pPr>
      <w:r w:rsidRPr="003002D8">
        <w:rPr>
          <w:rFonts w:ascii="Times New Roman" w:hAnsi="Times New Roman" w:cs="Times New Roman"/>
        </w:rPr>
        <w:lastRenderedPageBreak/>
        <w:t>6) С развитием технологий виртуальной и дополненной реальности возникают новые возможности для обучения и развития навыков в сфере компьютерных наук.</w:t>
      </w:r>
    </w:p>
    <w:sectPr w:rsidR="003002D8" w:rsidRPr="003002D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FCDE" w14:textId="77777777" w:rsidR="005107B3" w:rsidRDefault="005107B3" w:rsidP="002A4D09">
      <w:pPr>
        <w:spacing w:after="0" w:line="240" w:lineRule="auto"/>
      </w:pPr>
      <w:r>
        <w:separator/>
      </w:r>
    </w:p>
  </w:endnote>
  <w:endnote w:type="continuationSeparator" w:id="0">
    <w:p w14:paraId="3CB04CF5" w14:textId="77777777" w:rsidR="005107B3" w:rsidRDefault="005107B3" w:rsidP="002A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A4EF" w14:textId="77777777" w:rsidR="005107B3" w:rsidRDefault="005107B3" w:rsidP="002A4D09">
      <w:pPr>
        <w:spacing w:after="0" w:line="240" w:lineRule="auto"/>
      </w:pPr>
      <w:r>
        <w:separator/>
      </w:r>
    </w:p>
  </w:footnote>
  <w:footnote w:type="continuationSeparator" w:id="0">
    <w:p w14:paraId="5FFF17F3" w14:textId="77777777" w:rsidR="005107B3" w:rsidRDefault="005107B3" w:rsidP="002A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D0C5" w14:textId="2CB335E0" w:rsidR="002A4D09" w:rsidRDefault="002A4D09">
    <w:pPr>
      <w:pStyle w:val="a5"/>
    </w:pPr>
    <w:r>
      <w:t>Маляр Дарья Алексеевна</w:t>
    </w:r>
  </w:p>
  <w:p w14:paraId="33786C2F" w14:textId="77777777" w:rsidR="002A4D09" w:rsidRDefault="002A4D0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F1ADA"/>
    <w:multiLevelType w:val="hybridMultilevel"/>
    <w:tmpl w:val="EC44A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09"/>
    <w:rsid w:val="002A4D09"/>
    <w:rsid w:val="003002D8"/>
    <w:rsid w:val="005107B3"/>
    <w:rsid w:val="0062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401B"/>
  <w15:chartTrackingRefBased/>
  <w15:docId w15:val="{8E252196-7030-40DD-8A3B-530B5636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A4D0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4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A4D09"/>
  </w:style>
  <w:style w:type="paragraph" w:styleId="a7">
    <w:name w:val="footer"/>
    <w:basedOn w:val="a"/>
    <w:link w:val="a8"/>
    <w:uiPriority w:val="99"/>
    <w:unhideWhenUsed/>
    <w:rsid w:val="002A4D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A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2023-04-22T03:53:00Z</dcterms:created>
  <dcterms:modified xsi:type="dcterms:W3CDTF">2023-04-22T04:06:00Z</dcterms:modified>
</cp:coreProperties>
</file>