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0ECD" w14:textId="44A1ADFA" w:rsidR="00CC36D2" w:rsidRPr="00CC36D2" w:rsidRDefault="00CC36D2" w:rsidP="00CC36D2">
      <w:pPr>
        <w:ind w:left="720" w:hanging="360"/>
        <w:jc w:val="center"/>
        <w:rPr>
          <w:b/>
          <w:bCs/>
          <w:sz w:val="32"/>
          <w:szCs w:val="32"/>
        </w:rPr>
      </w:pPr>
      <w:r w:rsidRPr="00CC36D2">
        <w:rPr>
          <w:b/>
          <w:bCs/>
          <w:sz w:val="32"/>
          <w:szCs w:val="32"/>
        </w:rPr>
        <w:t>Задание 1.1.</w:t>
      </w:r>
    </w:p>
    <w:p w14:paraId="7F3FE4A3" w14:textId="4D466083" w:rsidR="00CC36D2" w:rsidRPr="00CC36D2" w:rsidRDefault="00CC36D2" w:rsidP="00CC36D2">
      <w:pPr>
        <w:ind w:left="720" w:hanging="360"/>
        <w:jc w:val="center"/>
        <w:rPr>
          <w:b/>
          <w:bCs/>
          <w:sz w:val="28"/>
          <w:szCs w:val="28"/>
        </w:rPr>
      </w:pPr>
      <w:r w:rsidRPr="00CC36D2">
        <w:rPr>
          <w:b/>
          <w:bCs/>
          <w:sz w:val="28"/>
          <w:szCs w:val="28"/>
        </w:rPr>
        <w:t>Глоссарий</w:t>
      </w:r>
    </w:p>
    <w:p w14:paraId="152A8819" w14:textId="673386F0" w:rsidR="00CC36D2" w:rsidRDefault="00CC36D2" w:rsidP="00CC36D2">
      <w:pPr>
        <w:pStyle w:val="a3"/>
        <w:numPr>
          <w:ilvl w:val="0"/>
          <w:numId w:val="1"/>
        </w:numPr>
      </w:pPr>
      <w:r w:rsidRPr="00CC36D2">
        <w:rPr>
          <w:b/>
          <w:bCs/>
        </w:rPr>
        <w:t>Знание</w:t>
      </w:r>
      <w:r w:rsidRPr="00CC36D2">
        <w:t xml:space="preserve"> – это проверенный практикой результат познания действительности, правильное её отражение в сознании человека</w:t>
      </w:r>
    </w:p>
    <w:p w14:paraId="3ECC82C6" w14:textId="77777777" w:rsidR="00CC36D2" w:rsidRDefault="00CC36D2" w:rsidP="00CC36D2">
      <w:pPr>
        <w:pStyle w:val="a3"/>
      </w:pPr>
    </w:p>
    <w:p w14:paraId="112622E8" w14:textId="4983AC00" w:rsidR="00CC36D2" w:rsidRDefault="00CC36D2" w:rsidP="00CC36D2">
      <w:pPr>
        <w:pStyle w:val="a3"/>
        <w:numPr>
          <w:ilvl w:val="0"/>
          <w:numId w:val="1"/>
        </w:numPr>
      </w:pPr>
      <w:r w:rsidRPr="00CC36D2">
        <w:rPr>
          <w:b/>
          <w:bCs/>
        </w:rPr>
        <w:t>Критическая технология</w:t>
      </w:r>
      <w:r w:rsidRPr="00CC36D2">
        <w:t xml:space="preserve"> - комплекс межотраслевых (междисциплинарных) технологических решений, которые создают предпосылки для дальнейшего развития различных тематических технологических направлений, имеют широкий потенциальный круг конкурентоспособных инновационных приложений в разных отраслях экономики и вносят в совокупности наибольший вклад в реализацию приоритетных направлений развития науки, технологий и техники</w:t>
      </w:r>
    </w:p>
    <w:p w14:paraId="5B6A52B1" w14:textId="77777777" w:rsidR="00CC36D2" w:rsidRDefault="00CC36D2" w:rsidP="00CC36D2"/>
    <w:p w14:paraId="0B4B228D" w14:textId="77777777" w:rsidR="00CC36D2" w:rsidRPr="00CC36D2" w:rsidRDefault="00CC36D2" w:rsidP="00CC36D2">
      <w:pPr>
        <w:pStyle w:val="a3"/>
        <w:numPr>
          <w:ilvl w:val="0"/>
          <w:numId w:val="1"/>
        </w:numPr>
        <w:rPr>
          <w:b/>
          <w:bCs/>
        </w:rPr>
      </w:pPr>
      <w:r w:rsidRPr="00CC36D2">
        <w:rPr>
          <w:b/>
          <w:bCs/>
        </w:rPr>
        <w:t xml:space="preserve">Наука  </w:t>
      </w:r>
      <w:r w:rsidRPr="00CC36D2">
        <w:t xml:space="preserve"> –</w:t>
      </w:r>
    </w:p>
    <w:p w14:paraId="5C79252E" w14:textId="77777777" w:rsidR="00CC36D2" w:rsidRPr="00CC36D2" w:rsidRDefault="00CC36D2" w:rsidP="00CC36D2">
      <w:pPr>
        <w:pStyle w:val="a3"/>
        <w:numPr>
          <w:ilvl w:val="0"/>
          <w:numId w:val="6"/>
        </w:numPr>
      </w:pPr>
      <w:r w:rsidRPr="00CC36D2">
        <w:t xml:space="preserve">область человеческой деятельности, направленная на выработку и систематизацию объективных знаний о действительности </w:t>
      </w:r>
    </w:p>
    <w:p w14:paraId="2E944B20" w14:textId="77777777" w:rsidR="00CC36D2" w:rsidRPr="00CC36D2" w:rsidRDefault="00CC36D2" w:rsidP="00CC36D2">
      <w:pPr>
        <w:pStyle w:val="a3"/>
        <w:numPr>
          <w:ilvl w:val="0"/>
          <w:numId w:val="6"/>
        </w:numPr>
      </w:pPr>
      <w:r w:rsidRPr="00CC36D2">
        <w:t xml:space="preserve">сфера исследовательской деятельности, направленная на получение новых знаний о действительности </w:t>
      </w:r>
    </w:p>
    <w:p w14:paraId="0A12D64E" w14:textId="77777777" w:rsidR="00CC36D2" w:rsidRPr="00CC36D2" w:rsidRDefault="00CC36D2" w:rsidP="00CC36D2">
      <w:pPr>
        <w:pStyle w:val="a3"/>
        <w:numPr>
          <w:ilvl w:val="0"/>
          <w:numId w:val="6"/>
        </w:numPr>
      </w:pPr>
      <w:r w:rsidRPr="00CC36D2">
        <w:t>особый вид познавательной деятельности человека, направленный на получение, обоснование и систематизацию объективных знаний о мире, человеке, обществе и самом познании, на основе которых происходит преобразование человеком действительности</w:t>
      </w:r>
    </w:p>
    <w:p w14:paraId="4D81E56B" w14:textId="77777777" w:rsidR="00CC36D2" w:rsidRDefault="00CC36D2" w:rsidP="00CC36D2">
      <w:pPr>
        <w:pStyle w:val="a3"/>
      </w:pPr>
    </w:p>
    <w:p w14:paraId="1803CFB0" w14:textId="77777777" w:rsidR="00CC36D2" w:rsidRPr="00CC36D2" w:rsidRDefault="00CC36D2" w:rsidP="00CC36D2">
      <w:pPr>
        <w:pStyle w:val="a3"/>
        <w:numPr>
          <w:ilvl w:val="0"/>
          <w:numId w:val="1"/>
        </w:numPr>
      </w:pPr>
      <w:r w:rsidRPr="00CC36D2">
        <w:rPr>
          <w:b/>
          <w:bCs/>
        </w:rPr>
        <w:t>Научная (научно-исследовательская) деятельность</w:t>
      </w:r>
      <w:r w:rsidRPr="00CC36D2">
        <w:t xml:space="preserve"> - деятельность, направленная на получение и применение новых знаний</w:t>
      </w:r>
    </w:p>
    <w:p w14:paraId="71CE724C" w14:textId="77777777" w:rsidR="00CC36D2" w:rsidRPr="00CC36D2" w:rsidRDefault="00CC36D2" w:rsidP="00CC36D2">
      <w:pPr>
        <w:pStyle w:val="a3"/>
      </w:pPr>
    </w:p>
    <w:p w14:paraId="3A97ACA7" w14:textId="7B47AE41" w:rsidR="00EC04D9" w:rsidRPr="00CC36D2" w:rsidRDefault="00CC36D2" w:rsidP="00EC04D9">
      <w:pPr>
        <w:pStyle w:val="a3"/>
        <w:numPr>
          <w:ilvl w:val="0"/>
          <w:numId w:val="1"/>
        </w:numPr>
      </w:pPr>
      <w:r w:rsidRPr="00CC36D2">
        <w:rPr>
          <w:b/>
          <w:bCs/>
        </w:rPr>
        <w:t>Научное исследование</w:t>
      </w:r>
      <w:r>
        <w:rPr>
          <w:b/>
          <w:bCs/>
        </w:rPr>
        <w:t xml:space="preserve"> </w:t>
      </w:r>
      <w:r w:rsidRPr="00CC36D2">
        <w:t xml:space="preserve"> – </w:t>
      </w:r>
      <w:r w:rsidRPr="00CC36D2">
        <w:rPr>
          <w:b/>
          <w:bCs/>
        </w:rPr>
        <w:t xml:space="preserve">  </w:t>
      </w:r>
    </w:p>
    <w:p w14:paraId="7E612229" w14:textId="77777777" w:rsidR="00CC36D2" w:rsidRPr="00CC36D2" w:rsidRDefault="00CC36D2" w:rsidP="00CC36D2">
      <w:pPr>
        <w:pStyle w:val="a3"/>
        <w:numPr>
          <w:ilvl w:val="0"/>
          <w:numId w:val="7"/>
        </w:numPr>
      </w:pPr>
      <w:r w:rsidRPr="00CC36D2">
        <w:t xml:space="preserve">Форма существования и развития науки как системы знаний и особого вида познавательной деятельности </w:t>
      </w:r>
    </w:p>
    <w:p w14:paraId="6F688743" w14:textId="77777777" w:rsidR="00CC36D2" w:rsidRPr="00CC36D2" w:rsidRDefault="00CC36D2" w:rsidP="00CC36D2">
      <w:pPr>
        <w:pStyle w:val="a3"/>
        <w:numPr>
          <w:ilvl w:val="0"/>
          <w:numId w:val="7"/>
        </w:numPr>
      </w:pPr>
      <w:r w:rsidRPr="00CC36D2">
        <w:t>Специализированная  деятельность, направленная на получение новых научных знаний, которые в перспективе могут быть получить практическое применение</w:t>
      </w:r>
    </w:p>
    <w:p w14:paraId="181A05A9" w14:textId="4650FE2D" w:rsidR="00CC36D2" w:rsidRDefault="00CC36D2" w:rsidP="00CC36D2">
      <w:pPr>
        <w:pStyle w:val="a3"/>
        <w:numPr>
          <w:ilvl w:val="0"/>
          <w:numId w:val="7"/>
        </w:numPr>
      </w:pPr>
      <w:r w:rsidRPr="00CC36D2">
        <w:t>Всестороннее изучение объекта, процесса или явления, их структуры и связей, а также получение и внедрение в практику полезных для человека результатов</w:t>
      </w:r>
    </w:p>
    <w:p w14:paraId="2C33DCD7" w14:textId="77777777" w:rsidR="00CC36D2" w:rsidRPr="00CC36D2" w:rsidRDefault="00CC36D2" w:rsidP="00CC36D2">
      <w:pPr>
        <w:pStyle w:val="a3"/>
      </w:pPr>
    </w:p>
    <w:p w14:paraId="0CD189E4" w14:textId="7DFB331F" w:rsidR="00CC36D2" w:rsidRDefault="00CC36D2" w:rsidP="00CC36D2">
      <w:pPr>
        <w:pStyle w:val="a3"/>
        <w:numPr>
          <w:ilvl w:val="0"/>
          <w:numId w:val="1"/>
        </w:numPr>
      </w:pPr>
      <w:r w:rsidRPr="00CC36D2">
        <w:rPr>
          <w:b/>
          <w:bCs/>
        </w:rPr>
        <w:t>Научно-исследовательский институт</w:t>
      </w:r>
      <w:r>
        <w:rPr>
          <w:b/>
          <w:bCs/>
        </w:rPr>
        <w:t xml:space="preserve"> - </w:t>
      </w:r>
      <w:r w:rsidRPr="00CC36D2">
        <w:t>государственное учреждение, специально созданное для организации научных исследований и проведения опытно-конструкторских разработок</w:t>
      </w:r>
    </w:p>
    <w:p w14:paraId="28E53828" w14:textId="77777777" w:rsidR="00CC36D2" w:rsidRDefault="00CC36D2" w:rsidP="00CC36D2">
      <w:pPr>
        <w:pStyle w:val="a3"/>
      </w:pPr>
    </w:p>
    <w:p w14:paraId="014DB41D" w14:textId="77777777" w:rsidR="00CC36D2" w:rsidRPr="00CC36D2" w:rsidRDefault="00CC36D2" w:rsidP="00CC36D2">
      <w:pPr>
        <w:pStyle w:val="a3"/>
        <w:numPr>
          <w:ilvl w:val="0"/>
          <w:numId w:val="1"/>
        </w:numPr>
      </w:pPr>
      <w:r w:rsidRPr="00CC36D2">
        <w:rPr>
          <w:b/>
          <w:bCs/>
        </w:rPr>
        <w:t>Научный работник (исследователь)</w:t>
      </w:r>
      <w:r w:rsidRPr="00CC36D2">
        <w:t xml:space="preserve"> </w:t>
      </w:r>
      <w:r>
        <w:t xml:space="preserve">- </w:t>
      </w:r>
      <w:r w:rsidRPr="00CC36D2">
        <w:rPr>
          <w:b/>
          <w:bCs/>
        </w:rPr>
        <w:t xml:space="preserve"> </w:t>
      </w:r>
      <w:r w:rsidRPr="00CC36D2">
        <w:t xml:space="preserve"> гражданин, обладающий необходимой квалификацией и профессионально занимающийся научной и (или) научно-технической деятельностью</w:t>
      </w:r>
    </w:p>
    <w:p w14:paraId="3DC6739A" w14:textId="77777777" w:rsidR="00CC36D2" w:rsidRPr="00CC36D2" w:rsidRDefault="00CC36D2" w:rsidP="00CC36D2">
      <w:pPr>
        <w:pStyle w:val="a3"/>
      </w:pPr>
    </w:p>
    <w:p w14:paraId="0340B41A" w14:textId="77777777" w:rsidR="00CC36D2" w:rsidRPr="00CC36D2" w:rsidRDefault="00CC36D2" w:rsidP="00CC36D2">
      <w:pPr>
        <w:pStyle w:val="a3"/>
        <w:numPr>
          <w:ilvl w:val="0"/>
          <w:numId w:val="1"/>
        </w:numPr>
      </w:pPr>
      <w:r w:rsidRPr="00CC36D2">
        <w:rPr>
          <w:b/>
          <w:bCs/>
        </w:rPr>
        <w:t>Приоритетное направление</w:t>
      </w:r>
      <w:r w:rsidRPr="00CC36D2">
        <w:t xml:space="preserve"> - тематическое направление научно-технологического развития межотраслевого (междисциплинарного) значения, способное внести наибольший вклад в обеспечение безопасности страны, ускорение экономического роста, повышение конкурентоспособности страны за счет развития технологической базы экономики и наукоемких производств</w:t>
      </w:r>
    </w:p>
    <w:p w14:paraId="38278574" w14:textId="77777777" w:rsidR="00CC36D2" w:rsidRPr="00EC04D9" w:rsidRDefault="00CC36D2" w:rsidP="00CC36D2">
      <w:pPr>
        <w:pStyle w:val="a3"/>
      </w:pPr>
    </w:p>
    <w:sectPr w:rsidR="00CC36D2" w:rsidRPr="00EC04D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E090" w14:textId="77777777" w:rsidR="00A13C74" w:rsidRDefault="00A13C74" w:rsidP="00CC36D2">
      <w:pPr>
        <w:spacing w:after="0" w:line="240" w:lineRule="auto"/>
      </w:pPr>
      <w:r>
        <w:separator/>
      </w:r>
    </w:p>
  </w:endnote>
  <w:endnote w:type="continuationSeparator" w:id="0">
    <w:p w14:paraId="03F7939D" w14:textId="77777777" w:rsidR="00A13C74" w:rsidRDefault="00A13C74" w:rsidP="00CC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34E8" w14:textId="77777777" w:rsidR="00A13C74" w:rsidRDefault="00A13C74" w:rsidP="00CC36D2">
      <w:pPr>
        <w:spacing w:after="0" w:line="240" w:lineRule="auto"/>
      </w:pPr>
      <w:r>
        <w:separator/>
      </w:r>
    </w:p>
  </w:footnote>
  <w:footnote w:type="continuationSeparator" w:id="0">
    <w:p w14:paraId="1BE770BC" w14:textId="77777777" w:rsidR="00A13C74" w:rsidRDefault="00A13C74" w:rsidP="00CC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C87F" w14:textId="14ACBDDE" w:rsidR="00CC36D2" w:rsidRDefault="00CC36D2">
    <w:pPr>
      <w:pStyle w:val="a4"/>
    </w:pPr>
    <w:r>
      <w:t>Маляр Дарья Алексеевна</w:t>
    </w:r>
  </w:p>
  <w:p w14:paraId="370727BF" w14:textId="77777777" w:rsidR="00CC36D2" w:rsidRDefault="00CC36D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047B"/>
    <w:multiLevelType w:val="hybridMultilevel"/>
    <w:tmpl w:val="092C4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90C18"/>
    <w:multiLevelType w:val="hybridMultilevel"/>
    <w:tmpl w:val="402A1C52"/>
    <w:lvl w:ilvl="0" w:tplc="CD466D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040A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A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E4AC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8891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D455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1020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6017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F4BB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70793"/>
    <w:multiLevelType w:val="hybridMultilevel"/>
    <w:tmpl w:val="91C0F276"/>
    <w:lvl w:ilvl="0" w:tplc="2C8C57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857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652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305E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AC4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04AA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5AB5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0E7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416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434F5"/>
    <w:multiLevelType w:val="hybridMultilevel"/>
    <w:tmpl w:val="93AA6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41D1B"/>
    <w:multiLevelType w:val="hybridMultilevel"/>
    <w:tmpl w:val="4D7ABE80"/>
    <w:lvl w:ilvl="0" w:tplc="AC282F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078EC"/>
    <w:multiLevelType w:val="hybridMultilevel"/>
    <w:tmpl w:val="92B83278"/>
    <w:lvl w:ilvl="0" w:tplc="8B92E6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947B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4B5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2A9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402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E22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CCB4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8F3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10C0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07866"/>
    <w:multiLevelType w:val="hybridMultilevel"/>
    <w:tmpl w:val="8402D03E"/>
    <w:lvl w:ilvl="0" w:tplc="7B5E6A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8CB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068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EB7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885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08AF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C35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50B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C0B2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D9"/>
    <w:rsid w:val="00A13C74"/>
    <w:rsid w:val="00CC36D2"/>
    <w:rsid w:val="00E3217D"/>
    <w:rsid w:val="00EC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E0F8"/>
  <w15:chartTrackingRefBased/>
  <w15:docId w15:val="{C6AA2138-F2FF-42EA-A567-9AEDAD1E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4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3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36D2"/>
  </w:style>
  <w:style w:type="paragraph" w:styleId="a6">
    <w:name w:val="footer"/>
    <w:basedOn w:val="a"/>
    <w:link w:val="a7"/>
    <w:uiPriority w:val="99"/>
    <w:unhideWhenUsed/>
    <w:rsid w:val="00CC3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3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8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4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2023-04-16T01:43:00Z</dcterms:created>
  <dcterms:modified xsi:type="dcterms:W3CDTF">2023-04-16T12:59:00Z</dcterms:modified>
</cp:coreProperties>
</file>