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40D" w14:textId="3F56A7BF" w:rsidR="005A14A8" w:rsidRPr="00AB18D8" w:rsidRDefault="00767560" w:rsidP="00767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18D8">
        <w:rPr>
          <w:rFonts w:ascii="Times New Roman" w:hAnsi="Times New Roman" w:cs="Times New Roman"/>
          <w:b/>
          <w:bCs/>
          <w:sz w:val="28"/>
          <w:szCs w:val="28"/>
        </w:rPr>
        <w:t xml:space="preserve">ИСР </w:t>
      </w:r>
      <w:r w:rsidR="00151F5D" w:rsidRPr="00AB18D8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6B6E3966" w14:textId="77777777" w:rsidR="00AB18D8" w:rsidRPr="00AB18D8" w:rsidRDefault="00AB18D8" w:rsidP="00AB18D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18D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Алексей Григорьевич Ивахненко и проблема построения мыслящего компьютера.</w:t>
      </w:r>
    </w:p>
    <w:p w14:paraId="7A6E1024" w14:textId="77777777" w:rsidR="00AB18D8" w:rsidRDefault="00AB18D8" w:rsidP="00767560">
      <w:pPr>
        <w:jc w:val="center"/>
        <w:rPr>
          <w:b/>
          <w:bCs/>
          <w:sz w:val="28"/>
          <w:szCs w:val="28"/>
        </w:rPr>
      </w:pPr>
    </w:p>
    <w:p w14:paraId="0C2F63F7" w14:textId="04939BB6" w:rsidR="00151F5D" w:rsidRPr="00AB18D8" w:rsidRDefault="00151F5D" w:rsidP="00AB18D8">
      <w:pPr>
        <w:rPr>
          <w:rFonts w:ascii="Times New Roman" w:hAnsi="Times New Roman" w:cs="Times New Roman"/>
          <w:sz w:val="24"/>
          <w:szCs w:val="24"/>
        </w:rPr>
      </w:pPr>
      <w:r w:rsidRPr="00AB18D8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AB18D8">
        <w:rPr>
          <w:rFonts w:ascii="Times New Roman" w:hAnsi="Times New Roman" w:cs="Times New Roman"/>
          <w:sz w:val="24"/>
          <w:szCs w:val="24"/>
        </w:rPr>
        <w:t xml:space="preserve"> </w:t>
      </w:r>
      <w:r w:rsidRPr="00AB18D8">
        <w:rPr>
          <w:rFonts w:ascii="Times New Roman" w:hAnsi="Times New Roman" w:cs="Times New Roman"/>
          <w:sz w:val="24"/>
          <w:szCs w:val="24"/>
        </w:rPr>
        <w:t>Выберите тему из списка предложенных тем.  Заполните таблицу.</w:t>
      </w:r>
    </w:p>
    <w:p w14:paraId="0A8C5DDA" w14:textId="22F7CA54" w:rsidR="00151F5D" w:rsidRDefault="00151F5D" w:rsidP="00AB18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8D8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текстовое сообщение с комментарием, почему вы выбрали именно эту тему.</w:t>
      </w:r>
    </w:p>
    <w:p w14:paraId="47FFFF1D" w14:textId="3E020C4C" w:rsidR="00AB18D8" w:rsidRPr="00AB18D8" w:rsidRDefault="00BF298D" w:rsidP="00AB18D8">
      <w:pPr>
        <w:rPr>
          <w:rFonts w:ascii="Times New Roman" w:hAnsi="Times New Roman" w:cs="Times New Roman"/>
          <w:sz w:val="24"/>
          <w:szCs w:val="24"/>
        </w:rPr>
      </w:pPr>
      <w:r w:rsidRPr="00AB18D8">
        <w:rPr>
          <w:rFonts w:ascii="Times New Roman" w:hAnsi="Times New Roman" w:cs="Times New Roman"/>
          <w:sz w:val="24"/>
          <w:szCs w:val="24"/>
        </w:rPr>
        <w:t xml:space="preserve">Я выбрала данную тему, потому что мне очень интересна тема машинного обучения, а </w:t>
      </w:r>
      <w:proofErr w:type="spellStart"/>
      <w:r w:rsidRPr="00AB18D8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AB18D8">
        <w:rPr>
          <w:rFonts w:ascii="Times New Roman" w:hAnsi="Times New Roman" w:cs="Times New Roman"/>
          <w:sz w:val="24"/>
          <w:szCs w:val="24"/>
        </w:rPr>
        <w:t>. Г.  Ивахненко является создателем м</w:t>
      </w:r>
      <w:r w:rsidRPr="00AB18D8">
        <w:rPr>
          <w:rFonts w:ascii="Times New Roman" w:hAnsi="Times New Roman" w:cs="Times New Roman"/>
          <w:sz w:val="24"/>
          <w:szCs w:val="24"/>
        </w:rPr>
        <w:t>етод</w:t>
      </w:r>
      <w:r w:rsidRPr="00AB18D8">
        <w:rPr>
          <w:rFonts w:ascii="Times New Roman" w:hAnsi="Times New Roman" w:cs="Times New Roman"/>
          <w:sz w:val="24"/>
          <w:szCs w:val="24"/>
        </w:rPr>
        <w:t>а</w:t>
      </w:r>
      <w:r w:rsidRPr="00AB18D8">
        <w:rPr>
          <w:rFonts w:ascii="Times New Roman" w:hAnsi="Times New Roman" w:cs="Times New Roman"/>
          <w:sz w:val="24"/>
          <w:szCs w:val="24"/>
        </w:rPr>
        <w:t xml:space="preserve"> группового учёта аргументов (МГУА) — семейств</w:t>
      </w:r>
      <w:r w:rsidRPr="00AB18D8">
        <w:rPr>
          <w:rFonts w:ascii="Times New Roman" w:hAnsi="Times New Roman" w:cs="Times New Roman"/>
          <w:sz w:val="24"/>
          <w:szCs w:val="24"/>
        </w:rPr>
        <w:t>а</w:t>
      </w:r>
      <w:r w:rsidRPr="00AB18D8">
        <w:rPr>
          <w:rFonts w:ascii="Times New Roman" w:hAnsi="Times New Roman" w:cs="Times New Roman"/>
          <w:sz w:val="24"/>
          <w:szCs w:val="24"/>
        </w:rPr>
        <w:t xml:space="preserve"> индуктивных алгоритмов для математического моделирования </w:t>
      </w:r>
      <w:proofErr w:type="spellStart"/>
      <w:r w:rsidRPr="00AB18D8">
        <w:rPr>
          <w:rFonts w:ascii="Times New Roman" w:hAnsi="Times New Roman" w:cs="Times New Roman"/>
          <w:sz w:val="24"/>
          <w:szCs w:val="24"/>
        </w:rPr>
        <w:t>мультипараметрических</w:t>
      </w:r>
      <w:proofErr w:type="spellEnd"/>
      <w:r w:rsidRPr="00AB18D8">
        <w:rPr>
          <w:rFonts w:ascii="Times New Roman" w:hAnsi="Times New Roman" w:cs="Times New Roman"/>
          <w:sz w:val="24"/>
          <w:szCs w:val="24"/>
        </w:rPr>
        <w:t xml:space="preserve"> данных.</w:t>
      </w:r>
      <w:r w:rsidRPr="00AB18D8">
        <w:rPr>
          <w:rFonts w:ascii="Times New Roman" w:hAnsi="Times New Roman" w:cs="Times New Roman"/>
          <w:sz w:val="24"/>
          <w:szCs w:val="24"/>
        </w:rPr>
        <w:t xml:space="preserve"> Этот вид обучения относится к глубокому виду обучения. </w:t>
      </w:r>
      <w:r w:rsidRPr="00AB18D8">
        <w:rPr>
          <w:rFonts w:ascii="Times New Roman" w:hAnsi="Times New Roman" w:cs="Times New Roman"/>
          <w:sz w:val="24"/>
          <w:szCs w:val="24"/>
        </w:rPr>
        <w:t>связь между законами природы и человека, выявить аналогию в живом и неживом</w:t>
      </w:r>
      <w:r w:rsidRPr="00AB18D8">
        <w:rPr>
          <w:rFonts w:ascii="Times New Roman" w:hAnsi="Times New Roman" w:cs="Times New Roman"/>
          <w:sz w:val="24"/>
          <w:szCs w:val="24"/>
        </w:rPr>
        <w:t xml:space="preserve">. Также Ивахненко – довольно известная личность, оставившая в науке большой след. </w:t>
      </w:r>
      <w:r w:rsidR="00AB18D8" w:rsidRPr="00AB18D8">
        <w:rPr>
          <w:rFonts w:ascii="Times New Roman" w:hAnsi="Times New Roman" w:cs="Times New Roman"/>
          <w:sz w:val="24"/>
          <w:szCs w:val="24"/>
        </w:rPr>
        <w:t xml:space="preserve">Он </w:t>
      </w:r>
      <w:r w:rsidRPr="00AB18D8">
        <w:rPr>
          <w:rFonts w:ascii="Times New Roman" w:hAnsi="Times New Roman" w:cs="Times New Roman"/>
          <w:sz w:val="24"/>
          <w:szCs w:val="24"/>
        </w:rPr>
        <w:t xml:space="preserve">написал более 400 научных работ и около 30 монографий, многие из которых переведены на иностранные языки. </w:t>
      </w:r>
      <w:r w:rsidR="00AB18D8" w:rsidRPr="00AB18D8">
        <w:rPr>
          <w:rFonts w:ascii="Times New Roman" w:hAnsi="Times New Roman" w:cs="Times New Roman"/>
          <w:sz w:val="24"/>
          <w:szCs w:val="24"/>
        </w:rPr>
        <w:t>Более того, как человека, развивающегося в педагогике, меня привлекло, что п</w:t>
      </w:r>
      <w:r w:rsidRPr="00AB18D8">
        <w:rPr>
          <w:rFonts w:ascii="Times New Roman" w:hAnsi="Times New Roman" w:cs="Times New Roman"/>
          <w:sz w:val="24"/>
          <w:szCs w:val="24"/>
        </w:rPr>
        <w:t>од руководством Ивахненко защищено около 200 кандидатских диссертаций, почти 30 его учеников стали докторами наук</w:t>
      </w:r>
      <w:r w:rsidR="00AB18D8" w:rsidRPr="00AB18D8">
        <w:rPr>
          <w:rFonts w:ascii="Times New Roman" w:hAnsi="Times New Roman" w:cs="Times New Roman"/>
          <w:sz w:val="24"/>
          <w:szCs w:val="24"/>
        </w:rPr>
        <w:t xml:space="preserve">.  В статье «К 100-летнему юбилею «короля времени»», выпущенной </w:t>
      </w:r>
      <w:r w:rsidR="00AB18D8" w:rsidRPr="00AB18D8">
        <w:rPr>
          <w:rFonts w:ascii="Times New Roman" w:hAnsi="Times New Roman" w:cs="Times New Roman"/>
          <w:sz w:val="24"/>
          <w:szCs w:val="24"/>
        </w:rPr>
        <w:t>Международны</w:t>
      </w:r>
      <w:r w:rsidR="00AB18D8" w:rsidRPr="00AB18D8">
        <w:rPr>
          <w:rFonts w:ascii="Times New Roman" w:hAnsi="Times New Roman" w:cs="Times New Roman"/>
          <w:sz w:val="24"/>
          <w:szCs w:val="24"/>
        </w:rPr>
        <w:t xml:space="preserve">м </w:t>
      </w:r>
      <w:r w:rsidR="00AB18D8" w:rsidRPr="00AB18D8">
        <w:rPr>
          <w:rFonts w:ascii="Times New Roman" w:hAnsi="Times New Roman" w:cs="Times New Roman"/>
          <w:sz w:val="24"/>
          <w:szCs w:val="24"/>
        </w:rPr>
        <w:t>научно-учебны</w:t>
      </w:r>
      <w:r w:rsidR="00AB18D8" w:rsidRPr="00AB18D8">
        <w:rPr>
          <w:rFonts w:ascii="Times New Roman" w:hAnsi="Times New Roman" w:cs="Times New Roman"/>
          <w:sz w:val="24"/>
          <w:szCs w:val="24"/>
        </w:rPr>
        <w:t xml:space="preserve">м </w:t>
      </w:r>
      <w:r w:rsidR="00AB18D8" w:rsidRPr="00AB18D8">
        <w:rPr>
          <w:rFonts w:ascii="Times New Roman" w:hAnsi="Times New Roman" w:cs="Times New Roman"/>
          <w:sz w:val="24"/>
          <w:szCs w:val="24"/>
        </w:rPr>
        <w:t>центр</w:t>
      </w:r>
      <w:r w:rsidR="00AB18D8" w:rsidRPr="00AB18D8">
        <w:rPr>
          <w:rFonts w:ascii="Times New Roman" w:hAnsi="Times New Roman" w:cs="Times New Roman"/>
          <w:sz w:val="24"/>
          <w:szCs w:val="24"/>
        </w:rPr>
        <w:t xml:space="preserve">ом </w:t>
      </w:r>
      <w:r w:rsidR="00AB18D8" w:rsidRPr="00AB18D8">
        <w:rPr>
          <w:rFonts w:ascii="Times New Roman" w:hAnsi="Times New Roman" w:cs="Times New Roman"/>
          <w:sz w:val="24"/>
          <w:szCs w:val="24"/>
        </w:rPr>
        <w:t>информационных технологий и систем</w:t>
      </w:r>
      <w:r w:rsidR="00AB18D8" w:rsidRPr="00AB18D8">
        <w:rPr>
          <w:rFonts w:ascii="Times New Roman" w:hAnsi="Times New Roman" w:cs="Times New Roman"/>
          <w:sz w:val="24"/>
          <w:szCs w:val="24"/>
        </w:rPr>
        <w:t xml:space="preserve"> </w:t>
      </w:r>
      <w:r w:rsidR="00AB18D8" w:rsidRPr="00AB18D8">
        <w:rPr>
          <w:rFonts w:ascii="Times New Roman" w:hAnsi="Times New Roman" w:cs="Times New Roman"/>
          <w:sz w:val="24"/>
          <w:szCs w:val="24"/>
        </w:rPr>
        <w:t>НАН и МОН Украины</w:t>
      </w:r>
      <w:r w:rsidR="00AB18D8" w:rsidRPr="00AB18D8">
        <w:rPr>
          <w:rFonts w:ascii="Times New Roman" w:hAnsi="Times New Roman" w:cs="Times New Roman"/>
          <w:sz w:val="24"/>
          <w:szCs w:val="24"/>
        </w:rPr>
        <w:t>, говорится о его сильных педагогических способностях: «К педагогической работе Александр Григорьевич имел наследственный талант, именно поэтому ему удалось создать большую Школу своих многочисленных учеников и последователей».</w:t>
      </w:r>
    </w:p>
    <w:sectPr w:rsidR="00AB18D8" w:rsidRPr="00AB18D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E60E" w14:textId="77777777" w:rsidR="00220AE9" w:rsidRDefault="00220AE9" w:rsidP="00767560">
      <w:pPr>
        <w:spacing w:after="0" w:line="240" w:lineRule="auto"/>
      </w:pPr>
      <w:r>
        <w:separator/>
      </w:r>
    </w:p>
  </w:endnote>
  <w:endnote w:type="continuationSeparator" w:id="0">
    <w:p w14:paraId="67F580C3" w14:textId="77777777" w:rsidR="00220AE9" w:rsidRDefault="00220AE9" w:rsidP="0076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6946" w14:textId="77777777" w:rsidR="00220AE9" w:rsidRDefault="00220AE9" w:rsidP="00767560">
      <w:pPr>
        <w:spacing w:after="0" w:line="240" w:lineRule="auto"/>
      </w:pPr>
      <w:r>
        <w:separator/>
      </w:r>
    </w:p>
  </w:footnote>
  <w:footnote w:type="continuationSeparator" w:id="0">
    <w:p w14:paraId="205E3D13" w14:textId="77777777" w:rsidR="00220AE9" w:rsidRDefault="00220AE9" w:rsidP="0076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B0B5" w14:textId="6D9A95E7" w:rsidR="00767560" w:rsidRDefault="00767560">
    <w:pPr>
      <w:pStyle w:val="a3"/>
    </w:pPr>
    <w:r>
      <w:t>Маляр Дарья Алексеевна</w:t>
    </w:r>
  </w:p>
  <w:p w14:paraId="6883C83C" w14:textId="77777777" w:rsidR="00767560" w:rsidRDefault="007675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4AF6"/>
    <w:multiLevelType w:val="hybridMultilevel"/>
    <w:tmpl w:val="ABB84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60"/>
    <w:rsid w:val="00151F5D"/>
    <w:rsid w:val="00220AE9"/>
    <w:rsid w:val="0023607F"/>
    <w:rsid w:val="005A14A8"/>
    <w:rsid w:val="00767560"/>
    <w:rsid w:val="00A8496A"/>
    <w:rsid w:val="00AB18D8"/>
    <w:rsid w:val="00B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83FC"/>
  <w15:chartTrackingRefBased/>
  <w15:docId w15:val="{96FA6AB2-B1BD-4359-ACC5-D36CB539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560"/>
  </w:style>
  <w:style w:type="paragraph" w:styleId="a5">
    <w:name w:val="footer"/>
    <w:basedOn w:val="a"/>
    <w:link w:val="a6"/>
    <w:uiPriority w:val="99"/>
    <w:unhideWhenUsed/>
    <w:rsid w:val="0076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560"/>
  </w:style>
  <w:style w:type="paragraph" w:styleId="a7">
    <w:name w:val="List Paragraph"/>
    <w:basedOn w:val="a"/>
    <w:uiPriority w:val="34"/>
    <w:qFormat/>
    <w:rsid w:val="0023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2023-04-13T17:58:00Z</dcterms:created>
  <dcterms:modified xsi:type="dcterms:W3CDTF">2023-04-13T17:58:00Z</dcterms:modified>
</cp:coreProperties>
</file>