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>КАФЕДРА № (не предоставлена)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Студент гр. № (не предоставлена)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Тимофей Патрушев</w:t>
            </w: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  <w:br/>
        <w:t>2026</w:t>
      </w:r>
    </w:p>
    <w:p w:rsidR="00D73871" w:rsidRDefault="00181D04">
      <w:pPr>
        <w:pStyle w:val="af8"/>
      </w:pPr>
      <w:r>
        <w:lastRenderedPageBreak/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</w:r>
    </w:p>
    <w:p w:rsidR="00D73871" w:rsidRDefault="00181D04">
      <w:pPr>
        <w:ind w:firstLine="0"/>
      </w:pPr>
      <w:r>
        <w:fldChar w:fldCharType="end"/>
      </w:r>
    </w:p>
    <w:p w:rsidR="00D73871" w:rsidRDefault="00181D04">
      <w:pPr>
        <w:pStyle w:val="af9"/>
      </w:pPr>
      <w:bookmarkStart w:id="1" w:name="_Toc242261074"/>
      <w:r>
        <w:lastRenderedPageBreak/>
        <w:t>ВВЕДЕНИЕ</w:t>
      </w:r>
      <w:bookmarkEnd w:id="1"/>
    </w:p>
    <w:p w:rsidR="00D73871" w:rsidRDefault="00181D04">
      <w:r>
        <w:t>Цель — сформулировать проверяемые требования Processing и применить регламент изменения.</w:t>
      </w:r>
    </w:p>
    <w:p w:rsidR="00D73871" w:rsidRDefault="00181D04">
      <w:r>
        <w:t>Задача участка: финансово допустимый оплаченный заказ отличать от известной недопустимости, unknown и expired proof; не выдавать финансовый результат за permission.</w:t>
      </w:r>
    </w:p>
    <w:p>
      <w:pPr/>
      <w:r>
        <w:t>Автор результата Тимофей Патрушев при помощи Codex. MANUAL_LAB_PR12; Processing — Operations Core. Контракты Candidate/In Review, grant отсутствует; formal admission и backend /start /review не выполнялись. Технические проверки фактические, человеческие действия и изображения ожидаются.</w:t>
      </w:r>
    </w:p>
    <w:p w:rsidR="00D73871" w:rsidRDefault="00181D04">
      <w:r>
        <w:t>Профиль pr12-two-primary-plus-system-evidence-v1: два основных 03.02 и отдельные материалы 01.04, плюс два самостоятельных экспорта 01.04. Согласие преподавателя на объединённую сдачу не предполагается.</w:t>
      </w:r>
    </w:p>
    <w:p w:rsidR="00D73871" w:rsidRDefault="00181D04">
      <w:pPr>
        <w:pStyle w:val="af7"/>
      </w:pPr>
      <w:bookmarkStart w:id="2" w:name="_Toc242261075"/>
      <w:r>
        <w:lastRenderedPageBreak/>
        <w:t>1 Сведения о работе и проекте</w:t>
      </w:r>
      <w:bookmarkEnd w:id="2"/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ФИО, группа</w:t>
            </w:r>
          </w:p>
        </w:tc>
        <w:tc>
          <w:tcPr>
            <w:tcW w:type="dxa" w:w="4677"/>
          </w:tcPr>
          <w:p>
            <w:pPr/>
            <w:r>
              <w:t>Тимофей Патрушев. Группа не предоставлена; заполняет участник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Проект и команда</w:t>
            </w:r>
          </w:p>
        </w:tc>
        <w:tc>
          <w:tcPr>
            <w:tcW w:type="dxa" w:w="4677"/>
          </w:tcPr>
          <w:p>
            <w:pPr/>
            <w:r>
              <w:t>HitPipe; пять участников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Личный участок</w:t>
            </w:r>
          </w:p>
        </w:tc>
        <w:tc>
          <w:tcPr>
            <w:tcW w:type="dxa" w:w="4677"/>
          </w:tcPr>
          <w:p>
            <w:pPr/>
            <w:r>
              <w:t>Processing / PaidOrderEligibility; services/processing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Репозиторий</w:t>
            </w:r>
          </w:p>
        </w:tc>
        <w:tc>
          <w:tcPr>
            <w:tcW w:type="dxa" w:w="4677"/>
          </w:tcPr>
          <w:p>
            <w:pPr/>
            <w:r/>
            <w:hyperlink r:id="rId14">
              <w:r>
                <w:rPr>
                  <w:rStyle w:val="Hyperlink"/>
                </w:rPr>
                <w:t>https://github.com/hitpipe/hitpipe</w:t>
              </w:r>
            </w:hyperlink>
            <w:r/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Тег сдачи</w:t>
            </w:r>
          </w:p>
        </w:tc>
        <w:tc>
          <w:tcPr>
            <w:tcW w:type="dxa" w:w="4677"/>
          </w:tcPr>
          <w:p>
            <w:pPr/>
            <w:r>
              <w:t>0302-pz01-tp-v1 — НЕ СОЗДАН, human gate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Вариант</w:t>
            </w:r>
          </w:p>
        </w:tc>
        <w:tc>
          <w:tcPr>
            <w:tcW w:type="dxa" w:w="4677"/>
          </w:tcPr>
          <w:p>
            <w:pPr/>
            <w:r>
              <w:t>Собственный существенный module и offline consumer, не резервный стенд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Версия</w:t>
            </w:r>
          </w:p>
        </w:tc>
        <w:tc>
          <w:tcPr>
            <w:tcW w:type="dxa" w:w="4677"/>
          </w:tcPr>
          <w:p>
            <w:pPr/>
            <w:r>
              <w:t>Code 4a2bfcdd9bf7; CI 8ae5d67b9eb0. Полные SHA: evidence/c3/record.json и evidence/ci/runs.json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Состояние</w:t>
            </w:r>
          </w:p>
        </w:tc>
        <w:tc>
          <w:tcPr>
            <w:tcW w:type="dxa" w:w="4677"/>
          </w:tcPr>
          <w:p>
            <w:pPr/>
            <w:r>
              <w:t>CONTENT_READY_IMAGES_PENDING; human gates pending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Источник формы</w:t>
            </w:r>
          </w:p>
        </w:tc>
        <w:tc>
          <w:tcPr>
            <w:tcW w:type="dxa" w:w="4677"/>
          </w:tcPr>
          <w:p>
            <w:pPr/>
            <w:r>
              <w:t>Четыре адаптированные формы bootstrap v2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pPr>
        <w:pStyle w:val="af7"/>
      </w:pPr>
      <w:bookmarkStart w:id="3" w:name="_Toc242261076"/>
      <w:r>
        <w:lastRenderedPageBreak/>
        <w:t>2 Постановка задачи и обследование</w:t>
      </w:r>
      <w:bookmarkEnd w:id="3"/>
    </w:p>
    <w:p w:rsidR="00D73871" w:rsidRDefault="00181D04">
      <w:r>
        <w:t>Владелец операции принимает Stripe→ClickUp правило; Intake устанавливает source facts, Processing проверяет финансовую допустимость, Delivery отдельно исполняет разрешённый effect и readback. Существенный ошибочный исход — incomplete/refund/dispute удерживает действие с reason.</w:t>
      </w:r>
    </w:p>
    <w:p w:rsidR="00D73871" w:rsidRDefault="00181D04">
      <w:r>
        <w:t>HIT-25…HIT-32, component Processing. База pr12-bootstrap-20261017-v2 → 94b78199c202a31bcb63326ae7f2a4748aa29360, bootstrap PR2 открыт. Context-lock и 205 файлов source/export inventory проверены. Formal Git 84249ff3ba611358232294c46f6022f030ea223d; локальный OAS совпал с реальным Git blob SHA256 7c47ab0792487d5548658e10075ca837147b19acc4f5ce2822d4430972533829. Product/Architecture/Discovery source status Candidate/In Review.</w:t>
      </w:r>
    </w:p>
    <w:p w:rsidR="00D73871" w:rsidRDefault="00181D04">
      <w:r>
        <w:t>Реальное интервью NOT CONDUCTED; даты, участники и согласованная преподавателем роль представителя неизвестны. Вопросы подготовлены в interview.md; Lead организует контакт. Desk research в pinned DA/Vision/Product не подменяет разговор участника.</w:t>
      </w:r>
    </w:p>
    <w:p w:rsidR="00D73871" w:rsidRDefault="00181D04">
      <w:pPr>
        <w:keepNext/>
        <w:spacing w:before="120" w:after="60"/>
        <w:ind w:firstLine="0"/>
        <w:jc w:val="left"/>
      </w:pPr>
      <w:r>
        <w:t xml:space="preserve">Таблица 2 — Вопрос обследования / Полученный ответ и </w:t>
      </w:r>
      <w:r>
        <w:t>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pStyle w:val="ae"/>
            </w:pPr>
            <w:r>
              <w:t>Как сейчас проверяется full payment?</w:t>
            </w:r>
          </w:p>
        </w:tc>
        <w:tc>
          <w:tcPr>
            <w:tcW w:w="3378" w:type="dxa"/>
          </w:tcPr>
          <w:p>
            <w:pPr>
              <w:pStyle w:val="ae"/>
            </w:pPr>
            <w:r>
              <w:t>Ответ не получен; интервью NOT CONDUCTED</w:t>
            </w:r>
          </w:p>
        </w:tc>
        <w:tc>
          <w:tcPr>
            <w:tcW w:w="3378" w:type="dxa"/>
          </w:tcPr>
          <w:p>
            <w:pPr>
              <w:pStyle w:val="ae"/>
            </w:pPr>
            <w:r>
              <w:t>Lead организует представителя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pStyle w:val="ae"/>
            </w:pPr>
            <w:r>
              <w:t>Какие account/mode/Price/activation?</w:t>
            </w:r>
          </w:p>
        </w:tc>
        <w:tc>
          <w:tcPr>
            <w:tcW w:w="3378" w:type="dxa"/>
          </w:tcPr>
          <w:p>
            <w:pPr>
              <w:pStyle w:val="ae"/>
            </w:pPr>
            <w:r>
              <w:t>Документальные решения RULE006; не интервью</w:t>
            </w:r>
          </w:p>
        </w:tc>
        <w:tc>
          <w:tcPr>
            <w:tcW w:w="3378" w:type="dxa"/>
          </w:tcPr>
          <w:p>
            <w:pPr>
              <w:pStyle w:val="ae"/>
            </w:pPr>
            <w:r>
              <w:t>Подтвердить реальный текущий процесс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pStyle w:val="ae"/>
            </w:pPr>
            <w:r>
              <w:t>Какие ошибки/ограничения/достаточный результат?</w:t>
            </w:r>
          </w:p>
        </w:tc>
        <w:tc>
          <w:tcPr>
            <w:tcW w:w="3378" w:type="dxa"/>
          </w:tcPr>
          <w:p>
            <w:pPr>
              <w:pStyle w:val="ae"/>
            </w:pPr>
            <w:r>
              <w:t>Собственные вопросы interview.md</w:t>
            </w:r>
          </w:p>
        </w:tc>
        <w:tc>
          <w:tcPr>
            <w:tcW w:w="3378" w:type="dxa"/>
          </w:tcPr>
          <w:p>
            <w:pPr>
              <w:pStyle w:val="ae"/>
            </w:pPr>
            <w:r>
              <w:t>Ответы и empirical validation pending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Подтверждённые документальные facts: source pins, владельцы и выбранный pack. Product decisions: RULE006 ограничения. Empirical hypotheses: реальная доступность данных, удобство объяснений и спрос. Реальных пользовательских ответов нет; открытые вопросы закреплены за HIT-31/Lead.</w:t>
      </w:r>
    </w:p>
    <w:p w:rsidR="00D73871" w:rsidRDefault="00181D04">
      <w:r>
        <w:t>HP-VER-001 — полное SINGLE ядро четырёх capabilities, не только evaluator. Мой bounded subset — financial policy перед owner dispatch. TEAM/новые packs относятся будущим версиям; обязательные authorization/lifecycle/readback MVP не вырезаны, просто вне данного модуля.</w:t>
      </w:r>
    </w:p>
    <w:p w:rsidR="00D73871" w:rsidRDefault="00181D04">
      <w:r>
        <w:t>Общие charter/MVP/regulation/stack-decision ../shared/ и их hashes в source-files.json; ownership Lead. Личные требования requirements.md, interview.md и security-baseline.md подготовлены отдельно.</w:t>
      </w:r>
    </w:p>
    <w:p w:rsidR="00D73871" w:rsidRDefault="00181D04">
      <w:pPr>
        <w:pStyle w:val="af7"/>
      </w:pPr>
      <w:bookmarkStart w:id="4" w:name="_Toc242261077"/>
      <w:r>
        <w:lastRenderedPageBreak/>
        <w:t>3 Выполнение работы</w:t>
      </w:r>
      <w:bookmarkEnd w:id="4"/>
    </w:p>
    <w:p w:rsidR="00D73871" w:rsidRDefault="00181D04">
      <w:pPr>
        <w:pStyle w:val="afa"/>
      </w:pPr>
      <w:bookmarkStart w:id="5" w:name="_Toc242261078"/>
      <w:r>
        <w:t>Требования рассматриваемого участка</w:t>
      </w:r>
      <w:bookmarkEnd w:id="5"/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pStyle w:val="ae"/>
            </w:pPr>
            <w:r>
              <w:t>TP-FR-01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Conjunction финансовых predicates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RULE006; BP002/T004</w:t>
            </w:r>
          </w:p>
        </w:tc>
        <w:tc>
          <w:tcPr>
            <w:tcW w:w="1086" w:type="dxa"/>
          </w:tcPr>
          <w:p>
            <w:pPr>
              <w:pStyle w:val="ae"/>
            </w:pPr>
            <w:r>
              <w:t>MVP subset</w:t>
            </w:r>
          </w:p>
        </w:tc>
        <w:tc>
          <w:tcPr>
            <w:tcW w:w="2172" w:type="dxa"/>
          </w:tcPr>
          <w:p>
            <w:pPr>
              <w:pStyle w:val="ae"/>
            </w:pPr>
            <w:r>
              <w:t>Given full fresh supported facts → VALID; FinancialDecisionTable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Реализовано, local/CI PASS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pStyle w:val="ae"/>
            </w:pPr>
            <w:r>
              <w:t>TP-ERR-01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Unknown/read error не zero/unpaid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RULE012; BP007/T005</w:t>
            </w:r>
          </w:p>
        </w:tc>
        <w:tc>
          <w:tcPr>
            <w:tcW w:w="1086" w:type="dxa"/>
          </w:tcPr>
          <w:p>
            <w:pPr>
              <w:pStyle w:val="ae"/>
            </w:pPr>
            <w:r>
              <w:t>MVP subset</w:t>
            </w:r>
          </w:p>
        </w:tc>
        <w:tc>
          <w:tcPr>
            <w:tcW w:w="2172" w:type="dxa"/>
          </w:tcPr>
          <w:p>
            <w:pPr>
              <w:pStyle w:val="ae"/>
            </w:pPr>
            <w:r>
              <w:t>null refund→INCOMPLETE; refund1→INELIGIBLE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Реализовано, tests PASS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pStyle w:val="ae"/>
            </w:pPr>
            <w:r>
              <w:t>TP-FR-02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Oldest proof expiry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BP007/T010; SourceFacts</w:t>
            </w:r>
          </w:p>
        </w:tc>
        <w:tc>
          <w:tcPr>
            <w:tcW w:w="1086" w:type="dxa"/>
          </w:tcPr>
          <w:p>
            <w:pPr>
              <w:pStyle w:val="ae"/>
            </w:pPr>
            <w:r>
              <w:t>MVP subset</w:t>
            </w:r>
          </w:p>
        </w:tc>
        <w:tc>
          <w:tcPr>
            <w:tcW w:w="2172" w:type="dxa"/>
          </w:tcPr>
          <w:p>
            <w:pPr>
              <w:pStyle w:val="ae"/>
            </w:pPr>
            <w:r>
              <w:t>9.999999999s VALID; 10s REFRESH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Реализовано, boundary PASS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pStyle w:val="ae"/>
            </w:pPr>
            <w:r>
              <w:t>TP-NFR-01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Deterministic/no input mutation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BP003/T002</w:t>
            </w:r>
          </w:p>
        </w:tc>
        <w:tc>
          <w:tcPr>
            <w:tcW w:w="1086" w:type="dxa"/>
          </w:tcPr>
          <w:p>
            <w:pPr>
              <w:pStyle w:val="ae"/>
            </w:pPr>
            <w:r>
              <w:t>MVP subset</w:t>
            </w:r>
          </w:p>
        </w:tc>
        <w:tc>
          <w:tcPr>
            <w:tcW w:w="2172" w:type="dxa"/>
          </w:tcPr>
          <w:p>
            <w:pPr>
              <w:pStyle w:val="ae"/>
            </w:pPr>
            <w:r>
              <w:t>100 одинаковых вызовов, same result/input bytes</w:t>
            </w:r>
          </w:p>
        </w:tc>
        <w:tc>
          <w:tcPr>
            <w:tcW w:w="1670" w:type="dxa"/>
          </w:tcPr>
          <w:p>
            <w:pPr>
              <w:pStyle w:val="ae"/>
            </w:pPr>
            <w:r>
              <w:t>PASS; no full-system performance claim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Synthetic account acct_synthetic, Session cs_synthetic, Price price_fixed,12000 minor units usd, test mode; observation2026-10-18T10:00:00Z, now+5s. testdata/valid/refunded/invalid.json; fresh value/т.TempDir, reset перечитыванием. Без customer data/secrets/live accounts.</w:t>
      </w:r>
    </w:p>
    <w:p w:rsidR="00D73871" w:rsidRDefault="00181D04">
      <w:r>
        <w:t>Пять security вопросов: защищаем source/config identity и финансовую truth; недоверенный input JSON/будущий Intake; существенные действия только scoped owner, оператор не меняет payment; ущерб — чужая/неоплаченная работа и утечка; secrets в будущих owner secret files, payload/contacts/brief/cookies/tokens запрещены в logs. Offline module секретов не требует. Подробно security-baseline.md; риски связаны с C3.</w:t>
      </w:r>
    </w:p>
    <w:p w:rsidR="00D73871" w:rsidRDefault="00181D04">
      <w:pPr>
        <w:pStyle w:val="afa"/>
      </w:pPr>
      <w:bookmarkStart w:id="6" w:name="_Toc242261079"/>
      <w:r>
        <w:t>Управление изменением</w:t>
      </w:r>
      <w:bookmarkEnd w:id="6"/>
    </w:p>
    <w:p w:rsidR="00D73871" w:rsidRDefault="00181D04">
      <w:r>
        <w:t xml:space="preserve">HIT-26 исправляет реальный gap R1: не определён observable reason при одновременном wrong identity/unknown/expired. PR </w:t>
      </w:r>
      <w:hyperlink r:id="rId11">
        <w:r>
          <w:rPr>
            <w:rStyle w:val="Hyperlink"/>
          </w:rPr>
          <w:t>https://github.com/hitpipe/hitpipe/pull/4</w:t>
        </w:r>
      </w:hyperlink>
      <w:r>
        <w:t>, branch work/HIT-26-processing-contract-refinement. Before/after и clauses в requirement-change.md.</w:t>
      </w:r>
    </w:p>
    <w:p w:rsidR="00D73871" w:rsidRDefault="00181D04">
      <w:r>
        <w:t>DoD: requirement ID/source/AC есть; отдельная task/branch/PR есть; actual bundle check PASS; meaningful executable checks того же контракта C1–C3 PASS; safe diagnostics/документация обновлены; human independent review/merge ещё pending. Не Done.</w:t>
      </w:r>
    </w:p>
    <w:p w:rsidR="00D73871" w:rsidRDefault="00181D04">
      <w:r>
        <w:t>Изменение существенно: порядок hold и точные null/zero/expiry/activation semantics влияют на consumer result и тесты. Кодировалось после требования, не подгонкой под вывод. Новые реальные human remarks не получены; собственный output-exit defect исправлен HIT-29.</w:t>
      </w:r>
    </w:p>
    <w:p w:rsidR="00D73871" w:rsidRDefault="00181D04">
      <w:r>
        <w:t>Cross-project opposition BLOCKED_HUMAN_ASSIGNMENT: внешний проект/кольцо преподавателя/дискуссия неизвестны. Lead должен получить настоящее назначение и пакет. human-gates/external-opposition.md. Внутренние PR и self-review эту процедуру не заменяют.</w:t>
      </w:r>
    </w:p>
    <w:p w:rsidR="00D73871" w:rsidRDefault="00181D04">
      <w:pPr>
        <w:pStyle w:val="afa"/>
      </w:pPr>
      <w:bookmarkStart w:id="7" w:name="_Toc242261080"/>
      <w:r>
        <w:t>Замечания оппонентов и принятые решения</w:t>
      </w:r>
      <w:bookmarkEnd w:id="7"/>
    </w:p>
    <w:p w:rsidR="00D73871" w:rsidRDefault="00181D04">
      <w:r>
        <w:t>Реальных замечаний оппонентов не получено. Таблица фиксирует отсутствие проведённого обсуждения, а не утверждает отсутствие замечаний после проверки.</w:t>
      </w:r>
    </w:p>
    <w:p w:rsidR="00D73871" w:rsidRDefault="00181D04">
      <w:r>
        <w:t>Порядок для будущих замечаний: автор/дата/requirement/версии → решение и rationale → actual commit/PR/retest. Полный протокол human-gates/external-opposition.md.</w:t>
      </w:r>
    </w:p>
    <w:p w:rsidR="00D73871" w:rsidRDefault="00181D04">
      <w:pPr>
        <w:ind w:left="709" w:hanging="340"/>
      </w:pPr>
      <w:r>
        <w:t>Решения автора по локальной неоднозначности уже записаны HIT-26, но они не приписаны оппонентам.</w:t>
      </w:r>
    </w:p>
    <w:p w:rsidR="00D73871" w:rsidRDefault="00181D04">
      <w:pPr>
        <w:ind w:left="709" w:hanging="340"/>
      </w:pPr>
      <w:r>
        <w:t>Существенный конфликт upstream удерживает affected path; текущий refinement сохраняет canonical wire и ownership.</w:t>
      </w:r>
    </w:p>
    <w:p w:rsidR="00D73871" w:rsidRDefault="00181D04">
      <w:pPr>
        <w:ind w:left="709" w:hanging="340"/>
      </w:pPr>
      <w:r>
        <w:t>Сейчас external review/merge остаются HUMAN_PENDING; не заполняются fictitious author/date/approval.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pStyle w:val="ae"/>
            </w:pPr>
            <w:r>
              <w:t>Обсуждение внешнего проекта отсутствует</w:t>
            </w:r>
          </w:p>
        </w:tc>
        <w:tc>
          <w:tcPr>
            <w:tcW w:w="2598" w:type="dxa"/>
          </w:tcPr>
          <w:p>
            <w:pPr>
              <w:pStyle w:val="ae"/>
            </w:pPr>
            <w:r>
              <w:t>BLOCKED_HUMAN_ASSIGNMENT, Lead</w:t>
            </w:r>
          </w:p>
        </w:tc>
        <w:tc>
          <w:tcPr>
            <w:tcW w:w="3378" w:type="dxa"/>
          </w:tcPr>
          <w:p>
            <w:pPr>
              <w:pStyle w:val="ae"/>
            </w:pPr>
            <w:r>
              <w:t>Настоящие замечания/решения/версии ещё не получены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Оппонирование не проводилось; для него не сочинялись замечания. После реальной дискуссии обновляются её участники, версия и решения.</w:t>
      </w:r>
    </w:p>
    <w:p w:rsidR="00D73871" w:rsidRDefault="00181D04">
      <w:r>
        <w:t>Рисунок3 вставляется только после настоящего внешнего обсуждения; инструкция содержит pending gate и точный протокол.</w:t>
      </w:r>
    </w:p>
    <w:p w:rsidR="00D73871" w:rsidRDefault="00181D04">
      <w:pPr>
        <w:pStyle w:val="af7"/>
      </w:pPr>
      <w:bookmarkStart w:id="8" w:name="_Toc242261081"/>
      <w:r>
        <w:lastRenderedPageBreak/>
        <w:t>4 Проверка результатов</w:t>
      </w:r>
      <w:bookmarkEnd w:id="8"/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</w:t>
            </w:r>
            <w:r>
              <w:t>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Source package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validate_bundle.py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PASS,205 файлов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bootstrap-validation.log; exact base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Не student/source acceptance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Requirements PR4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CI source/bundle checks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PASS в своём scope</w:t>
            </w:r>
          </w:p>
        </w:tc>
        <w:tc>
          <w:tcPr>
            <w:tcW w:w="2294" w:type="dxa"/>
          </w:tcPr>
          <w:p>
            <w:pPr>
              <w:pStyle w:val="ae"/>
            </w:pPr>
            <w:r/>
            <w:hyperlink r:id="rId12">
              <w:r>
                <w:rPr>
                  <w:rStyle w:val="Hyperlink"/>
                </w:rPr>
                <w:t>https://github.com/hitpipe/hitpipe/actions/runs/39120467832</w:t>
              </w:r>
            </w:hyperlink>
            <w:r/>
          </w:p>
        </w:tc>
        <w:tc>
          <w:tcPr>
            <w:tcW w:w="1765" w:type="dxa"/>
          </w:tcPr>
          <w:p>
            <w:pPr>
              <w:pStyle w:val="ae"/>
            </w:pPr>
            <w:r>
              <w:t>До C1 module ещё отсутствовал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Module C1–C3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named/vet/race/smoke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PASS</w:t>
            </w:r>
          </w:p>
        </w:tc>
        <w:tc>
          <w:tcPr>
            <w:tcW w:w="2294" w:type="dxa"/>
          </w:tcPr>
          <w:p>
            <w:pPr>
              <w:pStyle w:val="ae"/>
            </w:pPr>
            <w:r/>
            <w:hyperlink r:id="rId15">
              <w:r>
                <w:rPr>
                  <w:rStyle w:val="Hyperlink"/>
                </w:rPr>
                <w:t>https://github.com/hitpipe/hitpipe/actions/runs/39121031226</w:t>
              </w:r>
            </w:hyperlink>
            <w:r/>
          </w:p>
        </w:tc>
        <w:tc>
          <w:tcPr>
            <w:tcW w:w="1765" w:type="dxa"/>
          </w:tcPr>
          <w:p>
            <w:pPr>
              <w:pStyle w:val="ae"/>
            </w:pPr>
            <w:r>
              <w:t>Offline synthetic scope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Human process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Interview/clarity/opposition/review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HUMAN_PENDING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human-gates/README.md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Самостоятельные люди</w:t>
            </w:r>
          </w:p>
        </w:tc>
      </w:tr>
    </w:tbl>
    <w:p w:rsidR="00D73871" w:rsidRDefault="00D73871">
      <w:pPr>
        <w:spacing w:after="60" w:line="240" w:lineRule="auto"/>
      </w:pPr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Другой студент HIT-11 должен получить requirements/requirement-change и blind normal/error/boundary сценарии human-gates/clarity.md. Самостоятельные ответы ещё не получены; в таблице авторский oracle отделён от пустого human result.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rPr>
          <w:cantSplit/>
        </w:trPr>
        <w:tc>
          <w:tcPr>
            <w:tcW w:type="dxa" w:w="1871"/>
          </w:tcPr>
          <w:p>
            <w:pPr/>
            <w:r>
              <w:t>Normal all predicates</w:t>
            </w:r>
          </w:p>
        </w:tc>
        <w:tc>
          <w:tcPr>
            <w:tcW w:type="dxa" w:w="1871"/>
          </w:tcPr>
          <w:p>
            <w:pPr/>
            <w:r>
              <w:t>VALID/financial only</w:t>
            </w:r>
          </w:p>
        </w:tc>
        <w:tc>
          <w:tcPr>
            <w:tcW w:type="dxa" w:w="1871"/>
          </w:tcPr>
          <w:p>
            <w:pPr/>
            <w:r>
              <w:t>Ответ не получен</w:t>
            </w:r>
          </w:p>
        </w:tc>
        <w:tc>
          <w:tcPr>
            <w:tcW w:type="dxa" w:w="1871"/>
          </w:tcPr>
          <w:p>
            <w:pPr/>
            <w:r>
              <w:t>HIT-11; дата неизвестна</w:t>
            </w:r>
          </w:p>
        </w:tc>
        <w:tc>
          <w:tcPr>
            <w:tcW w:type="dxa" w:w="1871"/>
          </w:tcPr>
          <w:p>
            <w:pPr/>
            <w:r>
              <w:t>Проверка pending</w:t>
            </w:r>
          </w:p>
        </w:tc>
      </w:tr>
      <w:tr>
        <w:trPr>
          <w:cantSplit/>
        </w:trPr>
        <w:tc>
          <w:tcPr>
            <w:tcW w:type="dxa" w:w="1871"/>
          </w:tcPr>
          <w:p>
            <w:pPr/>
            <w:r>
              <w:t>Unknown refund + expired</w:t>
            </w:r>
          </w:p>
        </w:tc>
        <w:tc>
          <w:tcPr>
            <w:tcW w:type="dxa" w:w="1871"/>
          </w:tcPr>
          <w:p>
            <w:pPr/>
            <w:r>
              <w:t>INCOMPLETE/UNKNOWN_FACT</w:t>
            </w:r>
          </w:p>
        </w:tc>
        <w:tc>
          <w:tcPr>
            <w:tcW w:type="dxa" w:w="1871"/>
          </w:tcPr>
          <w:p>
            <w:pPr/>
            <w:r>
              <w:t>Ответ не получен</w:t>
            </w:r>
          </w:p>
        </w:tc>
        <w:tc>
          <w:tcPr>
            <w:tcW w:type="dxa" w:w="1871"/>
          </w:tcPr>
          <w:p>
            <w:pPr/>
            <w:r>
              <w:t>HIT-11; дата неизвестна</w:t>
            </w:r>
          </w:p>
        </w:tc>
        <w:tc>
          <w:tcPr>
            <w:tcW w:type="dxa" w:w="1871"/>
          </w:tcPr>
          <w:p>
            <w:pPr/>
            <w:r>
              <w:t>Проверка pending</w:t>
            </w:r>
          </w:p>
        </w:tc>
      </w:tr>
      <w:tr>
        <w:trPr>
          <w:cantSplit/>
        </w:trPr>
        <w:tc>
          <w:tcPr>
            <w:tcW w:type="dxa" w:w="1871"/>
          </w:tcPr>
          <w:p>
            <w:pPr/>
            <w:r>
              <w:t>Now==valid_until</w:t>
            </w:r>
          </w:p>
        </w:tc>
        <w:tc>
          <w:tcPr>
            <w:tcW w:type="dxa" w:w="1871"/>
          </w:tcPr>
          <w:p>
            <w:pPr/>
            <w:r>
              <w:t>REFRESH_REQUIRED/PROOF_EXPIRED</w:t>
            </w:r>
          </w:p>
        </w:tc>
        <w:tc>
          <w:tcPr>
            <w:tcW w:type="dxa" w:w="1871"/>
          </w:tcPr>
          <w:p>
            <w:pPr/>
            <w:r>
              <w:t>Ответ не получен</w:t>
            </w:r>
          </w:p>
        </w:tc>
        <w:tc>
          <w:tcPr>
            <w:tcW w:type="dxa" w:w="1871"/>
          </w:tcPr>
          <w:p>
            <w:pPr/>
            <w:r>
              <w:t>HIT-11; дата неизвестна</w:t>
            </w:r>
          </w:p>
        </w:tc>
        <w:tc>
          <w:tcPr>
            <w:tcW w:type="dxa" w:w="1871"/>
          </w:tcPr>
          <w:p>
            <w:pPr/>
            <w:r>
              <w:t>Проверка pending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 xml:space="preserve">Документальная baseline — exact candidate bootstrap/pins, не принятие спецификации после оппонирования. Путь требования HIT-26 → branch → PR4 → applicable CI </w:t>
      </w:r>
      <w:hyperlink r:id="rId12">
        <w:r>
          <w:rPr>
            <w:rStyle w:val="Hyperlink"/>
          </w:rPr>
          <w:t>https://github.com/hitpipe/hitpipe/actions/runs/39120467832</w:t>
        </w:r>
      </w:hyperlink>
      <w:r>
        <w:t xml:space="preserve"> (bundle validation, bootstrap scope) → real review/merge pending. Последующие code PR5/6/7 реализуют контракт и имеют собственные tests/CI.</w:t>
      </w:r>
    </w:p>
    <w:p w:rsidR="00D73871" w:rsidRDefault="00181D04">
      <w:r>
        <w:t>Будущие проверки: реальные interview/clarity/peer/opposition, authenticated source adapter, lifecycle/authority/lineage и full-system tests. Скрытый набор не выдавался. Текущие локальные и CI module checks выполнены; не обещается full Product PASS.</w:t>
      </w:r>
    </w:p>
    <w:p w:rsidR="00D73871" w:rsidRDefault="00181D04">
      <w:r>
        <w:t>Снимки делает человек после действительных проверок. Текст сохраняет exact SHA/log/CI; placeholder не является evidence PASS.</w:t>
      </w:r>
    </w:p>
    <w:p w:rsidR="00D73871" w:rsidRDefault="00181D04">
      <w:pPr>
        <w:pStyle w:val="af7"/>
      </w:pPr>
      <w:bookmarkStart w:id="9" w:name="_Toc242261082"/>
      <w:r>
        <w:lastRenderedPageBreak/>
        <w:t>5 Индивидуальный вклад и взаимодействие</w:t>
      </w:r>
      <w:bookmarkEnd w:id="9"/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</w:t>
            </w:r>
            <w:r>
              <w:t>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Личные требования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FR/error/NFR/AC/security/questions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HIT-25 PR3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Существенный refinement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precedence/null/expiry before implementation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HIT-26 PR4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Code/test evidence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Processing evaluator/consumer/mutations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HIT-27/28/29 PR5/6/7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Реальные human interactions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Подготовлен пакет, действия не состоялись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HIT-31 PR9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Lead/его агент подготовили общий charter/scaffold wrapper/frozen package и нормативные contracts. Я подготовил личные требования, code/test/evidence и reports с Codex; участие других студентов в review ещё не состоялось.</w:t>
      </w:r>
    </w:p>
    <w:p w:rsidR="00D73871" w:rsidRDefault="00181D04">
      <w:pPr>
        <w:pStyle w:val="af9"/>
      </w:pPr>
      <w:bookmarkStart w:id="10" w:name="_Toc242261083"/>
      <w:r>
        <w:lastRenderedPageBreak/>
        <w:t>ЗАКЛЮЧЕНИЕ</w:t>
      </w:r>
      <w:bookmarkEnd w:id="10"/>
    </w:p>
    <w:p w:rsidR="00D73871" w:rsidRDefault="00181D04">
      <w:r>
        <w:t>Проверяемые требования и значимый refinement подготовлены, соответствующий финансовый module и проверки реально исполняются. Интервью, independent clarity, cross-project opposition, human review/merge и защита остаются незавершёнными. Подмена этих действий текстом не выполнялась.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Работа и автор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МДК03.02 ПР1, Тимофей Патрушев с Codex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Tag → commit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НЕ СОЗДАН; после human merge, external record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Материалы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requirements/interview/security/ambiguity + 0104 support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Задачи и PR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HIT-25…HIT-32; PR3…9, report PR регистрируется после создания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Pipeline</w:t>
            </w:r>
          </w:p>
        </w:tc>
        <w:tc>
          <w:tcPr>
            <w:tcW w:w="4677" w:type="dxa"/>
          </w:tcPr>
          <w:p>
            <w:pPr>
              <w:pStyle w:val="ae"/>
            </w:pPr>
            <w:r/>
            <w:hyperlink r:id="rId15">
              <w:r>
                <w:rPr>
                  <w:rStyle w:val="Hyperlink"/>
                </w:rPr>
                <w:t>https://github.com/hitpipe/hitpipe/actions/runs/39121031226</w:t>
              </w:r>
            </w:hyperlink>
            <w:r/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Оппонирование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BLOCKED_HUMAN_ASSIGNMENT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Ограничения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 Human gates pending.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Теги0302-pz01-tp-v1 и остальные три — human step после actual merge/CI. Итоговый SHA фиксируется внешней submission record после tag, без report commit ради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Источники: ../context-lock.json, ../source-files.json, ../upstream/product/HP-DOC-SHARED-001.md (RULE006/011/012, revision2), HP-CAP-002 (revision2), HP-DOC-PVL-001 (HP-VER-001, revision2); ../upstream/architecture/HP-BP-002.md T004, HP-BP-003.md T002/006/012, HP-BP-007.md T005/010; реальные revisions ../upstream/architecture/published-revisions.json. Общие charter/MVP/regulation/stack-decision созданы Lead/его агентом и переиспользованы; личные требования, код, tests и отчёты подготовлены для Тимофея с Codex. Методичка03.02 ПР1 SHA256 37479c7a296e358c0356fdef0aa9c4c565cc4626a90ae576d8b82b249cacc839.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Ниже точные инструкции человеку. Изображения не создавались и не снимались агентом. Источники, actual status и версии сохранены; ещё не состоявшиеся gates выполняются до снимка. Placeholder не подтверждает PASS.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 xml:space="preserve">SOURCE: </w:t>
      </w:r>
      <w:hyperlink r:id="rId13">
        <w:r>
          <w:rPr>
            <w:rStyle w:val="Hyperlink"/>
          </w:rPr>
          <w:t>https://hitpipe.atlassian.net/browse/HIT-26</w:t>
        </w:r>
      </w:hyperlink>
      <w:r>
        <w:t xml:space="preserve">; </w:t>
      </w:r>
      <w:hyperlink r:id="rId11">
        <w:r>
          <w:rPr>
            <w:rStyle w:val="Hyperlink"/>
          </w:rPr>
          <w:t>https://github.com/hitpipe/hitpipe/pull/4</w:t>
        </w:r>
      </w:hyperlink>
      <w:r>
        <w:br/>
        <w:t>STATE: НЕЗАВИСИМЫЙ REVIEW/MERGE PENDING</w:t>
        <w:br/>
        <w:t>CWD: не применяется</w:t>
        <w:br/>
        <w:t>COMMAND: не применяется</w:t>
        <w:br/>
        <w:t>STEPS: 1. Открыть HIT-26 в браузере. 2. Открыть PR4, выбрать Files changed. 3. Раскрыть docs/labs/pr12/tp/requirement-change.md и абзац precedence/TP-ERR-01. 4. Показать task key, автора, head/base ветки и фактическое состояние PR. 5. Снять реальное окно вручную; два подрисунка допустимы.</w:t>
      </w:r>
    </w:p>
    <w:p>
      <w:r>
        <w:t>MUST BE VISIBLE: Task, branches, author, meaningful before/after, actual open/merged status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docs/labs/pr12/tp/evidence/screenshots/0302-pz01-01.png</w:t>
        <w:br/>
        <w:t>CAPTION: Рисунок 1 — Требование, задача и запрос на слияние</w:t>
        <w:br/>
        <w:t>INSERT AT: docs/labs/pr12/tp/reports/0302-pz01-tp.docx, приложение инструкций, после заголовка Рисунок 1; ссылка из соответствующего раздела основного текста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 xml:space="preserve">SOURCE: </w:t>
      </w:r>
      <w:hyperlink r:id="rId12">
        <w:r>
          <w:rPr>
            <w:rStyle w:val="Hyperlink"/>
          </w:rPr>
          <w:t>https://github.com/hitpipe/hitpipe/actions/runs/39120467832</w:t>
        </w:r>
      </w:hyperlink>
      <w:r>
        <w:br/>
        <w:t>STATE: PASS bundle-only 3aba8f611044ed9d62eb22b11120622af39f78ff</w:t>
        <w:br/>
        <w:t>CWD: не применяется</w:t>
        <w:br/>
        <w:t>COMMAND: не применяется</w:t>
        <w:br/>
        <w:t>STEPS: 1. В evidence/ci/runs.json открыть запись HIT-26 и её фактический URL. 2. Выбрать pr12-processing. 3. Раскрыть Verify bootstrap documentation и actual named-tests step. 4. Показать SHA и что на requirements-only версии module ещё NOT_IMPLEMENTED: зелёный bootstrap не student-code PASS. 5. Для реализованного контракта рядом показать code CI run39121031226.</w:t>
      </w:r>
    </w:p>
    <w:p>
      <w:r>
        <w:t>MUST BE VISIBLE: Exact requirement PR SHA/job/check scope; не выдавать bootstrap за tests module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docs/labs/pr12/tp/evidence/screenshots/0302-pz01-02.png</w:t>
        <w:br/>
        <w:t>CAPTION: Рисунок 2 — Автоматические проверки изменения требований</w:t>
        <w:br/>
        <w:t>INSERT AT: docs/labs/pr12/tp/reports/0302-pz01-tp.docx, приложение инструкций, после заголовка Рисунок 2; ссылка из соответствующего раздела основного текста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SOURCE: /Users/tima/Documents/Codex/2026-10-18/files-pasted-by-the-user-hitpipe/work/hitpipe/docs/labs/pr12/tp/human-gates/external-opposition.md</w:t>
        <w:br/>
        <w:t>STATE: BLOCKED_HUMAN_ASSIGNMENT</w:t>
        <w:br/>
        <w:t>CWD: не применяется</w:t>
        <w:br/>
        <w:t>COMMAND: не применяется</w:t>
        <w:br/>
        <w:t>STEPS: 1. Lead получает настоящее назначение другого проекта у преподавателя. 2. Тимофей разбирает exact чужую спецификацию и участвует в обсуждении своих требований. 3. Записать реальные author/project/date/remark/decision/version и ссылку на дискуссию в human-gates/external-opposition.md. 4. Открыть именно эту записанную дискуссию, раскрыть настоящее замечание и ответ. 5. После этого сделать ручной снимок. До разговора изображение и PASS отсутствуют.</w:t>
      </w:r>
    </w:p>
    <w:p>
      <w:r>
        <w:t>MUST BE VISIBLE: Другой реальный проект, author/date, requirement, remark либо настоящий протокол без замечаний, decision/retest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docs/labs/pr12/tp/evidence/screenshots/0302-pz01-03.png</w:t>
        <w:br/>
        <w:t>CAPTION: Рисунок 3 — Оппонирование другого проекта и принятое решение</w:t>
        <w:br/>
        <w:t>INSERT AT: docs/labs/pr12/tp/reports/0302-pz01-tp.docx, приложение инструкций, после заголовка Рисунок 3; ссылка из соответствующего раздела основного текста</w:t>
      </w:r>
    </w:p>
    <w:p>
      <w:pPr>
        <w:pStyle w:val="1"/>
      </w:pPr>
      <w:r>
        <w:t>Материалы 01 04 ПР1</w:t>
      </w:r>
    </w:p>
    <w:p>
      <w:r>
        <w:t>Отдельное приложение соответствующей методички. Полный самостоятельный экспорт 0104-pz01-tp.docx прилагается; согласие преподавателя на объединённую сдачу не предполагается.</w:t>
      </w:r>
    </w:p>
    <w:p>
      <w:r>
        <w:t>Собственный scaffold HIT-27 — конфигурация/metadata/safe diagnostic и retained pure policy; PR5. Общий LAB-STACK-001 переиспользован по pin. Toolchain: build Go1.27.2; dependencies stdlib/go.mod; tests Go testing; static vet/import guard; dynamic race/diagnostics реально работают. Delve и profiling pprof запланированы для следующей исследовательской работы. GitHub Actions Ubuntu24.04 выполняет named tests/smoke/race/mutations; actual CI URL и SHA в основном тексте.</w:t>
      </w:r>
    </w:p>
    <w:p>
      <w:r>
        <w:t>Путь: source+go.mod → Go compiler → linker с version/commit/dirty/mode → OS loader/system dylibs → fixture → application → domain → result. Mac inspection показал libSystem/libresolv, поэтому полностью статический binary не заявлен. Dev -N -l и release -trimpath сравнивались на source8ae5d67b9eb0: 3948210/3909730 bytes, тот же normal/refund/invalid scenario. Оба binary реально исполнялись вне checkout; fixed input valid→VALID0, refund→INELIGIBLE0, malformed→exit2. Timing не измерялся.</w:t>
      </w:r>
    </w:p>
    <w:p>
      <w:r>
        <w:t>Содержательная CI sensitivity: M01 нарушает refund predicate, компилируется, тот же wrapper возвращает nonzero. После restoration clean green. Реальное независимое clean-room воспроизведение другой студент ещё не выполнил. Полные семь позиций и наблюдения: toolchain.md, execution-path.md, evidence/d1; 0104-pz01 отдельный DOCX содержит семь точных image slots.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hitpipe/hitpipe/pull/4" TargetMode="External"/><Relationship Id="rId12" Type="http://schemas.openxmlformats.org/officeDocument/2006/relationships/hyperlink" Target="https://github.com/hitpipe/hitpipe/actions/runs/39120467832" TargetMode="External"/><Relationship Id="rId13" Type="http://schemas.openxmlformats.org/officeDocument/2006/relationships/hyperlink" Target="https://hitpipe.atlassian.net/browse/HIT-26" TargetMode="External"/><Relationship Id="rId14" Type="http://schemas.openxmlformats.org/officeDocument/2006/relationships/hyperlink" Target="https://github.com/hitpipe/hitpipe" TargetMode="External"/><Relationship Id="rId15" Type="http://schemas.openxmlformats.org/officeDocument/2006/relationships/hyperlink" Target="https://github.com/hitpipe/hitpipe/actions/runs/39121031226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Processing и регламент изменений</dc:title>
  <dc:subject>MANUAL_LAB_PR12 / HIT-12 / 0302-pz01</dc:subject>
  <dc:creator>Тимофей Патрушев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