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[ВПИСАТЬ КАФЕДРУ]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</w:pPr>
            <w:r>
              <w:t>Проектирование и реализация системы проверок программного продукта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</w:pPr>
            <w:r>
              <w:t>по МДК.03.02 «Обеспечение качества функционирования компьютерных систем»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гр. № [ВПИСАТЬ ГРУППУ]</w:t>
            </w:r>
            <w:r>
              <w:rPr>
                <w:rFonts w:eastAsia="Times New Roman"/>
                <w:lang w:eastAsia="ru-RU"/>
              </w:rPr>
              <w:t/>
            </w:r>
            <w:r w:rsidRPr="005F3E53">
              <w:rPr>
                <w:rFonts w:eastAsia="Times New Roman"/>
                <w:lang w:eastAsia="ru-RU"/>
              </w:rPr>
              <w:t xml:space="preserve"/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Д. Карачебан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1"/>
      </w:pPr>
      <w:r>
        <w:t>СОДЕРЖАНИЕ</w:t>
      </w:r>
    </w:p>
    <w:p>
      <w:fldSimple w:instr="TOC \o &quot;1-3&quot; \h \z \u"/>
    </w:p>
    <w:p>
      <w:r>
        <w:t>Оглавление обновляется в Word/LibreOffice после вставки реальных снимков; номера страниц до визуальной проверки не утверждаются.</w:t>
      </w:r>
    </w:p>
    <w:p>
      <w:r>
        <w:br w:type="page"/>
      </w:r>
    </w:p>
    <w:p>
      <w:pPr>
        <w:pStyle w:val="1"/>
      </w:pPr>
      <w:r>
        <w:t>ВВЕДЕНИЕ</w:t>
      </w:r>
    </w:p>
    <w:p>
      <w:r>
        <w:t>Цель — проверить собственную reusable IAM логику через независимые заранее сформулированные oracle, реальные local/CI тесты, анализ покрытия, компилируемые дефекты и качественные риски. Полный HitPipe/production IAM E2E не является объектом этого ограниченного эксперимента.</w:t>
      </w:r>
    </w:p>
    <w:p>
      <w:pPr>
        <w:pStyle w:val="1"/>
      </w:pPr>
      <w:r>
        <w:t>1 Сведения о работе и проекте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4677"/>
          </w:tcPr>
          <w:p>
            <w:r>
              <w:rPr>
                <w:b/>
                <w:sz w:val="20"/>
              </w:rPr>
              <w:t>Фактическое значение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sz w:val="20"/>
              </w:rPr>
              <w:t>Автор участка</w:t>
            </w:r>
          </w:p>
        </w:tc>
        <w:tc>
          <w:tcPr>
            <w:tcW w:type="dxa" w:w="4677"/>
          </w:tcPr>
          <w:p>
            <w:r>
              <w:rPr>
                <w:b w:val="0"/>
                <w:sz w:val="20"/>
              </w:rPr>
              <w:t>Дмитрий Карачебан; код, проверки и текст подготовлены агентом Codex по прямому поручению, отдельный человек review ещё не выполнял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sz w:val="20"/>
              </w:rPr>
              <w:t>Личные реквизиты</w:t>
            </w:r>
          </w:p>
        </w:tc>
        <w:tc>
          <w:tcPr>
            <w:tcW w:type="dxa" w:w="4677"/>
          </w:tcPr>
          <w:p>
            <w:r>
              <w:rPr>
                <w:b w:val="0"/>
                <w:sz w:val="20"/>
              </w:rPr>
              <w:t>Группа и кафедра неизвестны: вписывает студент; подпись, преподаватель и оценка не заполнены агентом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sz w:val="20"/>
              </w:rPr>
              <w:t>Проект / роль</w:t>
            </w:r>
          </w:p>
        </w:tc>
        <w:tc>
          <w:tcPr>
            <w:tcW w:type="dxa" w:w="4677"/>
          </w:tcPr>
          <w:p>
            <w:r>
              <w:rPr>
                <w:b w:val="0"/>
                <w:sz w:val="20"/>
              </w:rPr>
              <w:t>HitPipe, project lead; IAM — Identity &amp; Access, services/iam; Feature HIT-11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sz w:val="20"/>
              </w:rPr>
              <w:t>Режим</w:t>
            </w:r>
          </w:p>
        </w:tc>
        <w:tc>
          <w:tcPr>
            <w:tcW w:type="dxa" w:w="4677"/>
          </w:tcPr>
          <w:p>
            <w:r>
              <w:rPr>
                <w:b w:val="0"/>
                <w:sz w:val="20"/>
              </w:rPr>
              <w:t>MANUAL_LAB_PR12; не официальный /start, admission, acceptance или /review Project OS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sz w:val="20"/>
              </w:rPr>
              <w:t>Исходный baseline</w:t>
            </w:r>
          </w:p>
        </w:tc>
        <w:tc>
          <w:tcPr>
            <w:tcW w:type="dxa" w:w="4677"/>
          </w:tcPr>
          <w:p>
            <w:r>
              <w:rPr>
                <w:b w:val="0"/>
                <w:sz w:val="20"/>
              </w:rPr>
              <w:t>pr12-bootstrap-20261017-v2 → 94b78199c202a31bcb63326ae7f2a4748aa29360; bootstrap PR2 unmerged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sz w:val="20"/>
              </w:rPr>
              <w:t>Design input</w:t>
            </w:r>
          </w:p>
        </w:tc>
        <w:tc>
          <w:tcPr>
            <w:tcW w:type="dxa" w:w="4677"/>
          </w:tcPr>
          <w:p>
            <w:r>
              <w:rPr>
                <w:b w:val="0"/>
                <w:sz w:val="20"/>
              </w:rPr>
              <w:t>Discovery/Product/Architecture Candidate/In Review; context-lock и exact formal source84249ff3ba611358232294c46f6022f030ea223d; grant=none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sz w:val="20"/>
              </w:rPr>
              <w:t>Проверенный code candidate</w:t>
            </w:r>
          </w:p>
        </w:tc>
        <w:tc>
          <w:tcPr>
            <w:tcW w:type="dxa" w:w="4677"/>
          </w:tcPr>
          <w:p>
            <w:r>
              <w:rPr>
                <w:b w:val="0"/>
                <w:sz w:val="20"/>
              </w:rPr>
              <w:t>2cd7c032e8ede98c75181599b440e97657bff197; локальный detailed suite 5b14ab92d1ca2a68f46fd3bda783b188549fbf5a, Go files идентичны; CI39177171258 проверил exact candidate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sz w:val="20"/>
              </w:rPr>
              <w:t>Документация и H1</w:t>
            </w:r>
          </w:p>
        </w:tc>
        <w:tc>
          <w:tcPr>
            <w:tcW w:type="dxa" w:w="4677"/>
          </w:tcPr>
          <w:p>
            <w:r>
              <w:rPr>
                <w:b w:val="0"/>
                <w:sz w:val="20"/>
              </w:rPr>
              <w:t>D1 9a8a59cbc762c10b15abf5d119435e08ecc2c752; H1 efa7d1860f09bf8b28ec239896780257fbfe559a; существенный contract R2 9d7c37151606656e9dc2f2f65876b8bd93b397cd создан до C1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sz w:val="20"/>
              </w:rPr>
              <w:t>Теги сдачи</w:t>
            </w:r>
          </w:p>
        </w:tc>
        <w:tc>
          <w:tcPr>
            <w:tcW w:type="dxa" w:w="4677"/>
          </w:tcPr>
          <w:p>
            <w:r>
              <w:rPr>
                <w:b w:val="0"/>
                <w:sz w:val="20"/>
              </w:rPr>
              <w:t>Не созданы: сначала настоящий human review/merge и итоговые checks; затем четыре immutable -dk-v1 tags и внешняя submission record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sz w:val="20"/>
              </w:rPr>
              <w:t>Статус текста / сдачи</w:t>
            </w:r>
          </w:p>
        </w:tc>
        <w:tc>
          <w:tcPr>
            <w:tcW w:type="dxa" w:w="4677"/>
          </w:tcPr>
          <w:p>
            <w:r>
              <w:rPr>
                <w:b w:val="0"/>
                <w:sz w:val="20"/>
              </w:rPr>
              <w:t>CONTENT_READY_IMAGES_PENDING, PREPARED_FOR_REVIEW; человеческие gates pending, SUBMISSION_READY=false</w:t>
            </w:r>
          </w:p>
        </w:tc>
      </w:tr>
      <w:tr>
        <w:tc>
          <w:tcPr>
            <w:tcW w:type="dxa" w:w="4677"/>
          </w:tcPr>
          <w:p>
            <w:r>
              <w:rPr>
                <w:b w:val="0"/>
                <w:sz w:val="20"/>
              </w:rPr>
              <w:t>Время работы</w:t>
            </w:r>
          </w:p>
        </w:tc>
        <w:tc>
          <w:tcPr>
            <w:tcW w:type="dxa" w:w="4677"/>
          </w:tcPr>
          <w:p>
            <w:r>
              <w:rPr>
                <w:b w:val="0"/>
                <w:sz w:val="20"/>
              </w:rPr>
              <w:t>18 октября2026 UTC / ночь19октября Europe/Moscow; фактические timestamps в evidence JSON</w:t>
            </w:r>
          </w:p>
        </w:tc>
      </w:tr>
    </w:tbl>
    <w:p>
      <w:r>
        <w:t xml:space="preserve">Source-of-truth: точные upstream copies и module contract; этот отчёт — описание результата, не второй нормативный источник. Локальные DK-ID не меняют HP requirements. </w:t>
      </w:r>
      <w:hyperlink r:id="rId11">
        <w:r>
          <w:rPr>
            <w:color w:val="0563C1"/>
          </w:rPr>
          <w:t>Feature HIT-11</w:t>
        </w:r>
      </w:hyperlink>
      <w:r>
        <w:t xml:space="preserve">, </w:t>
      </w:r>
      <w:hyperlink r:id="rId12">
        <w:r>
          <w:rPr>
            <w:color w:val="0563C1"/>
          </w:rPr>
          <w:t>код и evidence</w:t>
        </w:r>
      </w:hyperlink>
      <w:r>
        <w:t xml:space="preserve">, </w:t>
      </w:r>
      <w:hyperlink r:id="rId13">
        <w:r>
          <w:rPr>
            <w:color w:val="0563C1"/>
          </w:rPr>
          <w:t>CI pr12-iam</w:t>
        </w:r>
      </w:hyperlink>
      <w:r>
        <w:t>.</w:t>
      </w:r>
    </w:p>
    <w:p>
      <w:pPr>
        <w:pStyle w:val="1"/>
      </w:pPr>
      <w:r>
        <w:t>2 Постановка задачи</w:t>
      </w:r>
    </w:p>
    <w:p>
      <w:r>
        <w:t>Объект: SessionPolicy.Evaluate и application AuthenticateSession.Execute с consumer-owned SessionLookup/Clock, реальным fixture reader и fixed double. Rules: no allow unknown/revoked/expired/invalid/untrusted; expiry equality; absolute24h; minimal immutable values; lookup before clock; no fallback success on error/cancel; safe strict diagnostic. Источники ожиданий — HP-BP-001/T/002–003/013, BP007/T005 и уточнения R2, записанные до реализации. Проверки не получают expected из запуска проверяемой функции.</w:t>
      </w:r>
    </w:p>
    <w:p>
      <w:pPr>
        <w:pStyle w:val="1"/>
      </w:pPr>
      <w:r>
        <w:t>3 Выполнение работы</w:t>
      </w:r>
    </w:p>
    <w:p>
      <w:pPr>
        <w:pStyle w:val="2"/>
      </w:pPr>
      <w:r>
        <w:t>3.1 Техники и oracle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Техника / класс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Вход и независимое ожидание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Реальные тесты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Эквивалентные классы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Known/not revoked/correct chronology/trusted before deadlines → session_valid; unknown/revoked отдельно → denied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TestEvaluateValid/Unknown/Revoked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Граничные значения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Idle и absolute: −1ns допустимо, equality/+1ns истёк; 24h cap/+1ns; zero/future/unsupported year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TestEvaluateIdleBoundary/AbsoluteBoundary/InvalidChronology/ClockAndFutureCreation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Таблица решений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Clock &gt; unknown &gt; revoked &gt; malformed &gt; future &gt; absolute &gt; idle &gt; valid, включая одновременно истинные причины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TestDecisionTablePrecedence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Contract substitution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Один Execute с File и Fixed: normal/error/idle equality/unknown/revoked → один oracle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TestSameConsumerContractWithBothAdapters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Fail closed и свежесть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Lookup error → unavailable без Clock; Clock error/untrusted → unavailable; now считывается после Lookup; cancellation до/во время ports → unavailable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TestPortErrorsDoNotAllowOrLeak, TestClockReadAfterLookupAndCancellation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Недоверенный ввод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Duplicate/extra/case mismatch/null/type/version/trailing/deep/oversize/invalid timestamp → config error 2; canary не печатается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TestDiagnosticMalformedAndCanary, TestAdapterFailureAndBoundaryInputs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Инварианты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Valid подразумевает found, not revoked, trusted, valid time interval; одинаковый input даёт одинаковое decision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FuzzValidityInvariants, TestEvaluateDeterministicImmutable</w:t>
            </w:r>
          </w:p>
        </w:tc>
      </w:tr>
    </w:tbl>
    <w:p>
      <w:r>
        <w:t>Техник более двух: классы эквивалентности, границы±1ns, decision table; дополнительно substitution/инварианты. Виды входов включают штатные, ошибочные и граничные. Concurrency exercise проверяет value ownership, а race detector ограничен выполненными путями. Clock/System unit probe synthetic и не доказывает синхронизацию host.</w:t>
      </w:r>
    </w:p>
    <w:p>
      <w:pPr>
        <w:pStyle w:val="2"/>
      </w:pPr>
      <w:r>
        <w:t>3.2 Данные и автоматизация</w:t>
      </w:r>
    </w:p>
    <w:p>
      <w:r>
        <w:t xml:space="preserve">Fixed synthetic timestamps/booleans; no secrets/network/customer data. Bootstrap source lock проверяется205files. В чистом clone exact SHA с Go1.27.2 и Python3.10+: root </w:t>
      </w:r>
      <w:r>
        <w:rPr>
          <w:rFonts w:ascii="Consolas" w:hAnsi="Consolas"/>
          <w:sz w:val="20"/>
        </w:rPr>
        <w:t>python3 tools/pr12/workspace.py validate</w:t>
      </w:r>
      <w:r>
        <w:t xml:space="preserve">, </w:t>
      </w:r>
      <w:r>
        <w:rPr>
          <w:rFonts w:ascii="Consolas" w:hAnsi="Consolas"/>
          <w:sz w:val="20"/>
        </w:rPr>
        <w:t>PR12_RACE=1 python3 tools/pr12/workspace.py check iam --require</w:t>
      </w:r>
      <w:r>
        <w:t xml:space="preserve">, </w:t>
      </w:r>
      <w:r>
        <w:rPr>
          <w:rFonts w:ascii="Consolas" w:hAnsi="Consolas"/>
          <w:sz w:val="20"/>
        </w:rPr>
        <w:t>python3 tools/pr12/workspace.py smoke iam --require</w:t>
      </w:r>
      <w:r>
        <w:t xml:space="preserve">. Wrapper требует непустые named tests и реальные pass events, не считает skip/TODO успехом. Отдельный </w:t>
      </w:r>
      <w:r>
        <w:rPr>
          <w:rFonts w:ascii="Consolas" w:hAnsi="Consolas"/>
          <w:sz w:val="20"/>
        </w:rPr>
        <w:t>go test -coverpkg=./...</w:t>
      </w:r>
      <w:r>
        <w:t xml:space="preserve"> объединяет coverage CLI→adapter calls. Личная сторонняя проверка остаётся HIT-23; собственный CI не называется другим студентом.</w:t>
      </w:r>
    </w:p>
    <w:p>
      <w:pPr>
        <w:pStyle w:val="2"/>
      </w:pPr>
      <w:r>
        <w:t>3.3 Риски и выбор проверок</w:t>
      </w:r>
    </w:p>
    <w:p>
      <w:r>
        <w:t>Качественная матрица актуальной методички §2.4: low×small=низкий, low×significant=средний, low×heavy=высокий; medium/high×small=средний, medium/high×significant/heavy=высокий. Это экспертная оценка условий, не статистика инцидентов. Высокие риски требуют every-change tests; реальные integration checks отложены с границей допуска.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559"/>
          </w:tcPr>
          <w:p>
            <w:r>
              <w:rPr>
                <w:b/>
                <w:sz w:val="20"/>
              </w:rPr>
              <w:t>Нежелательное событие → причина → последствие</w:t>
            </w:r>
          </w:p>
        </w:tc>
        <w:tc>
          <w:tcPr>
            <w:tcW w:type="dxa" w:w="1559"/>
          </w:tcPr>
          <w:p>
            <w:r>
              <w:rPr>
                <w:b/>
                <w:sz w:val="20"/>
              </w:rPr>
              <w:t>Вероятность и обоснование</w:t>
            </w:r>
          </w:p>
        </w:tc>
        <w:tc>
          <w:tcPr>
            <w:tcW w:type="dxa" w:w="1559"/>
          </w:tcPr>
          <w:p>
            <w:r>
              <w:rPr>
                <w:b/>
                <w:sz w:val="20"/>
              </w:rPr>
              <w:t>Ущерб</w:t>
            </w:r>
          </w:p>
        </w:tc>
        <w:tc>
          <w:tcPr>
            <w:tcW w:type="dxa" w:w="1559"/>
          </w:tcPr>
          <w:p>
            <w:r>
              <w:rPr>
                <w:b/>
                <w:sz w:val="20"/>
              </w:rPr>
              <w:t>Приоритет</w:t>
            </w:r>
          </w:p>
        </w:tc>
        <w:tc>
          <w:tcPr>
            <w:tcW w:type="dxa" w:w="1559"/>
          </w:tcPr>
          <w:p>
            <w:r>
              <w:rPr>
                <w:b/>
                <w:sz w:val="20"/>
              </w:rPr>
              <w:t>Проверка и частота / решение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sz w:val="20"/>
              </w:rPr>
              <w:t>DK-RISK-01 security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Истёкшая/revoked/unknown сессия признана valid → boundary/default allow → неправомерный доступ при ошибочном использовании результата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Средняя: несколько одновременных ветвей и equality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Тяжёлый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Высокий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Каждый PR: boundary/unknown/revoked tests + M01–04; business authorization остаётся отдельным обязательством production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sz w:val="20"/>
              </w:rPr>
              <w:t>DK-RISK-02 security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Недоверенный JSON принимается неоднозначно или раскрывается → duplicate/extra/case key и parser error → неверная policy/утечка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Средняя: JSON decoder допускает некоторые неоднозначности по умолчанию, один дефект реально найден в HIT-19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Тяжёлый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Высокий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Каждый PR: strict decode, canary, malformed/size/depth cases; production transport security deferred до transport task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sz w:val="20"/>
              </w:rPr>
              <w:t>DK-RISK-03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Старый now/lookup failure маскируется успехом → неверная последовательность ports/fallback → действие после срока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Средняя: естественная temptation cache/default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Тяжёлый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Высокий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Каждый PR: lookup→clock order, delayed lookup, safe errors/cancel, M06; live authority/latency fault injection deferred до adapter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sz w:val="20"/>
              </w:rPr>
              <w:t>DK-RISK-04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Непроверенный host time назван trusted → time.Now принят за attestation → неверная validity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Средняя: системный clock доступен без health evidence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Тяжёлый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Высокий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Каждый PR: nil/false probe и CLI system unavailable; реальный health probe и clock-jump integration deferred с запретом production допуска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sz w:val="20"/>
              </w:rPr>
              <w:t>DK-RISK-05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Сборка не соответствует source или не переносится → dirty tree/скрытая зависимость → невоспроизводимая сдача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Средняя: stacked PR и несколько сред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Значимый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Высокий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Каждый PR: source metadata + dev/release external-directory smoke; independent clean-room запуск человеком pending HIT-23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sz w:val="20"/>
              </w:rPr>
              <w:t>DK-RISK-06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Тесты зелёные, но не проверяют правило → слабые assertions/skip → ложная уверенность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Средняя: coverage statements не означает поведенческую полноту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Значимый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Высокий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Каждый PR: named nonzero tests, mutation suite; survivors → новый тест+retest; manual review oracle другим студентом pending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sz w:val="20"/>
              </w:rPr>
              <w:t>DK-RISK-07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Неверная подстановка mutable adapter → aliasing/race → нестабильное решение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Низкая: values и stateless consumer, но будущие реализации возможны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Значимый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Средний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CI race + ownership/concurrency tests; production shared store race/load testing deferred</w:t>
            </w:r>
          </w:p>
        </w:tc>
      </w:tr>
      <w:tr>
        <w:tc>
          <w:tcPr>
            <w:tcW w:type="dxa" w:w="1559"/>
          </w:tcPr>
          <w:p>
            <w:r>
              <w:rPr>
                <w:b w:val="0"/>
                <w:sz w:val="20"/>
              </w:rPr>
              <w:t>DK-RISK-08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Ошибка подписи рисунка/персональных полей → неверная связь с версией → возврат отчёта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Средняя: 21 место снимка и 4 формы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Небольшой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Средний</w:t>
            </w:r>
          </w:p>
        </w:tc>
        <w:tc>
          <w:tcPr>
            <w:tcW w:type="dxa" w:w="1559"/>
          </w:tcPr>
          <w:p>
            <w:r>
              <w:rPr>
                <w:b w:val="0"/>
                <w:sz w:val="20"/>
              </w:rPr>
              <w:t>Автоматическая DOCX/placeholder/link проверка при сборке; человек вставляет реальные снимки и проверяет подписи</w:t>
            </w:r>
          </w:p>
        </w:tc>
      </w:tr>
    </w:tbl>
    <w:p>
      <w:pPr>
        <w:pStyle w:val="1"/>
      </w:pPr>
      <w:r>
        <w:t>4 Проверка результатов</w:t>
      </w:r>
    </w:p>
    <w:p>
      <w:pPr>
        <w:pStyle w:val="2"/>
      </w:pPr>
      <w:r>
        <w:t>4.1 Фактические прогоны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Запуск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Версия/условия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Actual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c3-final-check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5b14ab92d1ca2a68f46fd3bda783b188549fbf5a, clean, Go1.27.2, GOMAXPROCS2/GOFLAGS-p=1; vet/named tests + race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exit0 PASS; 5packages; полные имена/журнал в evidence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c3-cross-coverage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тот же SHA, coverpkg=./...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exit0 PASS; aggregate94.5% statements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c3-final-smoke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тот же SHA, dev/release, copied binary+fixture outside checkout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exit0 PASS; positive/malformed/invalidformat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c3-fuzz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61a54285e979fd373eb101116ecb6fa1531913f5, та же production policy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215557executions/3s fuzz,2workers, PASS; random search не exhaustive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sz w:val="20"/>
              </w:rPr>
              <w:t>GitHub CI pr12-iam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2cd7c032e8ede98c75181599b440e97657bff197, Go source/tests идентичны localSHA; exact checkout</w:t>
            </w:r>
          </w:p>
        </w:tc>
        <w:tc>
          <w:tcPr>
            <w:tcW w:type="dxa" w:w="3118"/>
          </w:tcPr>
          <w:p>
            <w:r>
              <w:rPr>
                <w:b w:val="0"/>
                <w:sz w:val="20"/>
              </w:rPr>
              <w:t>SUCCESS; race/smoke/crosscoverage/all7mutants; run39177171258</w:t>
            </w:r>
          </w:p>
        </w:tc>
      </w:tr>
    </w:tbl>
    <w:p>
      <w:r>
        <w:t>Модульный code не менялся между local5b14 и C3evidence2cd; финальный head пакета дополнительно проверяется после commit и фиксируется внешне в Jira, чтобы не создавать self-SHA commit loop. Это review candidate; immutable submission tag создаётся человеком после merge.</w:t>
      </w:r>
    </w:p>
    <w:p>
      <w:pPr>
        <w:pStyle w:val="afb"/>
      </w:pPr>
      <w:r>
        <w:t>Рисунок 1 — Локальный прогон собственных IAM-тестов</w:t>
      </w:r>
    </w:p>
    <w:p>
      <w:r>
        <w:rPr>
          <w:b/>
        </w:rPr>
        <w:t>[МЕСТО ДЛЯ СКРИНШОТА: 0302-pz02-01]</w:t>
      </w:r>
    </w:p>
    <w:p>
      <w:r>
        <w:t>Куда вставить: 0302 ПР2 §4.1 после локальных результатов;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Терминал → отдельный clone, checkout 2cd7c032e8ede98c75181599b440e97657bff197; исходный evidence https://github.com/hitpipe/hitpipe/blob/2cd7c032e8ede98c75181599b440e97657bff197/docs/labs/pr12/dk/evidence/c3-final-check.log (локальный лог на идентичном Go source 5b14ab92d1ca2a68f46fd3bda783b188549fbf5a).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git fetch origin 2cd7c032e8ede98c75181599b440e97657bff197; git switch --detach 2cd7c032e8ede98c75181599b440e97657bff197; git rev-parse HEAD; go version; PR12_RACE=1 python3 tools/pr12/workspace.py check iam --require; printf "exit=%s\n" "$?". Capture реальный новый run; не выдавать прошлый log за новый.</w:t>
      </w:r>
    </w:p>
    <w:p>
      <w:r>
        <w:t>Что должно быть видно: полный SHA; Go1.27.2; TestEvaluateIdleBoundary; TestSameConsumerContractWithBothAdapters; реальный итог и exit0</w:t>
      </w:r>
    </w:p>
    <w:p>
      <w:r>
        <w:t>Имя файла: docs/labs/pr12/dk/evidence/screenshots/0302-pz02-01.png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afb"/>
      </w:pPr>
      <w:r>
        <w:t>Рисунок 2 — Собственные тесты и mutations в CI</w:t>
      </w:r>
    </w:p>
    <w:p>
      <w:r>
        <w:rPr>
          <w:b/>
        </w:rPr>
        <w:t>[МЕСТО ДЛЯ СКРИНШОТА: 0302-pz02-02]</w:t>
      </w:r>
    </w:p>
    <w:p>
      <w:r>
        <w:t>Куда вставить: 0302 ПР2 §4.1 после CI результата;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https://github.com/hitpipe/hitpipe/actions/runs/39177171258/job/117822118583 → job pr12-iam → Run actual named tests / race → Compile isolated IAM mutations.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Открыть run 39177171258 для 2cd7c032e8ede98c75181599b440e97657bff197. Показать checkout SHA, собственные test names, итог race и M01–M07 KILLED, final gate. Во вкладке summary доступны artifacts pr12-iam-2cd7c032e8ede98c75181599b440e97657bff197.</w:t>
      </w:r>
    </w:p>
    <w:p>
      <w:r>
        <w:t>Что должно быть видно: exact head SHA; pr12-iam; собственные tests; все семь compiling mutants; SUCCESS</w:t>
      </w:r>
    </w:p>
    <w:p>
      <w:r>
        <w:t>Имя файла: docs/labs/pr12/dk/evidence/screenshots/0302-pz02-02.png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2"/>
      </w:pPr>
      <w:r>
        <w:t>4.2 Анализ покрытия</w:t>
      </w:r>
    </w:p>
    <w:p>
      <w:r>
        <w:t xml:space="preserve">Cross-package профиль iam-all.cover дал94.5% statements, Evaluate/Decision.IsValid/Service.Execute100% statements. Обычный package-local профиль не включает adapter-вызовы из CLI binary, поэтому добавлен дополнительный scope </w:t>
      </w:r>
      <w:r>
        <w:rPr>
          <w:rFonts w:ascii="Consolas" w:hAnsi="Consolas"/>
          <w:sz w:val="20"/>
        </w:rPr>
        <w:t>-coverpkg=./...</w:t>
      </w:r>
      <w:r>
        <w:t>; проценты отдельных test binaries не являются процентами всего service. Ни один показатель не branch/requirement coverage proof.</w:t>
      </w:r>
    </w:p>
    <w:p>
      <w:r>
        <w:t>Конкретные gaps: main os.Exit не вызывается внутри unit-test процесса, но реально исполняется smoke; defensive composition-root errors при уже сконструированных nonnil dependencies, часть malformed JSON closing-token/невалидных timestamp returns; nil-classification default для экзотических Go interface implementers. Ряд read/output failure branches дополнен regression tests. Остальное не маскируется: exhaustive JSON grammar fuzzing/OS fault matrix отложены, core coverage не доказывает SQL freshness, OIDC, tenant authorization, revocation, distributed state или host clock health. Решение и риск записаны в test-results.md/risk-registry.md.</w:t>
      </w:r>
    </w:p>
    <w:p>
      <w:pPr>
        <w:pStyle w:val="afb"/>
      </w:pPr>
      <w:r>
        <w:t>Рисунок 3 — Покрытие IAM и конкретный непроверенный участок</w:t>
      </w:r>
    </w:p>
    <w:p>
      <w:r>
        <w:rPr>
          <w:b/>
        </w:rPr>
        <w:t>[МЕСТО ДЛЯ СКРИНШОТА: 0302-pz02-03]</w:t>
      </w:r>
    </w:p>
    <w:p>
      <w:r>
        <w:t>Куда вставить: 0302 ПР2 §4.2 после анализа покрытия;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Терминал на 2cd7c032e8ede98c75181599b440e97657bff197; файл docs/labs/pr12/dk/evidence/iam-all.cover и test-results.md.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cd services/iam; go tool cover -func=../../docs/labs/pr12/dk/evidence/iam-all.cover; go tool cover -html=../../docs/labs/pr12/dk/evidence/iam-all.cover -o ../../.pr12-build/iam-coverage.html. Открыть локальный HTML в браузере → cmd/iam-contractcheck/main.go → main entrypoint; рядом test-results.md с решением. Не утверждать branch coverage.</w:t>
      </w:r>
    </w:p>
    <w:p>
      <w:r>
        <w:t>Что должно быть видно: имя IAM module; 94.5% statements; core Evaluate/Execute 100% statements; main entrypoint/конкретный gap; обоснованное решение</w:t>
      </w:r>
    </w:p>
    <w:p>
      <w:r>
        <w:t>Имя файла: docs/labs/pr12/dk/evidence/screenshots/0302-pz02-03.png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2"/>
      </w:pPr>
      <w:r>
        <w:t>4.3 Семь компилируемых дефектов и восстановление</w:t>
      </w:r>
    </w:p>
    <w:p>
      <w:r>
        <w:t xml:space="preserve">Эксперимент в disposable temporary Git branches/worktrees, каждый дефект по одному. Сначала исправный baseline PASS; затем actual </w:t>
      </w:r>
      <w:r>
        <w:rPr>
          <w:rFonts w:ascii="Consolas" w:hAnsi="Consolas"/>
          <w:sz w:val="20"/>
        </w:rPr>
        <w:t>go build ./...</w:t>
      </w:r>
      <w:r>
        <w:t xml:space="preserve"> exit0; та же CI wrapper command с assertion; restoration в finally; final clean gate0. В main/PR production mutant code отсутствует, patches хранятся как данные.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  <w:sz w:val="20"/>
              </w:rPr>
              <w:t>Mutant / правило</w:t>
            </w:r>
          </w:p>
        </w:tc>
        <w:tc>
          <w:tcPr>
            <w:tcW w:type="dxa" w:w="2339"/>
          </w:tcPr>
          <w:p>
            <w:r>
              <w:rPr>
                <w:b/>
                <w:sz w:val="20"/>
              </w:rPr>
              <w:t>Build</w:t>
            </w:r>
          </w:p>
        </w:tc>
        <w:tc>
          <w:tcPr>
            <w:tcW w:type="dxa" w:w="2339"/>
          </w:tcPr>
          <w:p>
            <w:r>
              <w:rPr>
                <w:b/>
                <w:sz w:val="20"/>
              </w:rPr>
              <w:t>Первый результат на462d553e8373af6047f0950e0a9adfe15e85c83f</w:t>
            </w:r>
          </w:p>
        </w:tc>
        <w:tc>
          <w:tcPr>
            <w:tcW w:type="dxa" w:w="2339"/>
          </w:tcPr>
          <w:p>
            <w:r>
              <w:rPr>
                <w:b/>
                <w:sz w:val="20"/>
              </w:rPr>
              <w:t>Усиление/повтор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z w:val="20"/>
              </w:rPr>
              <w:t>M01 idle equality &gt; вместо &gt;=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KILLED, TestEvaluateIdleBoundary/equal и др., tests1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Не требовалось; final CI повтор KILLED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z w:val="20"/>
              </w:rPr>
              <w:t>M02 absolute equality/precedence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KILLED, TestEvaluateAbsoluteBoundary/DecisionTablePrecedence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Не требовалось; final CI KILLED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z w:val="20"/>
              </w:rPr>
              <w:t>M03 пропуск revoked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KILLED, TestEvaluateRevoked и DI/CLI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Не требовалось; final CI KILLED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z w:val="20"/>
              </w:rPr>
              <w:t>M04 unknown default allow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KILLED, TestEvaluateUnknown и DI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Не требовалось; final CI KILLED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z w:val="20"/>
              </w:rPr>
              <w:t>M05 lifetime cap удвоен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KILLED, InvalidChronology/lifetime_above_cap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Не требовалось; final CI KILLED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z w:val="20"/>
              </w:rPr>
              <w:t>M06 lookup error default allow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KILLED, PortErrors/lookup и DI/error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Не требовалось; final CI KILLED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z w:val="20"/>
              </w:rPr>
              <w:t>M07 IsValid проверяет только State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SURVIVED, tests0</w:t>
            </w:r>
          </w:p>
        </w:tc>
        <w:tc>
          <w:tcPr>
            <w:tcW w:type="dxa" w:w="2339"/>
          </w:tcPr>
          <w:p>
            <w:r>
              <w:rPr>
                <w:b w:val="0"/>
                <w:sz w:val="20"/>
              </w:rPr>
              <w:t>Добавлен TestDecisionRejectsMixedStateAndReason; retest61a54285... KILLED/tests1; final CI KILLED</w:t>
            </w:r>
          </w:p>
        </w:tc>
      </w:tr>
    </w:tbl>
    <w:p>
      <w:r>
        <w:t>Итоги: засеяно7, обнаружено первым набором6, пропущено1, после усиления обнаружены все7; compile-invalid0. M07 обнаружил пробел assertions: Evaluate выдаёт согласованные значения, но caller может вручную собрать mixed Decision. Сохранены оба прогона и причины. CI на2cd independently выполнил все7, build0/KILLED, restored_worktree_clean=true. Это автоматическая среда, не human reviewer.</w:t>
      </w:r>
    </w:p>
    <w:p>
      <w:r>
        <w:t xml:space="preserve">Естественных production defects </w:t>
      </w:r>
      <w:r>
        <w:rPr>
          <w:b/>
        </w:rPr>
        <w:t>1</w:t>
      </w:r>
      <w:r>
        <w:t>: HIT-19 JSON decoder принимал Version вместо exact version. Regression до исправления exit1 (expected config2, got0); exact object validation исправила поведение, после exit0. Mutants и искусственный M07 не причислены к естественным ошибкам. Hidden teacher defects не предоставлены — NOT RUN. Все исходные логи, patch/input digests, commands/cwd/env/time/exit сохранены.</w:t>
      </w:r>
    </w:p>
    <w:p>
      <w:pPr>
        <w:pStyle w:val="afb"/>
      </w:pPr>
      <w:r>
        <w:t>Рисунок 4 — Компилируемый дефект M01 обнаружен тестами</w:t>
      </w:r>
    </w:p>
    <w:p>
      <w:r>
        <w:rPr>
          <w:b/>
        </w:rPr>
        <w:t>[МЕСТО ДЛЯ СКРИНШОТА: 0302-pz02-04]</w:t>
      </w:r>
    </w:p>
    <w:p>
      <w:r>
        <w:t>Куда вставить: 0302 ПР2 §4.3 после mutation таблицы;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На 2cd7c032e8ede98c75181599b440e97657bff197 открыть docs/labs/pr12/dk/evidence/mutations-initial/M01.patch, protocol.json и M01-check.log.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git rev-parse HEAD; cat docs/labs/pr12/dk/evidence/mutations-initial/M01.patch; python3 -m json.tool docs/labs/pr12/dk/evidence/mutations-initial/protocol.json; rg -n -C 2 "TestEvaluateIdleBoundary/equal|FAIL" docs/labs/pr12/dk/evidence/mutations-initial/M01-check.log. Оригинальный experiment source462d553e8373af6047f0950e0a9adfe15e85c83f, temporary branch записана в protocol и уже удалена после восстановления.</w:t>
      </w:r>
    </w:p>
    <w:p>
      <w:r>
        <w:t>Что должно быть видно: M01 diff &gt;= заменён на &gt;; build exit0; та же wrapper command; failing named assertion; test exit1; source/patch digests</w:t>
      </w:r>
    </w:p>
    <w:p>
      <w:r>
        <w:t>Имя файла: docs/labs/pr12/dk/evidence/screenshots/0302-pz02-04.png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afb"/>
      </w:pPr>
      <w:r>
        <w:t>Рисунок 5 — Успешный прогон после восстановления</w:t>
      </w:r>
    </w:p>
    <w:p>
      <w:r>
        <w:rPr>
          <w:b/>
        </w:rPr>
        <w:t>[МЕСТО ДЛЯ СКРИНШОТА: 0302-pz02-05]</w:t>
      </w:r>
    </w:p>
    <w:p>
      <w:r>
        <w:t>Куда вставить: 0302 ПР2 §4.3 после итогов серии; заменить только выделенное место этой фигуры реальным снимком, подпись сохранить.</w:t>
      </w:r>
    </w:p>
    <w:p>
      <w:r>
        <w:t>Статус: IMAGE_PENDING: фактическое текстовое evidence уже существует; снимок делает человек.</w:t>
      </w:r>
    </w:p>
    <w:p>
      <w:r>
        <w:t>Навигация: Терминал → clean clone 2cd7c032e8ede98c75181599b440e97657bff197; исходный final-clean.log в mutations-M07-retest.</w:t>
      </w:r>
    </w:p>
    <w:p>
      <w:r>
        <w:t>Точная исходная версия: 2cd7c032e8ede98c75181599b440e97657bff197</w:t>
      </w:r>
    </w:p>
    <w:p>
      <w:r>
        <w:t>Рабочий каталог: Отдельный чистый clone hitpipe/hitpipe, корень репозитория. Не переключать и не сбрасывать рабочую копию с незакоммиченными изменениями.</w:t>
      </w:r>
    </w:p>
    <w:p>
      <w:r>
        <w:t>Команды / действия: git status --short; git rev-parse HEAD; python3 tools/pr12/workspace.py check iam --require; printf "exit=%s\n" "$?"; python3 -m json.tool docs/labs/pr12/dk/evidence/mutations-M07-retest/protocol.json. Показать restored=true и final_clean.exit_code0. Не применять patch к сдаваемой ветке.</w:t>
      </w:r>
    </w:p>
    <w:p>
      <w:r>
        <w:t>Что должно быть видно: clean source; полный SHA; реальные named tests PASS; exit0; restored hash и clean flag</w:t>
      </w:r>
    </w:p>
    <w:p>
      <w:r>
        <w:t>Имя файла: docs/labs/pr12/dk/evidence/screenshots/0302-pz02-05.png</w:t>
      </w:r>
    </w:p>
    <w:p>
      <w:r>
        <w:t>Что скрыть: Скрыть cookies, tokens, SSH/private keys, лишние email/персональные вкладки. Синтетические fixture и безопасные reason codes оставить. Не обрезать команду, SHA, имя теста/участника, итог и exit. Если не помещается — последовательные кадры с тем же номером и суффиксами a,b; лог не редактировать.</w:t>
      </w:r>
    </w:p>
    <w:p>
      <w:pPr>
        <w:pStyle w:val="1"/>
      </w:pPr>
      <w:r>
        <w:t>5 Индивидуальный вклад и взаимодействие</w:t>
      </w:r>
    </w:p>
    <w:p>
      <w:r>
        <w:t>Разработаны собственные oracle/тесты IAM, strict parser negative/canary/IO tests, DI/error/cancel/freshness checks, decision/invariant suite, isolated mutation runner, CI и risks. Общий wrapper/shared source package унаследован; чужие tests не выдаются за свои. Агент Codex выполнил фактические команды по поручению owner Дмитрия Карачебана. Отдельные человеческие review/peer/opposition и защита pending, снимков агент не создаёт.</w:t>
      </w:r>
    </w:p>
    <w:p>
      <w:pPr>
        <w:pStyle w:val="1"/>
      </w:pPr>
      <w:r>
        <w:t>ЗАКЛЮЧЕНИЕ</w:t>
      </w:r>
    </w:p>
    <w:p>
      <w:r>
        <w:t>Набор реально обнаруживает конкретные нарушенные правила и демонстрирует чистое восстановление. Реальный survivor привёл к осмысленному regression test; coverage рассмотрено с gaps, риски изменили every-change selection. Это подтверждение bounded module, не эксплуатационная готовность всего IAM/HitPipe. Текст готов для review и ручных рисунков, полная сдача до human gates не утверждается.</w:t>
      </w:r>
    </w:p>
    <w:p>
      <w:pPr>
        <w:pStyle w:val="1"/>
      </w:pPr>
      <w:r>
        <w:t>Приложение Б — модульное подтверждение 01.04 ПР2</w:t>
      </w:r>
    </w:p>
    <w:p>
      <w:r>
        <w:t>Один reusable Evaluate вызывается одним Service.Execute; consumer владеет ports, File/Fixed подставляются только в cmd. Same consumer contract имеет normal/error/boundary для обеих реализаций; source imports проверены без cycles. Минимальный snapshot/copy ownership, Clock freshness и safe failure зафиксированы в contract/DK-ADR-001 и двух complexity directions. Полный самостоятельный 0104-pz02-dk.docx и source modules приложены; настоящее student module peer check остаётся HIT-23.</w:t>
      </w:r>
    </w:p>
    <w:p>
      <w:pPr>
        <w:pStyle w:val="1"/>
      </w:pPr>
      <w:r>
        <w:t>СПИСОК ИСПОЛЬЗОВАННЫХ МАТЕРИАЛОВ</w:t>
      </w:r>
    </w:p>
    <w:p>
      <w:r>
        <w:t>1. Четыре актуальные методички и исходные DOCX; точные имена/SHA256: docs/labs/pr12/source-files.json, manifest.json. Персональная матрица29результатов: criteria-crosswalk.json.</w:t>
      </w:r>
    </w:p>
    <w:p>
      <w:r>
        <w:t>2. Shared charter/MVP/regulation/LAB-STACK-001 и frozen Project OS agent master prompt; pins в context-lock.json. Документы Candidate, не формальное принятие.</w:t>
      </w:r>
    </w:p>
    <w:p>
      <w:r>
        <w:t>3. HP-BP-001/T/002–003/013; HP-BP-007/T/005; canonical Session/Authorization OAS и IAM SQL, без локального изменения схем.</w:t>
      </w:r>
    </w:p>
    <w:p>
      <w:r>
        <w:t>4. Собственные PR12–18, GitSHA/CI/logs/digests из evidence/index.json. Участок owner Дмитрий Карачебан; агентное исполнение Codex; независимый human review не проведён.</w:t>
      </w:r>
    </w:p>
    <w:p>
      <w:r>
        <w:t xml:space="preserve">5. </w:t>
      </w:r>
      <w:hyperlink r:id="rId14">
        <w:r>
          <w:rPr>
            <w:color w:val="0563C1"/>
          </w:rPr>
          <w:t>Module source</w:t>
        </w:r>
      </w:hyperlink>
      <w:r>
        <w:t xml:space="preserve">, </w:t>
      </w:r>
      <w:hyperlink r:id="rId13">
        <w:r>
          <w:rPr>
            <w:color w:val="0563C1"/>
          </w:rPr>
          <w:t>actual CI</w:t>
        </w:r>
      </w:hyperlink>
      <w:r>
        <w:t>, личные toolchain/module-map/module-adr/execution-path/test-design/test-results/risk-registry. Не использованы выдуманные интервью, измерения или чужие approval.</w:t>
      </w:r>
    </w:p>
    <w:sectPr w:rsidR="003E4B92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B92" w:rsidRDefault="008A392A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B9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A392A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0613837-CB3E-462F-A63C-739BFF8FD5B0}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hitpipe.atlassian.net/browse/HIT-11" TargetMode="External"/><Relationship Id="rId12" Type="http://schemas.openxmlformats.org/officeDocument/2006/relationships/hyperlink" Target="https://github.com/hitpipe/hitpipe/tree/2cd7c032e8ede98c75181599b440e97657bff197/docs/labs/pr12/dk" TargetMode="External"/><Relationship Id="rId13" Type="http://schemas.openxmlformats.org/officeDocument/2006/relationships/hyperlink" Target="https://github.com/hitpipe/hitpipe/actions/runs/39177171258/job/117822118583" TargetMode="External"/><Relationship Id="rId14" Type="http://schemas.openxmlformats.org/officeDocument/2006/relationships/hyperlink" Target="https://github.com/hitpipe/hitpipe/tree/2cd7c032e8ede98c75181599b440e97657bff197/services/iam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AE81E-8EA6-4B93-B414-ED86A27C6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605</Words>
  <Characters>4049</Characters>
  <Application>Microsoft Office Word</Application>
  <DocSecurity>0</DocSecurity>
  <Lines>134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0302-pz02 — IAM SessionPolicy</dc:title>
  <dc:subject>MANUAL_LAB_PR12; PREPARED_FOR_REVIEW; human gates pending</dc:subject>
  <dc:creator>Дмитрий Карачебан (подготовка агентом Codex)</dc:creator>
  <cp:keywords/>
  <dc:description/>
  <cp:lastModifiedBy>PC_Main</cp:lastModifiedBy>
  <cp:revision>2</cp:revision>
  <dcterms:created xsi:type="dcterms:W3CDTF">2025-10-10T11:59:00Z</dcterms:created>
  <dcterms:modified xsi:type="dcterms:W3CDTF">2026-10-07T07:12:00Z</dcterms:modified>
</cp:coreProperties>
</file>