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2C377F" w:rsidP="002C377F">
      <w:pPr>
        <w:pStyle w:val="-4"/>
      </w:pPr>
    </w:p>
    <w:p w:rsidR="002C377F" w:rsidRPr="005F3E53" w:rsidRDefault="00E16E87" w:rsidP="002C377F">
      <w:pPr>
        <w:pStyle w:val="-4"/>
      </w:pPr>
      <w:r>
        <w:t>СОСТАВИТЕЛЬ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МЕТОДИЧЕСКИЕ УКАЗАНИЯ</w:t>
      </w:r>
      <w:r>
        <w:br/>
        <w:t>К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Проектирование и реализация системы проверок программного продукта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</w:p>
    <w:p w:rsidR="002C377F" w:rsidRPr="005F3E53" w:rsidRDefault="002C377F" w:rsidP="00FD7FE5">
      <w:pPr>
        <w:pStyle w:val="-6"/>
      </w:pPr>
      <w:r>
        <w:t>Санкт-Петербург</w:t>
      </w:r>
    </w:p>
    <w:p w:rsidR="00E2052A" w:rsidRDefault="00AF6277">
      <w:pPr>
        <w:pStyle w:val="af8"/>
      </w:pPr>
      <w:r>
        <w:lastRenderedPageBreak/>
        <w:t>СОДЕРЖАНИЕ</w:t>
      </w:r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86893" w:history="1">
        <w:r w:rsidRPr="00354CE0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94" w:history="1">
        <w:r w:rsidRPr="00354CE0">
          <w:rPr>
            <w:rStyle w:val="aff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95" w:history="1">
        <w:r w:rsidRPr="00354CE0">
          <w:rPr>
            <w:rStyle w:val="aff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96" w:history="1">
        <w:r w:rsidRPr="00354CE0">
          <w:rPr>
            <w:rStyle w:val="aff"/>
            <w:noProof/>
          </w:rPr>
          <w:t>2.1 Основные понятия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97" w:history="1">
        <w:r w:rsidRPr="00354CE0">
          <w:rPr>
            <w:rStyle w:val="aff"/>
            <w:noProof/>
          </w:rPr>
          <w:t>2.2 Проектирование проверок на основе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98" w:history="1">
        <w:r w:rsidRPr="00354CE0">
          <w:rPr>
            <w:rStyle w:val="aff"/>
            <w:noProof/>
          </w:rPr>
          <w:t>2.3 Оценка набора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99" w:history="1">
        <w:r w:rsidRPr="00354CE0">
          <w:rPr>
            <w:rStyle w:val="aff"/>
            <w:noProof/>
          </w:rPr>
          <w:t>2.4 Риск-ориентированный подход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0" w:history="1">
        <w:r w:rsidRPr="00354CE0">
          <w:rPr>
            <w:rStyle w:val="aff"/>
            <w:noProof/>
          </w:rPr>
          <w:t>3 Объект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1" w:history="1">
        <w:r w:rsidRPr="00354CE0">
          <w:rPr>
            <w:rStyle w:val="aff"/>
            <w:noProof/>
          </w:rPr>
          <w:t>4 Порядок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2" w:history="1">
        <w:r w:rsidRPr="00354CE0">
          <w:rPr>
            <w:rStyle w:val="aff"/>
            <w:noProof/>
          </w:rPr>
          <w:t>4.1 Описание объекта и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3" w:history="1">
        <w:r w:rsidRPr="00354CE0">
          <w:rPr>
            <w:rStyle w:val="aff"/>
            <w:noProof/>
          </w:rPr>
          <w:t>4.2 Проектирование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4" w:history="1">
        <w:r w:rsidRPr="00354CE0">
          <w:rPr>
            <w:rStyle w:val="aff"/>
            <w:noProof/>
          </w:rPr>
          <w:t>4.3 Подготовка тестовых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5" w:history="1">
        <w:r w:rsidRPr="00354CE0">
          <w:rPr>
            <w:rStyle w:val="aff"/>
            <w:noProof/>
          </w:rPr>
          <w:t>4.4 Реализация автоматических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6" w:history="1">
        <w:r w:rsidRPr="00354CE0">
          <w:rPr>
            <w:rStyle w:val="aff"/>
            <w:noProof/>
          </w:rPr>
          <w:t>4.5 Выполнение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7" w:history="1">
        <w:r w:rsidRPr="00354CE0">
          <w:rPr>
            <w:rStyle w:val="aff"/>
            <w:noProof/>
          </w:rPr>
          <w:t>4.6 Анализ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8" w:history="1">
        <w:r w:rsidRPr="00354CE0">
          <w:rPr>
            <w:rStyle w:val="aff"/>
            <w:noProof/>
          </w:rPr>
          <w:t>4.7 Засев дефектов и проверка чувствительности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09" w:history="1">
        <w:r w:rsidRPr="00354CE0">
          <w:rPr>
            <w:rStyle w:val="aff"/>
            <w:noProof/>
          </w:rPr>
          <w:t>4.8 Анализ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0" w:history="1">
        <w:r w:rsidRPr="00354CE0">
          <w:rPr>
            <w:rStyle w:val="aff"/>
            <w:noProof/>
          </w:rPr>
          <w:t>4.9 Фиксация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1" w:history="1">
        <w:r w:rsidRPr="00354CE0">
          <w:rPr>
            <w:rStyle w:val="aff"/>
            <w:noProof/>
          </w:rPr>
          <w:t>5 Содержание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2" w:history="1">
        <w:r w:rsidRPr="00354CE0">
          <w:rPr>
            <w:rStyle w:val="aff"/>
            <w:noProof/>
          </w:rPr>
          <w:t>6 Критерии оценивания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3" w:history="1">
        <w:r w:rsidRPr="00354CE0">
          <w:rPr>
            <w:rStyle w:val="aff"/>
            <w:noProof/>
          </w:rPr>
          <w:t>7 Порядок защиты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4" w:history="1">
        <w:r w:rsidRPr="00354CE0">
          <w:rPr>
            <w:rStyle w:val="aff"/>
            <w:noProof/>
          </w:rPr>
          <w:t>8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5" w:history="1">
        <w:r w:rsidRPr="00354CE0">
          <w:rPr>
            <w:rStyle w:val="aff"/>
            <w:noProof/>
          </w:rPr>
          <w:t>ПРИЛОЖЕНИЕ А Пример оформления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6" w:history="1">
        <w:r w:rsidRPr="00354CE0">
          <w:rPr>
            <w:rStyle w:val="aff"/>
            <w:noProof/>
          </w:rPr>
          <w:t>Сведения 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7" w:history="1">
        <w:r w:rsidRPr="00354CE0">
          <w:rPr>
            <w:rStyle w:val="aff"/>
            <w:noProof/>
          </w:rPr>
          <w:t>1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8" w:history="1">
        <w:r w:rsidRPr="00354CE0">
          <w:rPr>
            <w:rStyle w:val="aff"/>
            <w:noProof/>
          </w:rPr>
          <w:t>2 Проект и место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19" w:history="1">
        <w:r w:rsidRPr="00354CE0">
          <w:rPr>
            <w:rStyle w:val="aff"/>
            <w:noProof/>
          </w:rPr>
          <w:t>3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0" w:history="1">
        <w:r w:rsidRPr="00354CE0">
          <w:rPr>
            <w:rStyle w:val="aff"/>
            <w:noProof/>
          </w:rPr>
          <w:t>3.1 Проектирование проверок (Р2)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1" w:history="1">
        <w:r w:rsidRPr="00354CE0">
          <w:rPr>
            <w:rStyle w:val="aff"/>
            <w:noProof/>
          </w:rPr>
          <w:t>3.2 Тестовые данные (Р3)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2" w:history="1">
        <w:r w:rsidRPr="00354CE0">
          <w:rPr>
            <w:rStyle w:val="aff"/>
            <w:noProof/>
          </w:rPr>
          <w:t>3.3 Автоматические тесты (Р4)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3" w:history="1">
        <w:r w:rsidRPr="00354CE0">
          <w:rPr>
            <w:rStyle w:val="aff"/>
            <w:noProof/>
          </w:rPr>
          <w:t>3.4 Реестр рисков (Р7)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4" w:history="1">
        <w:r w:rsidRPr="00354CE0">
          <w:rPr>
            <w:rStyle w:val="aff"/>
            <w:noProof/>
          </w:rPr>
          <w:t>4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5" w:history="1">
        <w:r w:rsidRPr="00354CE0">
          <w:rPr>
            <w:rStyle w:val="aff"/>
            <w:noProof/>
          </w:rPr>
          <w:t>4.1 Прогоны тестов (Р4)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6" w:history="1">
        <w:r w:rsidRPr="00354CE0">
          <w:rPr>
            <w:rStyle w:val="aff"/>
            <w:noProof/>
          </w:rPr>
          <w:t>4.2 Скрытый набор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7" w:history="1">
        <w:r w:rsidRPr="00354CE0">
          <w:rPr>
            <w:rStyle w:val="aff"/>
            <w:noProof/>
          </w:rPr>
          <w:t>4.3 Анализ покрытия (Р5)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8" w:history="1">
        <w:r w:rsidRPr="00354CE0">
          <w:rPr>
            <w:rStyle w:val="aff"/>
            <w:noProof/>
          </w:rPr>
          <w:t>4.4 Засев дефектов (Р6)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29" w:history="1">
        <w:r w:rsidRPr="00354CE0">
          <w:rPr>
            <w:rStyle w:val="aff"/>
            <w:noProof/>
          </w:rPr>
          <w:t>5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F6277" w:rsidRDefault="00AF627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930" w:history="1">
        <w:r w:rsidRPr="00354CE0">
          <w:rPr>
            <w:rStyle w:val="aff"/>
            <w:noProof/>
          </w:rPr>
          <w:t>Список использованных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2052A" w:rsidRDefault="00AF6277">
      <w:pPr>
        <w:ind w:firstLine="0"/>
      </w:pPr>
      <w:r>
        <w:fldChar w:fldCharType="end"/>
      </w:r>
    </w:p>
    <w:p w:rsidR="00E2052A" w:rsidRDefault="00AF6277">
      <w:pPr>
        <w:pStyle w:val="af9"/>
      </w:pPr>
      <w:bookmarkStart w:id="1" w:name="_Toc242786893"/>
      <w:r>
        <w:lastRenderedPageBreak/>
        <w:t>ВВЕДЕНИЕ</w:t>
      </w:r>
      <w:bookmarkEnd w:id="1"/>
    </w:p>
    <w:p w:rsidR="00E2052A" w:rsidRDefault="00AF6277">
      <w:r>
        <w:t>Практическая работа № 2. Проектирование и реализация системы проверок программного продукта.</w:t>
      </w:r>
    </w:p>
    <w:p w:rsidR="00E2052A" w:rsidRDefault="00AF6277">
      <w:r>
        <w:t>Компетенции:</w:t>
      </w:r>
      <w:r>
        <w:t xml:space="preserve"> работа формирует ПК 4.2, ПК 4.4 (анализ рисков), ОК 01, ОК 02, ОК 03. Прямое подтверждение ПК 4.2 — измерение эксплуатационных характеристик в практической работе №6, ПК 4.4 — защитная мера в практической работе №7; результаты настоящей работы учитываются</w:t>
      </w:r>
      <w:r>
        <w:t xml:space="preserve"> в текущем контроле.</w:t>
      </w:r>
    </w:p>
    <w:p w:rsidR="00E2052A" w:rsidRDefault="00AF6277">
      <w:r>
        <w:t xml:space="preserve">Форма: работа выполняется индивидуально на объекте из зоны ответственности студента в общем проекте. Отчёт оформляется по </w:t>
      </w:r>
      <w:hyperlink r:id="rId8">
        <w:r>
          <w:rPr>
            <w:u w:val="single"/>
          </w:rPr>
          <w:t>шаблону</w:t>
        </w:r>
      </w:hyperlink>
      <w:r>
        <w:t>, защита и отметка индивидуа</w:t>
      </w:r>
      <w:r>
        <w:t>льные.</w:t>
      </w:r>
    </w:p>
    <w:p w:rsidR="00E2052A" w:rsidRDefault="00AF6277">
      <w:r>
        <w:t>Учебный пример отчёта VKP приведён в приложении А.</w:t>
      </w:r>
    </w:p>
    <w:p w:rsidR="00E2052A" w:rsidRDefault="00AF6277">
      <w:pPr>
        <w:pStyle w:val="af7"/>
      </w:pPr>
      <w:bookmarkStart w:id="2" w:name="_Toc242786894"/>
      <w:r>
        <w:lastRenderedPageBreak/>
        <w:t>1 Цель и задачи работы</w:t>
      </w:r>
      <w:bookmarkEnd w:id="2"/>
    </w:p>
    <w:p w:rsidR="00E2052A" w:rsidRDefault="00AF6277">
      <w:r>
        <w:t>Цель работы — формирование умений проектировать, реализовывать и анализировать систему проверок программного модуля на основе требований и рисков.</w:t>
      </w:r>
    </w:p>
    <w:p w:rsidR="00E2052A" w:rsidRDefault="00AF6277">
      <w:r>
        <w:t>Задачи работы:</w:t>
      </w:r>
    </w:p>
    <w:p w:rsidR="00E2052A" w:rsidRDefault="00AF6277">
      <w:pPr>
        <w:ind w:left="709" w:hanging="340"/>
      </w:pPr>
      <w:r>
        <w:t>1) Сформулиро</w:t>
      </w:r>
      <w:r>
        <w:t>вать проверяемые правила поведения программного модуля на основе требований.</w:t>
      </w:r>
    </w:p>
    <w:p w:rsidR="00E2052A" w:rsidRDefault="00AF6277">
      <w:pPr>
        <w:ind w:left="709" w:hanging="340"/>
      </w:pPr>
      <w:r>
        <w:t>2) Спроектировать набор проверок с применением техник тест-дизайна.</w:t>
      </w:r>
    </w:p>
    <w:p w:rsidR="00E2052A" w:rsidRDefault="00AF6277">
      <w:pPr>
        <w:ind w:left="709" w:hanging="340"/>
      </w:pPr>
      <w:r>
        <w:t>3) Подготовить воспроизводимые тестовые данные.</w:t>
      </w:r>
    </w:p>
    <w:p w:rsidR="00E2052A" w:rsidRDefault="00AF6277">
      <w:pPr>
        <w:ind w:left="709" w:hanging="340"/>
      </w:pPr>
      <w:r>
        <w:t xml:space="preserve">4) Реализовать автоматические тесты и выполнить их в локальной </w:t>
      </w:r>
      <w:r>
        <w:t>среде и в конвейере непрерывной интеграции.</w:t>
      </w:r>
    </w:p>
    <w:p w:rsidR="00E2052A" w:rsidRDefault="00AF6277">
      <w:pPr>
        <w:ind w:left="709" w:hanging="340"/>
      </w:pPr>
      <w:r>
        <w:t>5) Проанализировать покрытие кода тестами.</w:t>
      </w:r>
    </w:p>
    <w:p w:rsidR="00E2052A" w:rsidRDefault="00AF6277">
      <w:pPr>
        <w:ind w:left="709" w:hanging="340"/>
      </w:pPr>
      <w:r>
        <w:t>6) Оценить способность набора проверок обнаруживать дефекты на серии засеянных дефектов.</w:t>
      </w:r>
    </w:p>
    <w:p w:rsidR="00E2052A" w:rsidRDefault="00AF6277">
      <w:pPr>
        <w:ind w:left="709" w:hanging="340"/>
      </w:pPr>
      <w:r>
        <w:t xml:space="preserve">7) Составить реестр рисков объекта и определить приоритеты проверок по матрице </w:t>
      </w:r>
      <w:r>
        <w:t>«вероятность × ущерб».</w:t>
      </w:r>
    </w:p>
    <w:p w:rsidR="00E2052A" w:rsidRDefault="00AF6277">
      <w:pPr>
        <w:pStyle w:val="af7"/>
      </w:pPr>
      <w:bookmarkStart w:id="3" w:name="_Toc242786895"/>
      <w:r>
        <w:lastRenderedPageBreak/>
        <w:t>2 Теоретические сведения</w:t>
      </w:r>
      <w:bookmarkEnd w:id="3"/>
    </w:p>
    <w:p w:rsidR="00E2052A" w:rsidRDefault="00AF6277">
      <w:pPr>
        <w:pStyle w:val="afa"/>
      </w:pPr>
      <w:bookmarkStart w:id="4" w:name="_Toc242786896"/>
      <w:r>
        <w:t>2.1 Основные понятия</w:t>
      </w:r>
      <w:bookmarkEnd w:id="4"/>
    </w:p>
    <w:p w:rsidR="00E2052A" w:rsidRDefault="00AF6277">
      <w:pPr>
        <w:keepNext/>
        <w:spacing w:before="120" w:after="60"/>
        <w:ind w:firstLine="0"/>
        <w:jc w:val="left"/>
      </w:pPr>
      <w:r>
        <w:t>Таблица 1 — Термин / Определение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E2052A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Термин</w:t>
            </w:r>
          </w:p>
        </w:tc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Определение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Тест-кейс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Воспроизводимая проверка: исходное состояние, входные данные, действия и ожидаемый результат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Тестовый оракул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Источник ожида</w:t>
            </w:r>
            <w:r>
              <w:t>емого результата: требование, независимый расчёт или согласованный эталон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Класс эквивалентности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Множество входных значений, для которых программа должна вести себя одинаково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Граничное значение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 xml:space="preserve">Значение на границе класса эквивалентности или </w:t>
            </w:r>
            <w:r>
              <w:t>непосредственно за ней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Заглушка (stub, mock)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Контролируемая замена зависимости, недоступной или неудобной при тестировании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Покрытие кода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Доля элементов кода (строк, ветвей), выполненных при прогоне тестов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Искусственный дефект (мутация)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Преднамеренное из</w:t>
            </w:r>
            <w:r>
              <w:t>менение кода, нарушающее требование, для оценки чувствительности тестов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pPr>
        <w:pStyle w:val="afa"/>
      </w:pPr>
      <w:bookmarkStart w:id="5" w:name="_Toc242786897"/>
      <w:r>
        <w:t>2.2 Проектирование проверок на основе требований</w:t>
      </w:r>
      <w:bookmarkEnd w:id="5"/>
    </w:p>
    <w:p w:rsidR="00E2052A" w:rsidRDefault="00AF6277">
      <w:r>
        <w:t>Проверки выводятся из требований, а не подбираются произвольно. Порядок вывода рассмотрим на примере требования: «при сумме заказа от</w:t>
      </w:r>
      <w:r>
        <w:t xml:space="preserve"> 1000 рублей предоставляется скидка 10 %; отрицательная сумма является ошибкой ввода».</w:t>
      </w:r>
    </w:p>
    <w:p w:rsidR="00E2052A" w:rsidRDefault="00AF6277">
      <w:r>
        <w:t>Сначала требование записывается как проверяемое правило — так, чтобы для любого входного значения из него однозначно следовал ожидаемый результат. Затем множество входны</w:t>
      </w:r>
      <w:r>
        <w:t>х значений разбивается на классы эквивалентности. В примере их три: сумма от 0 до 999 (скидка не предоставляется), сумма от 1000 (скидка предоставляется) и отрицательная сумма (ошибка). Из каждого класса достаточно одного представителя, поскольку внутри кл</w:t>
      </w:r>
      <w:r>
        <w:t>асса программа ведёт себя одинаково.</w:t>
      </w:r>
    </w:p>
    <w:p w:rsidR="00E2052A" w:rsidRDefault="00AF6277">
      <w:r>
        <w:lastRenderedPageBreak/>
        <w:t xml:space="preserve">Далее к представителям классов добавляются граничные значения. Ошибки в программах чаще всего возникают на границах условий, например при использовании операции </w:t>
      </w:r>
      <w:r>
        <w:rPr>
          <w:rFonts w:ascii="Consolas" w:hAnsi="Consolas"/>
          <w:sz w:val="22"/>
        </w:rPr>
        <w:t>&gt;</w:t>
      </w:r>
      <w:r>
        <w:t xml:space="preserve"> вместо </w:t>
      </w:r>
      <w:r>
        <w:rPr>
          <w:rFonts w:ascii="Consolas" w:hAnsi="Consolas"/>
          <w:sz w:val="22"/>
        </w:rPr>
        <w:t>&gt;=</w:t>
      </w:r>
      <w:r>
        <w:t>. В примере граница проходит между значениями 9</w:t>
      </w:r>
      <w:r>
        <w:t>99 и 1000.</w:t>
      </w:r>
    </w:p>
    <w:p w:rsidR="00E2052A" w:rsidRDefault="00AF6277">
      <w:r>
        <w:t>Для каждого выбранного значения ожидаемый результат определяется по требованию. Получение ожидаемого результата запуском проверяемой программы недопустимо: в этом случае тест подтверждает любую, в том числе ошибочную, реализацию.</w:t>
      </w:r>
    </w:p>
    <w:p w:rsidR="00E2052A" w:rsidRDefault="00AF6277">
      <w:pPr>
        <w:keepNext/>
        <w:spacing w:before="120" w:after="60"/>
        <w:ind w:firstLine="0"/>
        <w:jc w:val="left"/>
      </w:pPr>
      <w:r>
        <w:t xml:space="preserve">Таблица 2 — </w:t>
      </w:r>
      <w:r>
        <w:t>Входное значение / Ожидаемый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3118"/>
        <w:gridCol w:w="3118"/>
        <w:gridCol w:w="3118"/>
      </w:tblGrid>
      <w:tr w:rsidR="00E2052A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Входное значение</w:t>
            </w:r>
          </w:p>
        </w:tc>
        <w:tc>
          <w:tcPr>
            <w:tcW w:w="3118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3118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Основание выбора</w:t>
            </w:r>
          </w:p>
        </w:tc>
      </w:tr>
      <w:tr w:rsidR="00E2052A">
        <w:trPr>
          <w:cantSplit/>
          <w:jc w:val="center"/>
        </w:trPr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500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Скидка не предоставляется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Класс «от 0 до 999»</w:t>
            </w:r>
          </w:p>
        </w:tc>
      </w:tr>
      <w:tr w:rsidR="00E2052A">
        <w:trPr>
          <w:cantSplit/>
          <w:jc w:val="center"/>
        </w:trPr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1500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Скидка 150 рублей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Класс «от 1000»</w:t>
            </w:r>
          </w:p>
        </w:tc>
      </w:tr>
      <w:tr w:rsidR="00E2052A">
        <w:trPr>
          <w:cantSplit/>
          <w:jc w:val="center"/>
        </w:trPr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−</w:t>
            </w:r>
            <w:r>
              <w:t>1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Ошибка ввода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Класс «отрицательная сумма»</w:t>
            </w:r>
          </w:p>
        </w:tc>
      </w:tr>
      <w:tr w:rsidR="00E2052A">
        <w:trPr>
          <w:cantSplit/>
          <w:jc w:val="center"/>
        </w:trPr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999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 xml:space="preserve">Скидка не </w:t>
            </w:r>
            <w:r>
              <w:t>предоставляется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Граница, последнее значение без скидки</w:t>
            </w:r>
          </w:p>
        </w:tc>
      </w:tr>
      <w:tr w:rsidR="00E2052A">
        <w:trPr>
          <w:cantSplit/>
          <w:jc w:val="center"/>
        </w:trPr>
        <w:tc>
          <w:tcPr>
            <w:tcW w:w="311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1000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Скидка 100 рублей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Граница, первое значение со скидкой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r>
        <w:t xml:space="preserve">Таким образом, пять проверок, каждая из которых обоснована, проверяют требование полнее, чем произвольный набор большего объёма. Если </w:t>
      </w:r>
      <w:r>
        <w:t>требование сочетает несколько условий, применяется таблица решений; если объект изменяет своё состояние в ответ на события — техника переходов состояний. Подробно техники рассмотрены в лекции 10.</w:t>
      </w:r>
    </w:p>
    <w:p w:rsidR="00E2052A" w:rsidRDefault="00AF6277">
      <w:pPr>
        <w:pStyle w:val="afa"/>
      </w:pPr>
      <w:bookmarkStart w:id="6" w:name="_Toc242786898"/>
      <w:r>
        <w:t>2.3 Оценка набора проверок</w:t>
      </w:r>
      <w:bookmarkEnd w:id="6"/>
    </w:p>
    <w:p w:rsidR="00E2052A" w:rsidRDefault="00AF6277">
      <w:r>
        <w:t>Успешное выполнение тестов само п</w:t>
      </w:r>
      <w:r>
        <w:t>о себе не доказывает их достаточность. Для оценки набора используются два способа.</w:t>
      </w:r>
    </w:p>
    <w:p w:rsidR="00E2052A" w:rsidRDefault="00AF6277">
      <w:r>
        <w:t>Анализ покрытия показывает, какие участки кода не выполнялись при тестировании. Невыполненный участок либо требует дополнительной проверки, либо должен быть обоснованно искл</w:t>
      </w:r>
      <w:r>
        <w:t>ючён. Процент покрытия не является самостоятельным показателем качества: полностью выполненный код может проверяться тестами без содержательных утверждений.</w:t>
      </w:r>
    </w:p>
    <w:p w:rsidR="00E2052A" w:rsidRDefault="00AF6277">
      <w:r>
        <w:lastRenderedPageBreak/>
        <w:t>Засев искусственных дефектов показывает, обнаруживает ли набор нарушения требований. В код поочерёд</w:t>
      </w:r>
      <w:r>
        <w:t>но вносятся ошибки, например изменяется условие на границе, после каждой выполняются те же тесты. Набор обнаружил дефект, если хотя бы один тест завершается с ошибкой по причине нарушения требования. Доля обнаруженных засеянных дефектов характеризует чувст</w:t>
      </w:r>
      <w:r>
        <w:t>вительность набора; вместе с числом естественных дефектов, найденных при разработке тестов, она используется для статистической оценки остаточной дефектности по Миллсу (теоретическое занятие о классификации дефектов).</w:t>
      </w:r>
    </w:p>
    <w:p w:rsidR="00E2052A" w:rsidRDefault="00AF6277">
      <w:pPr>
        <w:pStyle w:val="afa"/>
      </w:pPr>
      <w:bookmarkStart w:id="7" w:name="_Toc242786899"/>
      <w:r>
        <w:t>2.4 Риск-ориентированный подход</w:t>
      </w:r>
      <w:bookmarkEnd w:id="7"/>
    </w:p>
    <w:p w:rsidR="00E2052A" w:rsidRDefault="00AF6277">
      <w:r>
        <w:t>Риск х</w:t>
      </w:r>
      <w:r>
        <w:t>арактеризуется вероятностью нежелательного события и тяжестью его последствий. Риски объекта записываются в реестр рисков, приоритет определяется по матрице «вероятность × ущерб».</w:t>
      </w:r>
    </w:p>
    <w:p w:rsidR="00E2052A" w:rsidRDefault="00AF6277">
      <w:pPr>
        <w:keepNext/>
        <w:spacing w:before="120" w:after="60"/>
        <w:ind w:firstLine="0"/>
        <w:jc w:val="left"/>
      </w:pPr>
      <w:r>
        <w:t>Таблица 3 — Вероятность \ Ущерб / Небольшой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2339"/>
        <w:gridCol w:w="2339"/>
        <w:gridCol w:w="2339"/>
        <w:gridCol w:w="2339"/>
      </w:tblGrid>
      <w:tr w:rsidR="00E2052A">
        <w:trPr>
          <w:cantSplit/>
          <w:tblHeader/>
          <w:jc w:val="center"/>
        </w:trPr>
        <w:tc>
          <w:tcPr>
            <w:tcW w:w="2339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Вероятность \ Ущерб</w:t>
            </w:r>
          </w:p>
        </w:tc>
        <w:tc>
          <w:tcPr>
            <w:tcW w:w="2339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Небольшой</w:t>
            </w:r>
          </w:p>
        </w:tc>
        <w:tc>
          <w:tcPr>
            <w:tcW w:w="2339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Значимый</w:t>
            </w:r>
          </w:p>
        </w:tc>
        <w:tc>
          <w:tcPr>
            <w:tcW w:w="2339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Тяжёлый</w:t>
            </w:r>
          </w:p>
        </w:tc>
      </w:tr>
      <w:tr w:rsidR="00E2052A">
        <w:trPr>
          <w:cantSplit/>
          <w:jc w:val="center"/>
        </w:trPr>
        <w:tc>
          <w:tcPr>
            <w:tcW w:w="2339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Низкая</w:t>
            </w:r>
          </w:p>
        </w:tc>
        <w:tc>
          <w:tcPr>
            <w:tcW w:w="2339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Низкий</w:t>
            </w:r>
          </w:p>
        </w:tc>
        <w:tc>
          <w:tcPr>
            <w:tcW w:w="2339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Средний</w:t>
            </w:r>
          </w:p>
        </w:tc>
        <w:tc>
          <w:tcPr>
            <w:tcW w:w="2339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Высокий</w:t>
            </w:r>
          </w:p>
        </w:tc>
      </w:tr>
      <w:tr w:rsidR="00E2052A">
        <w:trPr>
          <w:cantSplit/>
          <w:jc w:val="center"/>
        </w:trPr>
        <w:tc>
          <w:tcPr>
            <w:tcW w:w="2339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Средняя</w:t>
            </w:r>
          </w:p>
        </w:tc>
        <w:tc>
          <w:tcPr>
            <w:tcW w:w="2339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Средний</w:t>
            </w:r>
          </w:p>
        </w:tc>
        <w:tc>
          <w:tcPr>
            <w:tcW w:w="2339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Высокий</w:t>
            </w:r>
          </w:p>
        </w:tc>
        <w:tc>
          <w:tcPr>
            <w:tcW w:w="2339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Высокий</w:t>
            </w:r>
          </w:p>
        </w:tc>
      </w:tr>
      <w:tr w:rsidR="00E2052A">
        <w:trPr>
          <w:cantSplit/>
          <w:jc w:val="center"/>
        </w:trPr>
        <w:tc>
          <w:tcPr>
            <w:tcW w:w="2339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Высокая</w:t>
            </w:r>
          </w:p>
        </w:tc>
        <w:tc>
          <w:tcPr>
            <w:tcW w:w="2339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Средний</w:t>
            </w:r>
          </w:p>
        </w:tc>
        <w:tc>
          <w:tcPr>
            <w:tcW w:w="2339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Высокий</w:t>
            </w:r>
          </w:p>
        </w:tc>
        <w:tc>
          <w:tcPr>
            <w:tcW w:w="2339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Высокий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r>
        <w:t xml:space="preserve">Проверки рисков высокого приоритета выполняются при каждом изменении кода; проверки, требующие реальной среды, могут выполняться реже, что </w:t>
      </w:r>
      <w:r>
        <w:t>фиксируется в отчёте.</w:t>
      </w:r>
    </w:p>
    <w:p w:rsidR="00E2052A" w:rsidRDefault="00AF6277">
      <w:r>
        <w:t>Реестр рисков содержит для каждого риска: идентификатор, нежелательное событие, причину, последствие, вероятность, ущерб, приоритет, связанную проверку и решение (проверка при каждом изменении, ручная проверка, отложено с причиной). В</w:t>
      </w:r>
      <w:r>
        <w:t xml:space="preserve"> реестр включаются риски нарушения требований и не менее одного риска безопасности: недоверенный ввод, доступ к существенному действию, раскрытие данных или секретов.</w:t>
      </w:r>
    </w:p>
    <w:p w:rsidR="00E2052A" w:rsidRDefault="00AF6277">
      <w:pPr>
        <w:pStyle w:val="af7"/>
      </w:pPr>
      <w:bookmarkStart w:id="8" w:name="_Toc242786900"/>
      <w:r>
        <w:lastRenderedPageBreak/>
        <w:t>3 Объект работы</w:t>
      </w:r>
      <w:bookmarkEnd w:id="8"/>
    </w:p>
    <w:p w:rsidR="00E2052A" w:rsidRDefault="00AF6277">
      <w:r>
        <w:t>Объектом работы является программный модуль, класс или функция из зоны от</w:t>
      </w:r>
      <w:r>
        <w:t xml:space="preserve">ветственности студента, реализующие существенное правило продукта. Объект должен иметь определённые входные данные, результат и ошибочные ситуации и допускать вызов отдельно от остальной системы. Готовность основного пользовательского сценария продукта не </w:t>
      </w:r>
      <w:r>
        <w:t>требуется.</w:t>
      </w:r>
    </w:p>
    <w:p w:rsidR="00E2052A" w:rsidRDefault="00AF6277">
      <w:pPr>
        <w:keepNext/>
        <w:spacing w:before="120" w:after="60"/>
        <w:ind w:firstLine="0"/>
        <w:jc w:val="left"/>
      </w:pPr>
      <w:r>
        <w:t>Таблица 4 — Тип продукта / Пример объекта работы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4677"/>
        <w:gridCol w:w="4677"/>
      </w:tblGrid>
      <w:tr w:rsidR="00E2052A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Тип продукта</w:t>
            </w:r>
          </w:p>
        </w:tc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Пример объекта работы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Веб-сервис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Проверка прав доступа, правило бронирования или расчёта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Настольное приложение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Проверка пересечения записей, импорт файла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Мобильное приложение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Расчёт, проверка полей формы, правило скидки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Игра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Смена состояний персонажа, правило начисления урона или очков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Система телеметрии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Разбор пакета данных, проверка диапазона значений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Интеграция, бот, консольная утилита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 xml:space="preserve">Преобразование формата, разбор </w:t>
            </w:r>
            <w:r>
              <w:t>аргументов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r>
        <w:t>Если зона ответственности студента относится к пользовательскому интерфейсу, объектом выбирается логика представления: проверка полей формы, форматирование данных, смена состояний экрана. Вёрстка и оформление объектом работы не являются.</w:t>
      </w:r>
    </w:p>
    <w:p w:rsidR="00E2052A" w:rsidRDefault="00AF6277">
      <w:r>
        <w:t xml:space="preserve">Если </w:t>
      </w:r>
      <w:r>
        <w:t>в зоне ответственности отсутствует подходящий объект, до начала работы с преподавателем согласуется один из вариантов:</w:t>
      </w:r>
    </w:p>
    <w:p w:rsidR="00E2052A" w:rsidRDefault="00AF6277">
      <w:pPr>
        <w:ind w:left="709" w:hanging="340"/>
      </w:pPr>
      <w:r>
        <w:t>1) Выделение в зоне ответственности функции с определёнными входом и результатом без добавления искусственной логики.</w:t>
      </w:r>
    </w:p>
    <w:p w:rsidR="00E2052A" w:rsidRDefault="00AF6277">
      <w:pPr>
        <w:ind w:left="709" w:hanging="340"/>
      </w:pPr>
      <w:r>
        <w:t xml:space="preserve">2) Выбор другого </w:t>
      </w:r>
      <w:r>
        <w:t>доступного участка общего продукта.</w:t>
      </w:r>
    </w:p>
    <w:p w:rsidR="00E2052A" w:rsidRDefault="00AF6277">
      <w:pPr>
        <w:ind w:left="709" w:hanging="340"/>
      </w:pPr>
      <w:r>
        <w:t>3) Выполнение работы на копии части кода с подготовленными данными.</w:t>
      </w:r>
    </w:p>
    <w:p w:rsidR="00E2052A" w:rsidRDefault="00AF6277">
      <w:pPr>
        <w:ind w:left="709" w:hanging="340"/>
      </w:pPr>
      <w:r>
        <w:t>4) Использование резервного стенда преподавателя.</w:t>
      </w:r>
    </w:p>
    <w:p w:rsidR="00E2052A" w:rsidRDefault="00AF6277">
      <w:r>
        <w:t>Выбранный вариант указывается в отчёте. Тесты функции, отсутствующей в коде, выполнение работы не подт</w:t>
      </w:r>
      <w:r>
        <w:t>верждают.</w:t>
      </w:r>
    </w:p>
    <w:p w:rsidR="00E2052A" w:rsidRDefault="00AF6277">
      <w:r>
        <w:lastRenderedPageBreak/>
        <w:t>При работе нескольких студентов с одним модулем каждый проверяет собственные правила и представляет собственные тесты. Общие средства проекта (тестовый фреймворк, конфигурация непрерывной интеграции, генераторы данных) указываются в отчёте ссылко</w:t>
      </w:r>
      <w:r>
        <w:t>й с указанием автора. Студент, выполняющий проект один, выполняет работу в том же объёме.</w:t>
      </w:r>
    </w:p>
    <w:p w:rsidR="00E2052A" w:rsidRDefault="00AF6277">
      <w:pPr>
        <w:pStyle w:val="af7"/>
      </w:pPr>
      <w:bookmarkStart w:id="9" w:name="_Toc242786901"/>
      <w:r>
        <w:lastRenderedPageBreak/>
        <w:t>4 Порядок выполнения работы</w:t>
      </w:r>
      <w:bookmarkEnd w:id="9"/>
    </w:p>
    <w:p w:rsidR="00E2052A" w:rsidRDefault="00AF6277">
      <w:pPr>
        <w:pStyle w:val="afa"/>
      </w:pPr>
      <w:bookmarkStart w:id="10" w:name="_Toc242786902"/>
      <w:r>
        <w:t>4.1 Описание объекта и правил</w:t>
      </w:r>
      <w:bookmarkEnd w:id="10"/>
    </w:p>
    <w:p w:rsidR="00E2052A" w:rsidRDefault="00AF6277">
      <w:r>
        <w:t>Указываются расположение модуля в репозитории, его входные данные, результат и возможные ошибки. Выписываютс</w:t>
      </w:r>
      <w:r>
        <w:t>я требования спецификации, относящиеся к объекту, и формулируются проверяемые правила в соответствии с п. 2.2. Неточное требование уточняется через задачу и запрос на слияние (MR); подгонка требования под текущую реализацию не допускается.</w:t>
      </w:r>
    </w:p>
    <w:p w:rsidR="00E2052A" w:rsidRDefault="00AF6277">
      <w:pPr>
        <w:pStyle w:val="afa"/>
      </w:pPr>
      <w:bookmarkStart w:id="11" w:name="_Toc242786903"/>
      <w:r>
        <w:t>4.2 Проектирован</w:t>
      </w:r>
      <w:r>
        <w:t>ие проверок</w:t>
      </w:r>
      <w:bookmarkEnd w:id="11"/>
    </w:p>
    <w:p w:rsidR="00E2052A" w:rsidRDefault="00AF6277">
      <w:r>
        <w:t>Для каждого правила по методике п. 2.2 выделяются классы эквивалентности и граничные значения; при необходимости применяются таблица решений или переходы состояний. Применяется не менее двух техник. Набор должен содержать проверку штатного пове</w:t>
      </w:r>
      <w:r>
        <w:t>дения, ошибочного входа и граничного значения. Количество проверок определяется правилами и не нормируется. Составляется краткий перечень проверенных аспектов (чек-лист).</w:t>
      </w:r>
    </w:p>
    <w:p w:rsidR="00E2052A" w:rsidRDefault="00AF6277">
      <w:pPr>
        <w:pStyle w:val="afa"/>
      </w:pPr>
      <w:bookmarkStart w:id="12" w:name="_Toc242786904"/>
      <w:r>
        <w:t>4.3 Подготовка тестовых данных</w:t>
      </w:r>
      <w:bookmarkEnd w:id="12"/>
    </w:p>
    <w:p w:rsidR="00E2052A" w:rsidRDefault="00AF6277">
      <w:r>
        <w:t>Тестовые данные размещаются в репозитории: в коде тест</w:t>
      </w:r>
      <w:r>
        <w:t>ов, в файлах или в виде генератора с фиксированным начальным значением. Тесты должны воспроизводиться из чистого клона по команде, указанной в отчёте, без личных файлов и рабочих учётных данных. Использование реальных персональных данных не допускается.</w:t>
      </w:r>
    </w:p>
    <w:p w:rsidR="00E2052A" w:rsidRDefault="00AF6277">
      <w:r>
        <w:t>Пр</w:t>
      </w:r>
      <w:r>
        <w:t>еподаватель может выдать скрытый набор данных, неизвестный студенту при проектировании. В этом случае проверка выполняется на сдаваемой версии и её результат анализируется в отчёте. До выдачи набора в отчёте указывается «не получен».</w:t>
      </w:r>
    </w:p>
    <w:p w:rsidR="00E2052A" w:rsidRDefault="00AF6277">
      <w:pPr>
        <w:pStyle w:val="afa"/>
      </w:pPr>
      <w:bookmarkStart w:id="13" w:name="_Toc242786905"/>
      <w:r>
        <w:lastRenderedPageBreak/>
        <w:t xml:space="preserve">4.4 Реализация </w:t>
      </w:r>
      <w:r>
        <w:t>автоматических тестов</w:t>
      </w:r>
      <w:bookmarkEnd w:id="13"/>
    </w:p>
    <w:p w:rsidR="00E2052A" w:rsidRDefault="00AF6277">
      <w:r>
        <w:t>Тесты реализуются средствами тестового фреймворка проекта и должны содержать утверждения о результате. Тест, выполняющий вызов без проверки результата, требование не подтверждает.</w:t>
      </w:r>
    </w:p>
    <w:p w:rsidR="00E2052A" w:rsidRDefault="00AF6277">
      <w:r>
        <w:t>Зависимости, недоступные или неустойчивые при тестиров</w:t>
      </w:r>
      <w:r>
        <w:t>ании (системное время, сеть, устройство, внешний сервис, ресурсоёмкая модель машинного обучения), заменяются заглушками или записанными ответами, сохранёнными в репозитории. Для каждой замены в отчёте указывается, какое поведение она не проверяет. Например</w:t>
      </w:r>
      <w:r>
        <w:t>, подставленный в тест список устройств подтверждает правило выбора устройства, но не взаимодействие с драйвером.</w:t>
      </w:r>
    </w:p>
    <w:p w:rsidR="00E2052A" w:rsidRDefault="00AF6277">
      <w:r>
        <w:t>Изменения вносятся в соответствии с регламентом проекта: задача, рабочая ветка, запрос на слияние, автоматические проверки, слияние.</w:t>
      </w:r>
    </w:p>
    <w:p w:rsidR="00E2052A" w:rsidRDefault="00AF6277">
      <w:pPr>
        <w:pStyle w:val="afa"/>
      </w:pPr>
      <w:bookmarkStart w:id="14" w:name="_Toc242786906"/>
      <w:r>
        <w:t>4.5 Выпол</w:t>
      </w:r>
      <w:r>
        <w:t>нение тестов</w:t>
      </w:r>
      <w:bookmarkEnd w:id="14"/>
    </w:p>
    <w:p w:rsidR="00E2052A" w:rsidRDefault="00AF6277">
      <w:r>
        <w:t>Тесты выполняются в локальной среде и в конвейере непрерывной интеграции для сдаваемой версии. Ошибка теста должна приводить к неуспешному завершению задания конвейера. Результат каждого прогона фиксируется статусом: PASS — фактический результ</w:t>
      </w:r>
      <w:r>
        <w:t>ат совпадает с ожидаемым; FAIL — не совпадает, причина подлежит анализу; BLOCKED — выполнению препятствует среда; NOT RUN — проверка не выполнялась. Успешным считается только статус PASS.</w:t>
      </w:r>
    </w:p>
    <w:p w:rsidR="00E2052A" w:rsidRDefault="00AF6277">
      <w:r>
        <w:t>Результаты фиксируются снимками экрана (рисунки 1 и 2 отчёта), на ко</w:t>
      </w:r>
      <w:r>
        <w:t>торых видны версия, наименования тестов студента и итог выполнения.</w:t>
      </w:r>
    </w:p>
    <w:p w:rsidR="00E2052A" w:rsidRDefault="00AF6277">
      <w:r>
        <w:t>Если выполнение тестов в конвейере невозможно по объективной причине (лицензия игрового движка, эмулятор, специальное оборудование), по согласованию с преподавателем проверяемая логика вын</w:t>
      </w:r>
      <w:r>
        <w:t xml:space="preserve">осится в часть, тестируемую без этой среды, и её тесты выполняются в конвейере. Остальные тесты выполняются локально на той же версии с сохранением полного </w:t>
      </w:r>
      <w:r>
        <w:lastRenderedPageBreak/>
        <w:t>журнала. Отсутствие настроенного конвейера объективной причиной не является.</w:t>
      </w:r>
    </w:p>
    <w:p w:rsidR="00E2052A" w:rsidRDefault="00AF6277">
      <w:r>
        <w:t>Примеры средств тестиро</w:t>
      </w:r>
      <w:r>
        <w:t>вания для распространённых платформ приведены в таблице. Перечень не является обязательным.</w:t>
      </w:r>
    </w:p>
    <w:p w:rsidR="00E2052A" w:rsidRDefault="00AF6277">
      <w:pPr>
        <w:keepNext/>
        <w:spacing w:before="120" w:after="60"/>
        <w:ind w:firstLine="0"/>
        <w:jc w:val="left"/>
      </w:pPr>
      <w:r>
        <w:t>Таблица 5 — Платформа / Средства тестирования и анализа покрытия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4067"/>
        <w:gridCol w:w="5287"/>
      </w:tblGrid>
      <w:tr w:rsidR="00E2052A">
        <w:trPr>
          <w:cantSplit/>
          <w:tblHeader/>
          <w:jc w:val="center"/>
        </w:trPr>
        <w:tc>
          <w:tcPr>
            <w:tcW w:w="406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Платформа</w:t>
            </w:r>
          </w:p>
        </w:tc>
        <w:tc>
          <w:tcPr>
            <w:tcW w:w="528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Средства тестирования и анализа покрытия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Python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pytest, coverage.py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C# / .NET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xUnit или</w:t>
            </w:r>
            <w:r>
              <w:t xml:space="preserve"> NUnit, coverlet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Kotlin / Java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JUnit, Kover или JaCoCo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JavaScript / TypeScript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Jest или Vitest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Unity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Unity Test Framework, пакет Code Coverage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C++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GoogleTest или Catch2, gcov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Go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go test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pPr>
        <w:pStyle w:val="afa"/>
      </w:pPr>
      <w:bookmarkStart w:id="15" w:name="_Toc242786907"/>
      <w:r>
        <w:t>4.6 Анализ покрытия</w:t>
      </w:r>
      <w:bookmarkEnd w:id="15"/>
    </w:p>
    <w:p w:rsidR="00E2052A" w:rsidRDefault="00AF6277">
      <w:r>
        <w:t xml:space="preserve">Строится отчёт покрытия для модуля </w:t>
      </w:r>
      <w:r>
        <w:t>студента. Выявляется участок кода, не выполнявшийся при тестировании, и принимается решение: дополнить набор тестом, обоснованно отложить проверку или обосновать её ненужность. Если выполнялся весь код модуля, указывается, какие свойства поведения тесты те</w:t>
      </w:r>
      <w:r>
        <w:t>м не менее не проверяют. Отчёт покрытия фиксируется снимком экрана (рисунок 3).</w:t>
      </w:r>
    </w:p>
    <w:p w:rsidR="00E2052A" w:rsidRDefault="00AF6277">
      <w:pPr>
        <w:pStyle w:val="afa"/>
      </w:pPr>
      <w:bookmarkStart w:id="16" w:name="_Toc242786908"/>
      <w:r>
        <w:t>4.7 Засев дефектов и проверка чувствительности тестов</w:t>
      </w:r>
      <w:bookmarkEnd w:id="16"/>
    </w:p>
    <w:p w:rsidR="00E2052A" w:rsidRDefault="00AF6277">
      <w:r>
        <w:t>Эксперимент выполняется во временной ветке в следующем порядке:</w:t>
      </w:r>
    </w:p>
    <w:p w:rsidR="00E2052A" w:rsidRDefault="00AF6277">
      <w:pPr>
        <w:ind w:left="709" w:hanging="340"/>
      </w:pPr>
      <w:r>
        <w:t>1) Тесты выполняются на исправном коде; все тесты должны з</w:t>
      </w:r>
      <w:r>
        <w:t>авершиться успешно.</w:t>
      </w:r>
    </w:p>
    <w:p w:rsidR="00E2052A" w:rsidRDefault="00AF6277">
      <w:pPr>
        <w:ind w:left="709" w:hanging="340"/>
      </w:pPr>
      <w:r>
        <w:t>2) Составляется список не менее чем из пяти дефектов, каждый из которых нарушает проверяемое правило: замена операции сравнения на границе, пропуск проверки ошибочного входа, неверное значение по умолчанию, перестановка ветвей и т. п. К</w:t>
      </w:r>
      <w:r>
        <w:t>од с каждым дефектом должен компилироваться.</w:t>
      </w:r>
    </w:p>
    <w:p w:rsidR="00E2052A" w:rsidRDefault="00AF6277">
      <w:pPr>
        <w:ind w:left="709" w:hanging="340"/>
      </w:pPr>
      <w:r>
        <w:lastRenderedPageBreak/>
        <w:t>3) Дефекты вносятся по одному. После внесения каждого тесты выполняются повторно, результат записывается в протокол: дефект, нарушаемое правило, тест, завершившийся ошибкой, или «пропущен». Прогон с одним обнару</w:t>
      </w:r>
      <w:r>
        <w:t>женным дефектом фиксируется снимком экрана (рисунок 4).</w:t>
      </w:r>
    </w:p>
    <w:p w:rsidR="00E2052A" w:rsidRDefault="00AF6277">
      <w:pPr>
        <w:ind w:left="709" w:hanging="340"/>
      </w:pPr>
      <w:r>
        <w:t>4) Для пропущенного дефекта устанавливается причина; набор дополняется, и прогон с этим дефектом повторяется. В протоколе приводятся результаты обоих прогонов.</w:t>
      </w:r>
    </w:p>
    <w:p w:rsidR="00E2052A" w:rsidRDefault="00AF6277">
      <w:pPr>
        <w:ind w:left="709" w:hanging="340"/>
      </w:pPr>
      <w:r>
        <w:t>5) В протокол вносятся итоги: засеяно, о</w:t>
      </w:r>
      <w:r>
        <w:t>бнаружено, пропущено; число естественных дефектов, найденных набором при разработке тестов, со ссылками на задачи.</w:t>
      </w:r>
    </w:p>
    <w:p w:rsidR="00E2052A" w:rsidRDefault="00AF6277">
      <w:pPr>
        <w:ind w:left="709" w:hanging="340"/>
      </w:pPr>
      <w:r>
        <w:t>6) Все дефекты устраняются, тесты выполняются повторно, результат фиксируется снимком экрана (рисунок 5).</w:t>
      </w:r>
    </w:p>
    <w:p w:rsidR="00E2052A" w:rsidRDefault="00AF6277">
      <w:r>
        <w:t xml:space="preserve">Дефект может быть внесён вручную </w:t>
      </w:r>
      <w:r>
        <w:t>или средством мутационного тестирования. Ошибка компиляции обнаружением дефекта не считается. Сдаётся исправный код.</w:t>
      </w:r>
    </w:p>
    <w:p w:rsidR="00E2052A" w:rsidRDefault="00AF6277">
      <w:pPr>
        <w:pStyle w:val="afa"/>
      </w:pPr>
      <w:bookmarkStart w:id="17" w:name="_Toc242786909"/>
      <w:r>
        <w:t>4.8 Анализ рисков</w:t>
      </w:r>
      <w:bookmarkEnd w:id="17"/>
    </w:p>
    <w:p w:rsidR="00E2052A" w:rsidRDefault="00AF6277">
      <w:r>
        <w:t>Для объекта работы составляется реестр рисков по п. 2.4. Вероятность и ущерб оцениваются качественно (низкая, средняя, вы</w:t>
      </w:r>
      <w:r>
        <w:t>сокая) с обоснованием условиями продукта; приоритет определяется по матрице п. 2.4. Используются сведения раннего анализа безопасности практической работы №1. В отчёте указывается, как анализ рисков повлиял на набор проверок: какие проверки выполняются при</w:t>
      </w:r>
      <w:r>
        <w:t xml:space="preserve"> каждом изменении, какие — вручную, какие отложены и по какой причине.</w:t>
      </w:r>
    </w:p>
    <w:p w:rsidR="00E2052A" w:rsidRDefault="00AF6277">
      <w:pPr>
        <w:pStyle w:val="afa"/>
      </w:pPr>
      <w:bookmarkStart w:id="18" w:name="_Toc242786910"/>
      <w:r>
        <w:t>4.9 Фиксация результата</w:t>
      </w:r>
      <w:bookmarkEnd w:id="18"/>
    </w:p>
    <w:p w:rsidR="00E2052A" w:rsidRDefault="00AF6277">
      <w:r>
        <w:t xml:space="preserve">Сдаваемая версия фиксируется неизменяемым тегом </w:t>
      </w:r>
      <w:r>
        <w:rPr>
          <w:rFonts w:ascii="Consolas" w:hAnsi="Consolas"/>
          <w:sz w:val="22"/>
        </w:rPr>
        <w:t>0302-pz02-&lt;код&gt;-v1</w:t>
      </w:r>
      <w:r>
        <w:t xml:space="preserve">, где </w:t>
      </w:r>
      <w:r>
        <w:rPr>
          <w:rFonts w:ascii="Consolas" w:hAnsi="Consolas"/>
          <w:sz w:val="22"/>
        </w:rPr>
        <w:t>&lt;код&gt;</w:t>
      </w:r>
      <w:r>
        <w:t xml:space="preserve"> — короткий идентификатор студента. При доработке создаётся новый тег (</w:t>
      </w:r>
      <w:r>
        <w:rPr>
          <w:rFonts w:ascii="Consolas" w:hAnsi="Consolas"/>
          <w:sz w:val="22"/>
        </w:rPr>
        <w:t>0302-pz02-&lt;ко</w:t>
      </w:r>
      <w:r>
        <w:rPr>
          <w:rFonts w:ascii="Consolas" w:hAnsi="Consolas"/>
          <w:sz w:val="22"/>
        </w:rPr>
        <w:t>д&gt;-v2</w:t>
      </w:r>
      <w:r>
        <w:t xml:space="preserve">), прежний тег не переносится. Срок сдачи и доработки — по памятке «Индивидуальная работа и сдача». Тесты, данные и </w:t>
      </w:r>
      <w:r>
        <w:lastRenderedPageBreak/>
        <w:t>отчёты инструментов хранятся в репозитории; в отчёт включаются основные таблицы, снимки экрана и ссылки.</w:t>
      </w:r>
    </w:p>
    <w:p w:rsidR="00E2052A" w:rsidRDefault="00AF6277">
      <w:pPr>
        <w:pStyle w:val="af7"/>
      </w:pPr>
      <w:bookmarkStart w:id="19" w:name="_Toc242786911"/>
      <w:r>
        <w:lastRenderedPageBreak/>
        <w:t>5 Содержание отчёта</w:t>
      </w:r>
      <w:bookmarkEnd w:id="19"/>
    </w:p>
    <w:p w:rsidR="00E2052A" w:rsidRDefault="00AF6277">
      <w:r>
        <w:t>Отчёт офор</w:t>
      </w:r>
      <w:r>
        <w:t>мляется по шаблону и содержит:</w:t>
      </w:r>
    </w:p>
    <w:p w:rsidR="00E2052A" w:rsidRDefault="00AF6277">
      <w:pPr>
        <w:ind w:left="709" w:hanging="340"/>
      </w:pPr>
      <w:r>
        <w:t>1) Сведения о работе: студент, проект, зона ответственности, версия сдачи, вариант выполнения.</w:t>
      </w:r>
    </w:p>
    <w:p w:rsidR="00E2052A" w:rsidRDefault="00AF6277">
      <w:pPr>
        <w:ind w:left="709" w:hanging="340"/>
      </w:pPr>
      <w:r>
        <w:t>2) Цель и задание: объект, проверяемые правила и источники ожидаемых результатов.</w:t>
      </w:r>
    </w:p>
    <w:p w:rsidR="00E2052A" w:rsidRDefault="00AF6277">
      <w:pPr>
        <w:ind w:left="709" w:hanging="340"/>
      </w:pPr>
      <w:r>
        <w:t>3) Краткое описание проекта и места объекта в нё</w:t>
      </w:r>
      <w:r>
        <w:t>м.</w:t>
      </w:r>
    </w:p>
    <w:p w:rsidR="00E2052A" w:rsidRDefault="00AF6277">
      <w:pPr>
        <w:ind w:left="709" w:hanging="340"/>
      </w:pPr>
      <w:r>
        <w:t>4) Ход работы: проектирование проверок, тестовые данные, автоматические тесты, реестр рисков.</w:t>
      </w:r>
    </w:p>
    <w:p w:rsidR="00E2052A" w:rsidRDefault="00AF6277">
      <w:pPr>
        <w:ind w:left="709" w:hanging="340"/>
      </w:pPr>
      <w:r>
        <w:t>5) Результаты: прогоны тестов, скрытый набор, анализ покрытия, протокол засева дефектов.</w:t>
      </w:r>
    </w:p>
    <w:p w:rsidR="00E2052A" w:rsidRDefault="00AF6277">
      <w:pPr>
        <w:ind w:left="709" w:hanging="340"/>
      </w:pPr>
      <w:r>
        <w:t>6) Заключение.</w:t>
      </w:r>
    </w:p>
    <w:p w:rsidR="00E2052A" w:rsidRDefault="00AF6277">
      <w:pPr>
        <w:ind w:left="709" w:hanging="340"/>
      </w:pPr>
      <w:r>
        <w:t>7) Список использованных материалов.</w:t>
      </w:r>
    </w:p>
    <w:p w:rsidR="00E2052A" w:rsidRDefault="00AF6277">
      <w:r>
        <w:t>Обязательные иллюс</w:t>
      </w:r>
      <w:r>
        <w:t>трации отчёта:</w:t>
      </w:r>
    </w:p>
    <w:p w:rsidR="00E2052A" w:rsidRDefault="00AF6277">
      <w:pPr>
        <w:keepNext/>
        <w:spacing w:before="120" w:after="60"/>
        <w:ind w:firstLine="0"/>
        <w:jc w:val="left"/>
      </w:pPr>
      <w:r>
        <w:t>Таблица 6 — Рисунок / Содержание снимка экрана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4067"/>
        <w:gridCol w:w="5287"/>
      </w:tblGrid>
      <w:tr w:rsidR="00E2052A">
        <w:trPr>
          <w:cantSplit/>
          <w:tblHeader/>
          <w:jc w:val="center"/>
        </w:trPr>
        <w:tc>
          <w:tcPr>
            <w:tcW w:w="406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Рисунок</w:t>
            </w:r>
          </w:p>
        </w:tc>
        <w:tc>
          <w:tcPr>
            <w:tcW w:w="528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Содержание снимка экрана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1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Локальный прогон: команда, наименования тестов студента, итог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2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Конвейер сдаваемой версии: commit, задание с тестами, статус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3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 xml:space="preserve">Отчёт покрытия с выявленным </w:t>
            </w:r>
            <w:r>
              <w:t>непроверенным участком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4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Прогон на коде с одним из засеянных дефектов: тест, обнаруживший дефект</w:t>
            </w:r>
          </w:p>
        </w:tc>
      </w:tr>
      <w:tr w:rsidR="00E2052A">
        <w:trPr>
          <w:cantSplit/>
          <w:jc w:val="center"/>
        </w:trPr>
        <w:tc>
          <w:tcPr>
            <w:tcW w:w="406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5</w:t>
            </w:r>
          </w:p>
        </w:tc>
        <w:tc>
          <w:tcPr>
            <w:tcW w:w="528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Прогон после устранения всех дефектов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pPr>
        <w:pStyle w:val="af7"/>
      </w:pPr>
      <w:bookmarkStart w:id="20" w:name="_Toc242786912"/>
      <w:r>
        <w:lastRenderedPageBreak/>
        <w:t>6 Критерии оценивания</w:t>
      </w:r>
      <w:bookmarkEnd w:id="20"/>
    </w:p>
    <w:p w:rsidR="00E2052A" w:rsidRDefault="00AF6277">
      <w:r>
        <w:t>Результаты, обязательные для положительной оценки, приведены в таблице. При отсутствии любого</w:t>
      </w:r>
      <w:r>
        <w:t xml:space="preserve"> из них работа возвращается на доработку.</w:t>
      </w:r>
    </w:p>
    <w:p w:rsidR="00E2052A" w:rsidRDefault="00AF6277">
      <w:pPr>
        <w:keepNext/>
        <w:spacing w:before="120" w:after="60"/>
        <w:ind w:firstLine="0"/>
        <w:jc w:val="left"/>
      </w:pPr>
      <w:r>
        <w:t>Таблица 7 — № / Обязательный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2294"/>
        <w:gridCol w:w="3530"/>
        <w:gridCol w:w="3530"/>
      </w:tblGrid>
      <w:tr w:rsidR="00E2052A">
        <w:trPr>
          <w:cantSplit/>
          <w:tblHeader/>
          <w:jc w:val="center"/>
        </w:trPr>
        <w:tc>
          <w:tcPr>
            <w:tcW w:w="2294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№</w:t>
            </w:r>
          </w:p>
        </w:tc>
        <w:tc>
          <w:tcPr>
            <w:tcW w:w="3530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Обязательный результат</w:t>
            </w:r>
          </w:p>
        </w:tc>
        <w:tc>
          <w:tcPr>
            <w:tcW w:w="3530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Критерий достаточности</w:t>
            </w:r>
          </w:p>
        </w:tc>
      </w:tr>
      <w:tr w:rsidR="00E2052A">
        <w:trPr>
          <w:cantSplit/>
          <w:jc w:val="center"/>
        </w:trPr>
        <w:tc>
          <w:tcPr>
            <w:tcW w:w="2294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Р1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Объект и проверяемые правила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Для каждой проверки указан источник ожидаемого результата</w:t>
            </w:r>
          </w:p>
        </w:tc>
      </w:tr>
      <w:tr w:rsidR="00E2052A">
        <w:trPr>
          <w:cantSplit/>
          <w:jc w:val="center"/>
        </w:trPr>
        <w:tc>
          <w:tcPr>
            <w:tcW w:w="2294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Р2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Набор проверок, спроектированный</w:t>
            </w:r>
            <w:r>
              <w:t xml:space="preserve"> не менее чем двумя техниками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Обоснован выбор значений; есть штатный случай, ошибочный вход и граница</w:t>
            </w:r>
          </w:p>
        </w:tc>
      </w:tr>
      <w:tr w:rsidR="00E2052A">
        <w:trPr>
          <w:cantSplit/>
          <w:jc w:val="center"/>
        </w:trPr>
        <w:tc>
          <w:tcPr>
            <w:tcW w:w="2294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Р3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Воспроизводимые тестовые данные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Тесты воспроизводятся из чистого клона по команде из отчёта без личных файлов и учётных данных; проверяется преподават</w:t>
            </w:r>
            <w:r>
              <w:t>елем при защите</w:t>
            </w:r>
          </w:p>
        </w:tc>
      </w:tr>
      <w:tr w:rsidR="00E2052A">
        <w:trPr>
          <w:cantSplit/>
          <w:jc w:val="center"/>
        </w:trPr>
        <w:tc>
          <w:tcPr>
            <w:tcW w:w="2294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Р4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Автоматические тесты, выполненные локально и в конвейере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Тесты содержат утверждения; приведены рисунки 1–2 и ссылка на конвейер</w:t>
            </w:r>
          </w:p>
        </w:tc>
      </w:tr>
      <w:tr w:rsidR="00E2052A">
        <w:trPr>
          <w:cantSplit/>
          <w:jc w:val="center"/>
        </w:trPr>
        <w:tc>
          <w:tcPr>
            <w:tcW w:w="2294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Р5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Анализ покрытия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Выявлен непроверенный участок и принято решение; рисунок 3</w:t>
            </w:r>
          </w:p>
        </w:tc>
      </w:tr>
      <w:tr w:rsidR="00E2052A">
        <w:trPr>
          <w:cantSplit/>
          <w:jc w:val="center"/>
        </w:trPr>
        <w:tc>
          <w:tcPr>
            <w:tcW w:w="2294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Р6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Засев дефектов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 xml:space="preserve">Не менее </w:t>
            </w:r>
            <w:r>
              <w:t>пяти засеянных дефектов; протокол «засеяно / обнаружено / пропущено» и число естественных дефектов; для пропущенных — причина и повторный прогон; рисунки 4–5</w:t>
            </w:r>
          </w:p>
        </w:tc>
      </w:tr>
      <w:tr w:rsidR="00E2052A">
        <w:trPr>
          <w:cantSplit/>
          <w:jc w:val="center"/>
        </w:trPr>
        <w:tc>
          <w:tcPr>
            <w:tcW w:w="2294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Р7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Реестр рисков</w:t>
            </w:r>
          </w:p>
        </w:tc>
        <w:tc>
          <w:tcPr>
            <w:tcW w:w="353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Реестр по п. 2.4 с приоритетами по матрице «вероятность × ущерб», включая риск б</w:t>
            </w:r>
            <w:r>
              <w:t>езопасности; показано влияние рисков на набор проверок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r>
        <w:t>Дополнительно работа должна быть выполнена лично, а на защите студент выполняет действие на собственном результате (раздел 7).</w:t>
      </w:r>
    </w:p>
    <w:p w:rsidR="00E2052A" w:rsidRDefault="00AF6277">
      <w:pPr>
        <w:keepNext/>
        <w:spacing w:before="120" w:after="60"/>
        <w:ind w:firstLine="0"/>
        <w:jc w:val="left"/>
      </w:pPr>
      <w:r>
        <w:lastRenderedPageBreak/>
        <w:t>Таблица 8 — Оценка / Требования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8"/>
      </w:tblPr>
      <w:tblGrid>
        <w:gridCol w:w="4677"/>
        <w:gridCol w:w="4677"/>
      </w:tblGrid>
      <w:tr w:rsidR="00E2052A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Оценка</w:t>
            </w:r>
          </w:p>
        </w:tc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Требования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«Отлично»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 xml:space="preserve">Р1–Р7 </w:t>
            </w:r>
            <w:r>
              <w:t>выполнены полностью. Выбор проверок обоснован, ожидаемые результаты выведены из требований, указаны ограничения заглушек, анализ рисков изменил набор проверок. На защите действие выполнено самостоятельно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«Хорошо»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Р1–Р7 выполнены с несущественными недочёта</w:t>
            </w:r>
            <w:r>
              <w:t>ми в обосновании или анализе рисков. На защите потребовались уточняющие вопросы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«Удовлетворительно»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Р1–Р7 выполнены на минимальном уровне, обоснования краткие. На защите потребовались наводящие вопросы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«Неудовлетворительно»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Обязательный результат отсутст</w:t>
            </w:r>
            <w:r>
              <w:t>вует и не представлен в срок доработки; либо представлена чужая работа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r>
        <w:t xml:space="preserve">Типичными основаниями для возврата работы являются: ожидаемый результат получен запуском проверяемой программы; тесты проверяют чужой модуль; тесты не выполнялись либо пропуск выдан </w:t>
      </w:r>
      <w:r>
        <w:t>за успешный результат; конвейер не выполняет тесты студента; анализ покрытия ограничен значением процента; засеянный дефект приводит к ошибке компиляции; засеяно меньше пяти дефектов или протокол не содержит пропущенных и естественных дефектов; отсутствует</w:t>
      </w:r>
      <w:r>
        <w:t xml:space="preserve"> прогон после устранения дефектов; реестр рисков без вероятности и ущерба.</w:t>
      </w:r>
    </w:p>
    <w:p w:rsidR="00E2052A" w:rsidRDefault="00AF6277">
      <w:pPr>
        <w:pStyle w:val="af7"/>
      </w:pPr>
      <w:bookmarkStart w:id="21" w:name="_Toc242786913"/>
      <w:r>
        <w:lastRenderedPageBreak/>
        <w:t>7 Порядок защиты</w:t>
      </w:r>
      <w:bookmarkEnd w:id="21"/>
    </w:p>
    <w:p w:rsidR="00E2052A" w:rsidRDefault="00AF6277">
      <w:r>
        <w:t>На защите студент выполняет одно-два действия по выбору преподавателя:</w:t>
      </w:r>
    </w:p>
    <w:p w:rsidR="00E2052A" w:rsidRDefault="00AF6277">
      <w:pPr>
        <w:ind w:left="709" w:hanging="340"/>
      </w:pPr>
      <w:r>
        <w:t>1) Обосновать ожидаемый результат выбранного теста.</w:t>
      </w:r>
    </w:p>
    <w:p w:rsidR="00E2052A" w:rsidRDefault="00AF6277">
      <w:pPr>
        <w:ind w:left="709" w:hanging="340"/>
      </w:pPr>
      <w:r>
        <w:t>2) Указать границу класса эквивалентности</w:t>
      </w:r>
      <w:r>
        <w:t xml:space="preserve"> и предложить дополнительное входное значение.</w:t>
      </w:r>
    </w:p>
    <w:p w:rsidR="00E2052A" w:rsidRDefault="00AF6277">
      <w:pPr>
        <w:ind w:left="709" w:hanging="340"/>
      </w:pPr>
      <w:r>
        <w:t>3) Выполнить тест и пояснить проверяемое им утверждение.</w:t>
      </w:r>
    </w:p>
    <w:p w:rsidR="00E2052A" w:rsidRDefault="00AF6277">
      <w:pPr>
        <w:ind w:left="709" w:hanging="340"/>
      </w:pPr>
      <w:r>
        <w:t>4) Указать, какое поведение не проверяется используемой заглушкой.</w:t>
      </w:r>
    </w:p>
    <w:p w:rsidR="00E2052A" w:rsidRDefault="00AF6277">
      <w:pPr>
        <w:ind w:left="709" w:hanging="340"/>
      </w:pPr>
      <w:r>
        <w:t>5) Внести указанный дефект и показать тест, который его обнаруживает.</w:t>
      </w:r>
    </w:p>
    <w:p w:rsidR="00E2052A" w:rsidRDefault="00AF6277">
      <w:pPr>
        <w:ind w:left="709" w:hanging="340"/>
      </w:pPr>
      <w:r>
        <w:t>6) Обосновать п</w:t>
      </w:r>
      <w:r>
        <w:t>риоритет одного из рисков.</w:t>
      </w:r>
    </w:p>
    <w:p w:rsidR="00E2052A" w:rsidRDefault="00AF6277">
      <w:r>
        <w:t>При выполнении действий на защите генеративный ИИ не используется. Если студент не может выполнить действие или объяснить свой результат, работа возвращается на доработку: результат не засчитывается до повторной проверки, при пов</w:t>
      </w:r>
      <w:r>
        <w:t>торной сдаче действие выполняется заново. Доработка выполняется в течение двух недель после возврата работы и представляется новым тегом; оценка после доработки не ограничивается.</w:t>
      </w:r>
    </w:p>
    <w:p w:rsidR="00E2052A" w:rsidRDefault="00AF6277">
      <w:pPr>
        <w:pStyle w:val="af7"/>
      </w:pPr>
      <w:bookmarkStart w:id="22" w:name="_Toc242786914"/>
      <w:r>
        <w:lastRenderedPageBreak/>
        <w:t>8 Контрольные вопросы</w:t>
      </w:r>
      <w:bookmarkEnd w:id="22"/>
    </w:p>
    <w:p w:rsidR="00E2052A" w:rsidRDefault="00AF6277">
      <w:pPr>
        <w:ind w:left="709" w:hanging="340"/>
      </w:pPr>
      <w:r>
        <w:t>1) Что является тестовым оракулом и почему ожидаемый р</w:t>
      </w:r>
      <w:r>
        <w:t>езультат нельзя получать запуском проверяемой программы?</w:t>
      </w:r>
    </w:p>
    <w:p w:rsidR="00E2052A" w:rsidRDefault="00AF6277">
      <w:pPr>
        <w:ind w:left="709" w:hanging="340"/>
      </w:pPr>
      <w:r>
        <w:t>2) Чем класс эквивалентности отличается от граничного значения? Приведите пример для своего объекта.</w:t>
      </w:r>
    </w:p>
    <w:p w:rsidR="00E2052A" w:rsidRDefault="00AF6277">
      <w:pPr>
        <w:ind w:left="709" w:hanging="340"/>
      </w:pPr>
      <w:r>
        <w:t>3) В каких случаях применяются таблица решений и техника переходов состояний?</w:t>
      </w:r>
    </w:p>
    <w:p w:rsidR="00E2052A" w:rsidRDefault="00AF6277">
      <w:pPr>
        <w:ind w:left="709" w:hanging="340"/>
      </w:pPr>
      <w:r>
        <w:t>4) Для чего применяю</w:t>
      </w:r>
      <w:r>
        <w:t>тся заглушки? Какие ограничения они вносят в результат тестирования?</w:t>
      </w:r>
    </w:p>
    <w:p w:rsidR="00E2052A" w:rsidRDefault="00AF6277">
      <w:pPr>
        <w:ind w:left="709" w:hanging="340"/>
      </w:pPr>
      <w:r>
        <w:t>5) Почему процент покрытия кода не является достаточным показателем качества тестов?</w:t>
      </w:r>
    </w:p>
    <w:p w:rsidR="00E2052A" w:rsidRDefault="00AF6277">
      <w:pPr>
        <w:ind w:left="709" w:hanging="340"/>
      </w:pPr>
      <w:r>
        <w:t>6) Как проверить, что набор тестов обнаруживает дефекты? Почему ошибка компиляции не считается обнаруж</w:t>
      </w:r>
      <w:r>
        <w:t>ением дефекта? Какие данные протокола засева нужны для оценки по Миллсу?</w:t>
      </w:r>
    </w:p>
    <w:p w:rsidR="00E2052A" w:rsidRDefault="00AF6277">
      <w:pPr>
        <w:ind w:left="709" w:hanging="340"/>
      </w:pPr>
      <w:r>
        <w:t>7) Как определяется приоритет риска и как он влияет на частоту выполнения проверок?</w:t>
      </w:r>
    </w:p>
    <w:p w:rsidR="00E2052A" w:rsidRDefault="00AF6277">
      <w:pPr>
        <w:ind w:left="709" w:hanging="340"/>
      </w:pPr>
      <w:r>
        <w:t>8) Чем различаются статусы FAIL и BLOCKED?</w:t>
      </w:r>
    </w:p>
    <w:p w:rsidR="00E2052A" w:rsidRDefault="00AF6277">
      <w:pPr>
        <w:pStyle w:val="aff4"/>
      </w:pPr>
      <w:bookmarkStart w:id="23" w:name="_Toc242786915"/>
      <w:r>
        <w:lastRenderedPageBreak/>
        <w:t>ПРИЛОЖЕНИЕ А</w:t>
      </w:r>
      <w:r>
        <w:br/>
        <w:t>Пример оформления отчёта</w:t>
      </w:r>
      <w:bookmarkEnd w:id="23"/>
    </w:p>
    <w:p w:rsidR="00E2052A" w:rsidRDefault="00AF6277">
      <w:r>
        <w:t>Статус примера. Пр</w:t>
      </w:r>
      <w:r>
        <w:t>иведён учебный пример отчёта студента Б по проекту Vulkan Playground (VKP). Код не компилировался, тесты не выполнялись, поэтому результаты имеют статус NOT RUN, а места для снимков экрана не заполнены. Пример иллюстрирует ход рассуждения и оформление и не</w:t>
      </w:r>
      <w:r>
        <w:t xml:space="preserve"> определяет язык или средства разработки для других проектов.</w:t>
      </w:r>
    </w:p>
    <w:p w:rsidR="00E2052A" w:rsidRDefault="00AF6277">
      <w:pPr>
        <w:pStyle w:val="aff5"/>
      </w:pPr>
      <w:bookmarkStart w:id="24" w:name="_Toc242786916"/>
      <w:r>
        <w:t>Сведения о работе</w:t>
      </w:r>
      <w:bookmarkEnd w:id="24"/>
    </w:p>
    <w:p w:rsidR="00E2052A" w:rsidRDefault="00AF6277">
      <w:pPr>
        <w:keepNext/>
        <w:spacing w:before="120" w:after="60"/>
        <w:ind w:firstLine="0"/>
        <w:jc w:val="left"/>
      </w:pPr>
      <w:r>
        <w:t>Таблица А.1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1"/>
      </w:tblPr>
      <w:tblGrid>
        <w:gridCol w:w="4677"/>
        <w:gridCol w:w="4677"/>
      </w:tblGrid>
      <w:tr w:rsidR="00E2052A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Студент, группа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 xml:space="preserve">Б (учебный пример), </w:t>
            </w:r>
            <w:r>
              <w:rPr>
                <w:rFonts w:ascii="Consolas" w:hAnsi="Consolas"/>
              </w:rPr>
              <w:t>&lt;группа&gt;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Проект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Vulkan Playground (VKP), три студента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Зона ответственности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 xml:space="preserve">Параметры запуска: выбор видеокарты по переменной окружения </w:t>
            </w:r>
            <w:r>
              <w:rPr>
                <w:rFonts w:ascii="Consolas" w:hAnsi="Consolas"/>
              </w:rPr>
              <w:t>VKP_DEVICE_INDEX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Версия сдачи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0302-pz02-b-v1</w:t>
            </w:r>
            <w:r>
              <w:t xml:space="preserve"> → </w:t>
            </w:r>
            <w:r>
              <w:rPr>
                <w:rFonts w:ascii="Consolas" w:hAnsi="Consolas"/>
              </w:rPr>
              <w:t>&lt;commit&gt;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Вариант выполнения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На объекте собственной зоны ответственности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pPr>
        <w:pStyle w:val="aff5"/>
      </w:pPr>
      <w:bookmarkStart w:id="25" w:name="_Toc242786917"/>
      <w:r>
        <w:t>1 Цель и задание</w:t>
      </w:r>
      <w:bookmarkEnd w:id="25"/>
    </w:p>
    <w:p w:rsidR="00E2052A" w:rsidRDefault="00AF6277">
      <w:r>
        <w:t>Цель работы:</w:t>
      </w:r>
      <w:r>
        <w:t xml:space="preserve"> формирование умений проектировать, реализовывать и анализировать систему проверок программного модуля на основе требований и рисков.</w:t>
      </w:r>
    </w:p>
    <w:p w:rsidR="00E2052A" w:rsidRDefault="00AF6277">
      <w:r>
        <w:t xml:space="preserve">Объект: модуль конфигурации </w:t>
      </w:r>
      <w:r>
        <w:rPr>
          <w:rFonts w:ascii="Consolas" w:hAnsi="Consolas"/>
          <w:sz w:val="22"/>
        </w:rPr>
        <w:t>&lt;путь&gt;</w:t>
      </w:r>
      <w:r>
        <w:t>, содержащий функцию преобразования строки в номер видеокарты и функцию проверки допусти</w:t>
      </w:r>
      <w:r>
        <w:t>мости номера.</w:t>
      </w:r>
    </w:p>
    <w:p w:rsidR="00E2052A" w:rsidRDefault="00AF6277">
      <w:pPr>
        <w:keepNext/>
        <w:spacing w:before="120" w:after="60"/>
        <w:ind w:firstLine="0"/>
        <w:jc w:val="left"/>
      </w:pPr>
      <w:r>
        <w:lastRenderedPageBreak/>
        <w:t>Таблица А.2 — Проверяемое правило / Источник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2"/>
      </w:tblPr>
      <w:tblGrid>
        <w:gridCol w:w="4677"/>
        <w:gridCol w:w="4677"/>
      </w:tblGrid>
      <w:tr w:rsidR="00E2052A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Проверяемое правило</w:t>
            </w:r>
          </w:p>
        </w:tc>
        <w:tc>
          <w:tcPr>
            <w:tcW w:w="467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Источник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П1. При отсутствии переменной используется номер 0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Требование FR-02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П2. Строка, состоящая только из цифр, преобразуется в число; иная строка является ошибкой формата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Требование FR-02</w:t>
            </w:r>
          </w:p>
        </w:tc>
      </w:tr>
      <w:tr w:rsidR="00E2052A">
        <w:trPr>
          <w:cantSplit/>
          <w:jc w:val="center"/>
        </w:trPr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П3. При N видеокартах допустим номер от 0 до N−1; иной номер является ошибкой</w:t>
            </w:r>
          </w:p>
        </w:tc>
        <w:tc>
          <w:tcPr>
            <w:tcW w:w="467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Требование FR-02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r>
        <w:t>Тесты, данные, анализ покрытия, эксперимент с дефектом и анализ рисков выполнены студентом Б. Средства сборки и конвейер — общие средства про</w:t>
      </w:r>
      <w:r>
        <w:t>екта (</w:t>
      </w:r>
      <w:r>
        <w:rPr>
          <w:rFonts w:ascii="Consolas" w:hAnsi="Consolas"/>
          <w:sz w:val="22"/>
        </w:rPr>
        <w:t>&lt;автор, версия&gt;</w:t>
      </w:r>
      <w:r>
        <w:t>). Взаимодействие с реальной видеокартой в работе не проверяется.</w:t>
      </w:r>
    </w:p>
    <w:p w:rsidR="00E2052A" w:rsidRDefault="00AF6277">
      <w:pPr>
        <w:pStyle w:val="aff5"/>
      </w:pPr>
      <w:bookmarkStart w:id="26" w:name="_Toc242786918"/>
      <w:r>
        <w:t>2 Проект и место объекта</w:t>
      </w:r>
      <w:bookmarkEnd w:id="26"/>
    </w:p>
    <w:p w:rsidR="00E2052A" w:rsidRDefault="00AF6277">
      <w:r>
        <w:t>VKP — учебное приложение на C++ с использованием Vulkan, отображающее трёхмерную модель на выбранной видеокарте. Модуль конфигурации выполняется</w:t>
      </w:r>
      <w:r>
        <w:t xml:space="preserve"> при запуске и определяет видеокарту, используемую приложением.</w:t>
      </w:r>
    </w:p>
    <w:p w:rsidR="00E2052A" w:rsidRDefault="00AF6277">
      <w:pPr>
        <w:pStyle w:val="aff5"/>
      </w:pPr>
      <w:bookmarkStart w:id="27" w:name="_Toc242786919"/>
      <w:r>
        <w:t>3 Ход работы</w:t>
      </w:r>
      <w:bookmarkEnd w:id="27"/>
    </w:p>
    <w:p w:rsidR="00E2052A" w:rsidRDefault="00AF6277">
      <w:pPr>
        <w:pStyle w:val="aff5"/>
      </w:pPr>
      <w:bookmarkStart w:id="28" w:name="_Toc242786920"/>
      <w:r>
        <w:t>3.1 Проектирование проверок (Р2)</w:t>
      </w:r>
      <w:bookmarkEnd w:id="28"/>
    </w:p>
    <w:p w:rsidR="00E2052A" w:rsidRDefault="00AF6277">
      <w:r>
        <w:t>Правило П1 определяет одну ситуацию — отсутствие переменной.</w:t>
      </w:r>
    </w:p>
    <w:p w:rsidR="00E2052A" w:rsidRDefault="00AF6277">
      <w:r>
        <w:t>Для правила П2 входные строки разделены на классы эквивалентности: строка из цифр; ст</w:t>
      </w:r>
      <w:r>
        <w:t>рока из букв; пустая строка; строка из цифр с посторонними символами. Из каждого класса выбран один представитель. Строка «1x» выбрана как характерная ошибка разбора, при которой распознаётся начало строки, а посторонние символы в конце не обнаруживаются.</w:t>
      </w:r>
    </w:p>
    <w:p w:rsidR="00E2052A" w:rsidRDefault="00AF6277">
      <w:r>
        <w:t>Правило П3 проверяется для двух видеокарт. Допустимые номера — 0 и 1. Применены граничные значения: нижняя граница 0, верхняя допустимая граница 1 и первое недопустимое значение 2.</w:t>
      </w:r>
    </w:p>
    <w:p w:rsidR="00E2052A" w:rsidRDefault="00AF6277">
      <w:pPr>
        <w:keepNext/>
        <w:spacing w:before="120" w:after="60"/>
        <w:ind w:firstLine="0"/>
        <w:jc w:val="left"/>
      </w:pPr>
      <w:r>
        <w:lastRenderedPageBreak/>
        <w:t>Таблица А.3 — № / Входные данные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3"/>
      </w:tblPr>
      <w:tblGrid>
        <w:gridCol w:w="1666"/>
        <w:gridCol w:w="2563"/>
        <w:gridCol w:w="2563"/>
        <w:gridCol w:w="2563"/>
      </w:tblGrid>
      <w:tr w:rsidR="00E2052A">
        <w:trPr>
          <w:cantSplit/>
          <w:tblHeader/>
          <w:jc w:val="center"/>
        </w:trPr>
        <w:tc>
          <w:tcPr>
            <w:tcW w:w="1666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№</w:t>
            </w:r>
          </w:p>
        </w:tc>
        <w:tc>
          <w:tcPr>
            <w:tcW w:w="2563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Входные данные</w:t>
            </w:r>
          </w:p>
        </w:tc>
        <w:tc>
          <w:tcPr>
            <w:tcW w:w="2563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2563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Основание</w:t>
            </w:r>
          </w:p>
        </w:tc>
      </w:tr>
      <w:tr w:rsidR="00E2052A">
        <w:trPr>
          <w:cantSplit/>
          <w:jc w:val="center"/>
        </w:trPr>
        <w:tc>
          <w:tcPr>
            <w:tcW w:w="1666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1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Переменная отсутствует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Номер 0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П1</w:t>
            </w:r>
          </w:p>
        </w:tc>
      </w:tr>
      <w:tr w:rsidR="00E2052A">
        <w:trPr>
          <w:cantSplit/>
          <w:jc w:val="center"/>
        </w:trPr>
        <w:tc>
          <w:tcPr>
            <w:tcW w:w="1666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2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«1»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Число 1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П2, строка из цифр</w:t>
            </w:r>
          </w:p>
        </w:tc>
      </w:tr>
      <w:tr w:rsidR="00E2052A">
        <w:trPr>
          <w:cantSplit/>
          <w:jc w:val="center"/>
        </w:trPr>
        <w:tc>
          <w:tcPr>
            <w:tcW w:w="1666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3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«abc»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Ошибка формата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П2, строка из букв</w:t>
            </w:r>
          </w:p>
        </w:tc>
      </w:tr>
      <w:tr w:rsidR="00E2052A">
        <w:trPr>
          <w:cantSplit/>
          <w:jc w:val="center"/>
        </w:trPr>
        <w:tc>
          <w:tcPr>
            <w:tcW w:w="1666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4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Пустая строка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Ошибка формата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П2, пустая строка</w:t>
            </w:r>
          </w:p>
        </w:tc>
      </w:tr>
      <w:tr w:rsidR="00E2052A">
        <w:trPr>
          <w:cantSplit/>
          <w:jc w:val="center"/>
        </w:trPr>
        <w:tc>
          <w:tcPr>
            <w:tcW w:w="1666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5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«1x»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Ошибка формата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П2, посторонние символы</w:t>
            </w:r>
          </w:p>
        </w:tc>
      </w:tr>
      <w:tr w:rsidR="00E2052A">
        <w:trPr>
          <w:cantSplit/>
          <w:jc w:val="center"/>
        </w:trPr>
        <w:tc>
          <w:tcPr>
            <w:tcW w:w="1666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6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Две видеокарты, номер 0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 xml:space="preserve">Номер </w:t>
            </w:r>
            <w:r>
              <w:t>допустим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П3, нижняя граница</w:t>
            </w:r>
          </w:p>
        </w:tc>
      </w:tr>
      <w:tr w:rsidR="00E2052A">
        <w:trPr>
          <w:cantSplit/>
          <w:jc w:val="center"/>
        </w:trPr>
        <w:tc>
          <w:tcPr>
            <w:tcW w:w="1666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7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Две видеокарты, номер 1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Номер допустим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П3, верхняя граница</w:t>
            </w:r>
          </w:p>
        </w:tc>
      </w:tr>
      <w:tr w:rsidR="00E2052A">
        <w:trPr>
          <w:cantSplit/>
          <w:jc w:val="center"/>
        </w:trPr>
        <w:tc>
          <w:tcPr>
            <w:tcW w:w="1666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8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Две видеокарты, номер 2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Ошибка</w:t>
            </w:r>
          </w:p>
        </w:tc>
        <w:tc>
          <w:tcPr>
            <w:tcW w:w="2563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П3, значение за границей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r>
        <w:t>Применённые техники: классы эквивалентности (тесты 2–5) и граничные значения (тесты 6–8).</w:t>
      </w:r>
    </w:p>
    <w:p w:rsidR="00E2052A" w:rsidRDefault="00AF6277">
      <w:pPr>
        <w:pStyle w:val="aff5"/>
      </w:pPr>
      <w:bookmarkStart w:id="29" w:name="_Toc242786921"/>
      <w:r>
        <w:t xml:space="preserve">3.2 Тестовые </w:t>
      </w:r>
      <w:r>
        <w:t>данные (Р3)</w:t>
      </w:r>
      <w:bookmarkEnd w:id="29"/>
    </w:p>
    <w:p w:rsidR="00E2052A" w:rsidRDefault="00AF6277">
      <w:r>
        <w:t>Входные строки заданы в коде тестов. Список видеокарт заменён списком из двух условных устройств, что обеспечивает независимость тестов от оборудования.</w:t>
      </w:r>
    </w:p>
    <w:p w:rsidR="00E2052A" w:rsidRDefault="00AF6277">
      <w:pPr>
        <w:pStyle w:val="aff5"/>
      </w:pPr>
      <w:bookmarkStart w:id="30" w:name="_Toc242786922"/>
      <w:r>
        <w:t>3.3 Автоматические тесты (Р4)</w:t>
      </w:r>
      <w:bookmarkEnd w:id="30"/>
    </w:p>
    <w:p w:rsidR="00E2052A" w:rsidRDefault="00AF6277">
      <w:r>
        <w:t>Тесты реализованы средствами тестового фреймворка проекта и в</w:t>
      </w:r>
      <w:r>
        <w:t>ыполняются через CTest. Тест 8 в записи на псевдокоде:</w:t>
      </w:r>
    </w:p>
    <w:p w:rsidR="00E2052A" w:rsidRDefault="00AF6277">
      <w:pPr>
        <w:pStyle w:val="aff8"/>
      </w:pPr>
      <w:r>
        <w:t>allowed = isValidDeviceIndex(index=2, deviceCount=2)</w:t>
      </w:r>
    </w:p>
    <w:p w:rsidR="00E2052A" w:rsidRDefault="00AF6277">
      <w:pPr>
        <w:pStyle w:val="aff8"/>
      </w:pPr>
      <w:r>
        <w:t>expect allowed == false</w:t>
      </w:r>
    </w:p>
    <w:p w:rsidR="00E2052A" w:rsidRDefault="00AF6277">
      <w:r>
        <w:t>Ожидаемое значение определено правилом П3. Подставленный список видеокарт подтверждает правило выбора, но не проверяет получ</w:t>
      </w:r>
      <w:r>
        <w:t xml:space="preserve">ение списка от драйвера. Изменения внесены запросом на слияние </w:t>
      </w:r>
      <w:r>
        <w:rPr>
          <w:rFonts w:ascii="Consolas" w:hAnsi="Consolas"/>
          <w:sz w:val="22"/>
        </w:rPr>
        <w:t>&lt;ссылка&gt;</w:t>
      </w:r>
      <w:r>
        <w:t>.</w:t>
      </w:r>
    </w:p>
    <w:p w:rsidR="00E2052A" w:rsidRDefault="00AF6277">
      <w:pPr>
        <w:pStyle w:val="aff5"/>
      </w:pPr>
      <w:bookmarkStart w:id="31" w:name="_Toc242786923"/>
      <w:r>
        <w:lastRenderedPageBreak/>
        <w:t>3.4 Реестр рисков (Р7)</w:t>
      </w:r>
      <w:bookmarkEnd w:id="31"/>
    </w:p>
    <w:p w:rsidR="00E2052A" w:rsidRDefault="00AF6277">
      <w:pPr>
        <w:keepNext/>
        <w:spacing w:before="120" w:after="60"/>
        <w:ind w:firstLine="0"/>
        <w:jc w:val="left"/>
      </w:pPr>
      <w:r>
        <w:t>Таблица А.4 — ID / Событие и последствие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4"/>
      </w:tblPr>
      <w:tblGrid>
        <w:gridCol w:w="1228"/>
        <w:gridCol w:w="1890"/>
        <w:gridCol w:w="1890"/>
        <w:gridCol w:w="2457"/>
        <w:gridCol w:w="1890"/>
      </w:tblGrid>
      <w:tr w:rsidR="00E2052A">
        <w:trPr>
          <w:cantSplit/>
          <w:tblHeader/>
          <w:jc w:val="center"/>
        </w:trPr>
        <w:tc>
          <w:tcPr>
            <w:tcW w:w="1228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ID</w:t>
            </w:r>
          </w:p>
        </w:tc>
        <w:tc>
          <w:tcPr>
            <w:tcW w:w="1890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Событие и последствие</w:t>
            </w:r>
          </w:p>
        </w:tc>
        <w:tc>
          <w:tcPr>
            <w:tcW w:w="1890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Причина</w:t>
            </w:r>
          </w:p>
        </w:tc>
        <w:tc>
          <w:tcPr>
            <w:tcW w:w="2457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Оценка: вероятность × ущерб → приоритет</w:t>
            </w:r>
          </w:p>
        </w:tc>
        <w:tc>
          <w:tcPr>
            <w:tcW w:w="1890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Проверка и решение</w:t>
            </w:r>
          </w:p>
        </w:tc>
      </w:tr>
      <w:tr w:rsidR="00E2052A">
        <w:trPr>
          <w:cantSplit/>
          <w:jc w:val="center"/>
        </w:trPr>
        <w:tc>
          <w:tcPr>
            <w:tcW w:w="122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R1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Номер 2 принимается при</w:t>
            </w:r>
            <w:r>
              <w:t xml:space="preserve"> двух видеокартах, приложение аварийно завершается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Ошибка граничного условия</w:t>
            </w:r>
          </w:p>
        </w:tc>
        <w:tc>
          <w:tcPr>
            <w:tcW w:w="245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средняя × тяжёлый → высокий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Тесты 6–8 при каждом изменении; засеянные дефекты D1, D2</w:t>
            </w:r>
          </w:p>
        </w:tc>
      </w:tr>
      <w:tr w:rsidR="00E2052A">
        <w:trPr>
          <w:cantSplit/>
          <w:jc w:val="center"/>
        </w:trPr>
        <w:tc>
          <w:tcPr>
            <w:tcW w:w="122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R2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Строка «1x» принимается как 1, выбирается не та видеокарта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Неполный разбор строки</w:t>
            </w:r>
          </w:p>
        </w:tc>
        <w:tc>
          <w:tcPr>
            <w:tcW w:w="245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 xml:space="preserve">средняя </w:t>
            </w:r>
            <w:r>
              <w:t>× значимый → высокий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Тест 5 при каждом изменении; засеянный дефект D3</w:t>
            </w:r>
          </w:p>
        </w:tc>
      </w:tr>
      <w:tr w:rsidR="00E2052A">
        <w:trPr>
          <w:cantSplit/>
          <w:jc w:val="center"/>
        </w:trPr>
        <w:tc>
          <w:tcPr>
            <w:tcW w:w="122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R3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Значение переменной окружения выводится в журнал целиком вместе с окружением процесса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Недоверенный ввод выводится без ограничения</w:t>
            </w:r>
          </w:p>
        </w:tc>
        <w:tc>
          <w:tcPr>
            <w:tcW w:w="245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низкая × значимый → средний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Ручная проверка сообщени</w:t>
            </w:r>
            <w:r>
              <w:t>я об ошибке перед сдачей; риск безопасности из раннего анализа ПЗ №1</w:t>
            </w:r>
          </w:p>
        </w:tc>
      </w:tr>
      <w:tr w:rsidR="00E2052A">
        <w:trPr>
          <w:cantSplit/>
          <w:jc w:val="center"/>
        </w:trPr>
        <w:tc>
          <w:tcPr>
            <w:tcW w:w="122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R4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Драйвер не предоставляет список видеокарт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Зависимость от оборудования</w:t>
            </w:r>
          </w:p>
        </w:tc>
        <w:tc>
          <w:tcPr>
            <w:tcW w:w="2457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низкая × значимый → средний</w:t>
            </w:r>
          </w:p>
        </w:tc>
        <w:tc>
          <w:tcPr>
            <w:tcW w:w="1890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Автоматическими тестами не проверяется; ручной запуск перед сдачей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pPr>
        <w:pStyle w:val="aff5"/>
      </w:pPr>
      <w:bookmarkStart w:id="32" w:name="_Toc242786924"/>
      <w:r>
        <w:t>4 Результаты</w:t>
      </w:r>
      <w:bookmarkEnd w:id="32"/>
    </w:p>
    <w:p w:rsidR="00E2052A" w:rsidRDefault="00AF6277">
      <w:pPr>
        <w:pStyle w:val="aff5"/>
      </w:pPr>
      <w:bookmarkStart w:id="33" w:name="_Toc242786925"/>
      <w:r>
        <w:t>4.1</w:t>
      </w:r>
      <w:r>
        <w:t xml:space="preserve"> Прогоны тестов (Р4)</w:t>
      </w:r>
      <w:bookmarkEnd w:id="33"/>
    </w:p>
    <w:p w:rsidR="00E2052A" w:rsidRDefault="00AF6277">
      <w:pPr>
        <w:keepNext/>
        <w:spacing w:before="120" w:after="60"/>
        <w:ind w:firstLine="0"/>
        <w:jc w:val="left"/>
      </w:pPr>
      <w:r>
        <w:t>Таблица А.5 — Прогон / Ожидаемый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5"/>
      </w:tblPr>
      <w:tblGrid>
        <w:gridCol w:w="3118"/>
        <w:gridCol w:w="3118"/>
        <w:gridCol w:w="3118"/>
      </w:tblGrid>
      <w:tr w:rsidR="00E2052A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Прогон</w:t>
            </w:r>
          </w:p>
        </w:tc>
        <w:tc>
          <w:tcPr>
            <w:tcW w:w="3118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3118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</w:tr>
      <w:tr w:rsidR="00E2052A">
        <w:trPr>
          <w:cantSplit/>
          <w:jc w:val="center"/>
        </w:trPr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 xml:space="preserve">Тесты 1–8, локально, версия </w:t>
            </w:r>
            <w:r>
              <w:rPr>
                <w:rFonts w:ascii="Consolas" w:hAnsi="Consolas"/>
              </w:rPr>
              <w:t>&lt;commit&gt;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Все PASS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NOT RUN</w:t>
            </w:r>
          </w:p>
        </w:tc>
      </w:tr>
      <w:tr w:rsidR="00E2052A">
        <w:trPr>
          <w:cantSplit/>
          <w:jc w:val="center"/>
        </w:trPr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Конвейер той же версии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Тесты 1–8 выполнены, все PASS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NOT RUN</w:t>
            </w:r>
          </w:p>
        </w:tc>
      </w:tr>
      <w:tr w:rsidR="00E2052A">
        <w:trPr>
          <w:cantSplit/>
          <w:jc w:val="center"/>
        </w:trPr>
        <w:tc>
          <w:tcPr>
            <w:tcW w:w="311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 xml:space="preserve">Ручной запуск на </w:t>
            </w:r>
            <w:r>
              <w:t>компьютере с видеокартой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Выбрана видеокарта с заданным номером</w:t>
            </w:r>
          </w:p>
        </w:tc>
        <w:tc>
          <w:tcPr>
            <w:tcW w:w="3118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NOT RUN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pPr>
        <w:keepNext/>
        <w:shd w:val="clear" w:color="auto" w:fill="F2F2F2"/>
        <w:spacing w:before="200" w:after="160"/>
        <w:ind w:firstLine="0"/>
        <w:jc w:val="center"/>
      </w:pPr>
      <w:r>
        <w:lastRenderedPageBreak/>
        <w:t>[МЕСТО ДЛЯ СКРИНШОТА А.1 — локальный прогон тестов 1–8]</w:t>
      </w:r>
    </w:p>
    <w:p w:rsidR="00E2052A" w:rsidRDefault="00AF6277">
      <w:pPr>
        <w:spacing w:after="120"/>
        <w:ind w:firstLine="0"/>
        <w:jc w:val="center"/>
      </w:pPr>
      <w:r>
        <w:t>Рисунок А.1 — Локальный прогон тестов модуля конфигурации</w:t>
      </w:r>
    </w:p>
    <w:p w:rsidR="00E2052A" w:rsidRDefault="00AF6277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А.2 — конвейер сдаваемой версии]</w:t>
      </w:r>
    </w:p>
    <w:p w:rsidR="00E2052A" w:rsidRDefault="00AF6277">
      <w:pPr>
        <w:spacing w:after="120"/>
        <w:ind w:firstLine="0"/>
        <w:jc w:val="center"/>
      </w:pPr>
      <w:r>
        <w:t>Рисунок А.2 — В</w:t>
      </w:r>
      <w:r>
        <w:t xml:space="preserve">ыполнение тестов в конвейере, версия </w:t>
      </w:r>
      <w:r>
        <w:rPr>
          <w:rFonts w:ascii="Consolas" w:hAnsi="Consolas"/>
          <w:sz w:val="22"/>
        </w:rPr>
        <w:t>0302-pz02-b-v1</w:t>
      </w:r>
    </w:p>
    <w:p w:rsidR="00E2052A" w:rsidRDefault="00AF6277">
      <w:pPr>
        <w:pStyle w:val="aff5"/>
      </w:pPr>
      <w:bookmarkStart w:id="34" w:name="_Toc242786926"/>
      <w:r>
        <w:t>4.2 Скрытый набор данных</w:t>
      </w:r>
      <w:bookmarkEnd w:id="34"/>
    </w:p>
    <w:p w:rsidR="00E2052A" w:rsidRDefault="00AF6277">
      <w:r>
        <w:t>Не получен.</w:t>
      </w:r>
    </w:p>
    <w:p w:rsidR="00E2052A" w:rsidRDefault="00AF6277">
      <w:pPr>
        <w:pStyle w:val="aff5"/>
      </w:pPr>
      <w:bookmarkStart w:id="35" w:name="_Toc242786927"/>
      <w:r>
        <w:t>4.3 Анализ покрытия (Р5)</w:t>
      </w:r>
      <w:bookmarkEnd w:id="35"/>
    </w:p>
    <w:p w:rsidR="00E2052A" w:rsidRDefault="00AF6277">
      <w:r>
        <w:t xml:space="preserve">Предполагается, что тесты 1–8 не выполняют ветвь обработки слишком большого числа. При подтверждении этого отчётом покрытия набор дополняется </w:t>
      </w:r>
      <w:r>
        <w:t>тестом 9 со строкой «99999999999» и прогон повторяется.</w:t>
      </w:r>
    </w:p>
    <w:p w:rsidR="00E2052A" w:rsidRDefault="00AF6277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А.3 — отчёт покрытия модуля конфигурации]</w:t>
      </w:r>
    </w:p>
    <w:p w:rsidR="00E2052A" w:rsidRDefault="00AF6277">
      <w:pPr>
        <w:spacing w:after="120"/>
        <w:ind w:firstLine="0"/>
        <w:jc w:val="center"/>
      </w:pPr>
      <w:r>
        <w:t>Рисунок А.3 — Отчёт покрытия с непроверенной ветвью</w:t>
      </w:r>
    </w:p>
    <w:p w:rsidR="00E2052A" w:rsidRDefault="00AF6277">
      <w:pPr>
        <w:pStyle w:val="aff5"/>
      </w:pPr>
      <w:bookmarkStart w:id="36" w:name="_Toc242786928"/>
      <w:r>
        <w:t>4.4 Засев дефектов (Р6)</w:t>
      </w:r>
      <w:bookmarkEnd w:id="36"/>
    </w:p>
    <w:p w:rsidR="00E2052A" w:rsidRDefault="00AF6277">
      <w:r>
        <w:t xml:space="preserve">Дефекты вносились по одному во временной ветке; исходный код </w:t>
      </w:r>
      <w:r>
        <w:t>до засева: все тесты PASS (ожидается).</w:t>
      </w:r>
    </w:p>
    <w:p w:rsidR="00E2052A" w:rsidRDefault="00AF6277">
      <w:pPr>
        <w:keepNext/>
        <w:spacing w:before="120" w:after="60"/>
        <w:ind w:firstLine="0"/>
        <w:jc w:val="left"/>
      </w:pPr>
      <w:r>
        <w:lastRenderedPageBreak/>
        <w:t>Таблица А.6 — Дефект / Изменение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6"/>
      </w:tblPr>
      <w:tblGrid>
        <w:gridCol w:w="1871"/>
        <w:gridCol w:w="1871"/>
        <w:gridCol w:w="1871"/>
        <w:gridCol w:w="1871"/>
        <w:gridCol w:w="1871"/>
      </w:tblGrid>
      <w:tr w:rsidR="00E2052A">
        <w:trPr>
          <w:cantSplit/>
          <w:tblHeader/>
          <w:jc w:val="center"/>
        </w:trPr>
        <w:tc>
          <w:tcPr>
            <w:tcW w:w="1871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Дефект</w:t>
            </w:r>
          </w:p>
        </w:tc>
        <w:tc>
          <w:tcPr>
            <w:tcW w:w="1871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Изменение</w:t>
            </w:r>
          </w:p>
        </w:tc>
        <w:tc>
          <w:tcPr>
            <w:tcW w:w="1871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Нарушаемое правило</w:t>
            </w:r>
          </w:p>
        </w:tc>
        <w:tc>
          <w:tcPr>
            <w:tcW w:w="1871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1871" w:type="dxa"/>
            <w:shd w:val="clear" w:color="auto" w:fill="F2F2F2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</w:tr>
      <w:tr w:rsidR="00E2052A">
        <w:trPr>
          <w:cantSplit/>
          <w:jc w:val="center"/>
        </w:trPr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D1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index &lt; deviceCount</w:t>
            </w:r>
            <w:r>
              <w:t xml:space="preserve"> → </w:t>
            </w:r>
            <w:r>
              <w:rPr>
                <w:rFonts w:ascii="Consolas" w:hAnsi="Consolas"/>
              </w:rPr>
              <w:t>index &lt;= deviceCount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П3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Тест 8 FAIL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NOT RUN</w:t>
            </w:r>
          </w:p>
        </w:tc>
      </w:tr>
      <w:tr w:rsidR="00E2052A">
        <w:trPr>
          <w:cantSplit/>
          <w:jc w:val="center"/>
        </w:trPr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D2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 xml:space="preserve">Удалена проверка </w:t>
            </w:r>
            <w:r>
              <w:rPr>
                <w:rFonts w:ascii="Consolas" w:hAnsi="Consolas"/>
              </w:rPr>
              <w:t>index &gt;= 0</w:t>
            </w:r>
            <w:r>
              <w:t xml:space="preserve"> при разборе знакового числа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П3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Пропущен: в наборе нет теста с отрицательным номером; после дополнения набора тестом «-1» ожидается FAIL нового теста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NOT RUN</w:t>
            </w:r>
          </w:p>
        </w:tc>
      </w:tr>
      <w:tr w:rsidR="00E2052A">
        <w:trPr>
          <w:cantSplit/>
          <w:jc w:val="center"/>
        </w:trPr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D3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Разбор останавливается на первой нецифре без ошибки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П2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Тест 5 FAIL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NOT RUN</w:t>
            </w:r>
          </w:p>
        </w:tc>
      </w:tr>
      <w:tr w:rsidR="00E2052A">
        <w:trPr>
          <w:cantSplit/>
          <w:jc w:val="center"/>
        </w:trPr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D4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Пустая строка т</w:t>
            </w:r>
            <w:r>
              <w:t>рактуется как 0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П2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Тест 4 FAIL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keepNext/>
              <w:spacing w:before="40" w:after="40"/>
              <w:jc w:val="left"/>
            </w:pPr>
            <w:r>
              <w:t>NOT RUN</w:t>
            </w:r>
          </w:p>
        </w:tc>
      </w:tr>
      <w:tr w:rsidR="00E2052A">
        <w:trPr>
          <w:cantSplit/>
          <w:jc w:val="center"/>
        </w:trPr>
        <w:tc>
          <w:tcPr>
            <w:tcW w:w="1871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D5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Значение по умолчанию 1 вместо 0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П1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Тест 1 FAIL</w:t>
            </w:r>
          </w:p>
        </w:tc>
        <w:tc>
          <w:tcPr>
            <w:tcW w:w="1871" w:type="dxa"/>
          </w:tcPr>
          <w:p w:rsidR="00E2052A" w:rsidRDefault="00AF6277">
            <w:pPr>
              <w:pStyle w:val="ae"/>
              <w:spacing w:before="40" w:after="40"/>
              <w:jc w:val="left"/>
            </w:pPr>
            <w:r>
              <w:t>NOT RUN</w:t>
            </w:r>
          </w:p>
        </w:tc>
      </w:tr>
    </w:tbl>
    <w:p w:rsidR="00E2052A" w:rsidRDefault="00E2052A">
      <w:pPr>
        <w:spacing w:after="60" w:line="240" w:lineRule="auto"/>
      </w:pPr>
    </w:p>
    <w:p w:rsidR="00E2052A" w:rsidRDefault="00AF6277">
      <w:r>
        <w:t xml:space="preserve">Итог протокола: засеяно 5, обнаружено — </w:t>
      </w:r>
      <w:r>
        <w:rPr>
          <w:rFonts w:ascii="Consolas" w:hAnsi="Consolas"/>
          <w:sz w:val="22"/>
        </w:rPr>
        <w:t>&lt;после прогонов&gt;</w:t>
      </w:r>
      <w:r>
        <w:t xml:space="preserve">, пропущено — </w:t>
      </w:r>
      <w:r>
        <w:rPr>
          <w:rFonts w:ascii="Consolas" w:hAnsi="Consolas"/>
          <w:sz w:val="22"/>
        </w:rPr>
        <w:t>&lt;после прогонов&gt;</w:t>
      </w:r>
      <w:r>
        <w:t xml:space="preserve">; естественных дефектов, найденных при разработке тестов, — </w:t>
      </w:r>
      <w:r>
        <w:rPr>
          <w:rFonts w:ascii="Consolas" w:hAnsi="Consolas"/>
          <w:sz w:val="22"/>
        </w:rPr>
        <w:t xml:space="preserve">&lt;число, </w:t>
      </w:r>
      <w:r>
        <w:rPr>
          <w:rFonts w:ascii="Consolas" w:hAnsi="Consolas"/>
          <w:sz w:val="22"/>
        </w:rPr>
        <w:t>ссылки на задачи&gt;</w:t>
      </w:r>
      <w:r>
        <w:t>. Если дефект пропущен, указываются причина и повторный прогон после дополнения набора.</w:t>
      </w:r>
    </w:p>
    <w:p w:rsidR="00E2052A" w:rsidRDefault="00AF6277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А.4 — ошибка теста 8 на коде с дефектом D1]</w:t>
      </w:r>
    </w:p>
    <w:p w:rsidR="00E2052A" w:rsidRDefault="00AF6277">
      <w:pPr>
        <w:spacing w:after="120"/>
        <w:ind w:firstLine="0"/>
        <w:jc w:val="center"/>
      </w:pPr>
      <w:r>
        <w:t>Рисунок А.4 — Прогон тестов на коде с внесённым дефектом</w:t>
      </w:r>
    </w:p>
    <w:p w:rsidR="00E2052A" w:rsidRDefault="00AF6277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А.5 — ус</w:t>
      </w:r>
      <w:r>
        <w:t>пешный прогон после устранения всех дефектов]</w:t>
      </w:r>
    </w:p>
    <w:p w:rsidR="00E2052A" w:rsidRDefault="00AF6277">
      <w:pPr>
        <w:spacing w:after="120"/>
        <w:ind w:firstLine="0"/>
        <w:jc w:val="center"/>
      </w:pPr>
      <w:r>
        <w:t>Рисунок А.5 — Прогон тестов после устранения всех дефектов</w:t>
      </w:r>
    </w:p>
    <w:p w:rsidR="00E2052A" w:rsidRDefault="00AF6277">
      <w:pPr>
        <w:pStyle w:val="aff5"/>
      </w:pPr>
      <w:bookmarkStart w:id="37" w:name="_Toc242786929"/>
      <w:r>
        <w:lastRenderedPageBreak/>
        <w:t>5 Заключение</w:t>
      </w:r>
      <w:bookmarkEnd w:id="37"/>
    </w:p>
    <w:p w:rsidR="00E2052A" w:rsidRDefault="00AF6277">
      <w:r>
        <w:t>Заключение формулируется по фактическим результатам. Пример формулировки: «Разработанный набор из восьми тестов проверяет три правила выбо</w:t>
      </w:r>
      <w:r>
        <w:t>ра видеокарты. Из пяти засеянных дефектов обнаружено …, пропущено …; дефект граничного условия D1 обнаружен тестом 8 (рисунок А.4). Анализ покрытия выявил непроверенную ветвь …, набор дополнен тестом 9. Взаимодействие с драйвером тестами не проверяется и п</w:t>
      </w:r>
      <w:r>
        <w:t>одтверждается ручным запуском». В учебном примере фактические результаты не приводятся.</w:t>
      </w:r>
    </w:p>
    <w:p w:rsidR="00E2052A" w:rsidRDefault="00AF6277">
      <w:pPr>
        <w:pStyle w:val="aff5"/>
      </w:pPr>
      <w:bookmarkStart w:id="38" w:name="_Toc242786930"/>
      <w:r>
        <w:t>Список использованных материалов</w:t>
      </w:r>
      <w:bookmarkEnd w:id="38"/>
    </w:p>
    <w:p w:rsidR="00E2052A" w:rsidRDefault="00AF6277">
      <w:pPr>
        <w:ind w:left="709" w:hanging="340"/>
      </w:pPr>
      <w:r>
        <w:t xml:space="preserve">1) Спецификация требований VKP, требование FR-02 — </w:t>
      </w:r>
      <w:r>
        <w:rPr>
          <w:rFonts w:ascii="Consolas" w:hAnsi="Consolas"/>
          <w:sz w:val="22"/>
        </w:rPr>
        <w:t>&lt;ссылка, версия&gt;</w:t>
      </w:r>
      <w:r>
        <w:t>.</w:t>
      </w:r>
    </w:p>
    <w:p w:rsidR="00E2052A" w:rsidRDefault="00AF6277">
      <w:pPr>
        <w:ind w:left="709" w:hanging="340"/>
      </w:pPr>
      <w:r>
        <w:t xml:space="preserve">2) Тесты студента Б и запрос на слияние — </w:t>
      </w:r>
      <w:r>
        <w:rPr>
          <w:rFonts w:ascii="Consolas" w:hAnsi="Consolas"/>
          <w:sz w:val="22"/>
        </w:rPr>
        <w:t>&lt;ссылки&gt;</w:t>
      </w:r>
      <w:r>
        <w:t>.</w:t>
      </w:r>
    </w:p>
    <w:p w:rsidR="00E2052A" w:rsidRDefault="00AF6277">
      <w:pPr>
        <w:ind w:left="709" w:hanging="340"/>
      </w:pPr>
      <w:r>
        <w:t>3) Средства сб</w:t>
      </w:r>
      <w:r>
        <w:t xml:space="preserve">орки и конвейер проекта — </w:t>
      </w:r>
      <w:r>
        <w:rPr>
          <w:rFonts w:ascii="Consolas" w:hAnsi="Consolas"/>
          <w:sz w:val="22"/>
        </w:rPr>
        <w:t>&lt;авторы, версия&gt;</w:t>
      </w:r>
      <w:r>
        <w:t>.</w:t>
      </w:r>
    </w:p>
    <w:p w:rsidR="00E2052A" w:rsidRDefault="00AF6277">
      <w:pPr>
        <w:ind w:left="709" w:hanging="340"/>
      </w:pPr>
      <w:r>
        <w:t>4) Лекция 10 МДК.03.02 «Уровни тестирования, верификация, валидация, тест-дизайн».</w:t>
      </w:r>
    </w:p>
    <w:sectPr w:rsidR="00E2052A" w:rsidSect="004E0014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52A" w:rsidRDefault="00AF6277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AF6277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052A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C0D7944-5B48-4933-B9AB-D104B850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52;&#1044;&#1050;-03.02__&#1087;&#1088;&#1072;&#1082;&#1090;&#1080;&#1082;&#1072;-02__&#1096;&#1072;&#1073;&#1083;&#1086;&#1085;-&#1080;&#1085;&#1076;&#1080;&#1074;&#1080;&#1076;&#1091;&#1072;&#1083;&#1100;&#1085;&#1086;&#1075;&#1086;-&#1086;&#1090;&#1095;&#1077;&#1090;&#1072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21FD1-D1BC-4533-908A-B341A5234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27</Pages>
  <Words>4598</Words>
  <Characters>26209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указания. ПЗ №2. Проектирование и реализация системы проверок программного продукта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2026-10-13T09:27:00Z</dcterms:modified>
</cp:coreProperties>
</file>