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будет выполнена отдельно по учебной инструкции. Модульная карта проверка будет выполнена отдельно по учебной инструкции;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Часть контракта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и источник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Назначение и публичная операция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Допустимые входы и предусловия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и постусловия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Как выбирается в точке сборки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Сценарий и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fake TargetReader in tests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будет выполнена отдельно по учебной инструкции;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Направление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Свой объект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Будущий исследовательский вопрос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Текущая готовность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→ application via typed result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unknown; explicit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application → TargetReader via consumer-owned interface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 the verifier write or retry?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будет выполнена отдельно по учебной инструкции: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Случай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по контракту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будет выполнена отдельно по учебной инструкции. Замечания и повторная проверка после исправлений проверка будет выполнена отдельно по учебной инструкции.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https://github.com/hitpipe/hitpipe/blob/work/HIT-47-ds-corrections/services/delivery/docs/module-contract.md. Шаг 2: в тексте найдите VerifyTarget. Шаг 3: второй вкладкой откройте https://github.com/hitpipe/hitpipe/blob/work/HIT-47-ds-corrections/services/delivery/internal/application/verifytarget/verifytarget.go. Шаг 4: расположите вкладки рядом или сделайте два снимка и объедините их в один рисунок. Должны быть видны название операции и её результат. Сохраните как 0104-pz02-fig01.png. Подпись: «Публичный контракт и основная реализация».</w:t>
      </w:r>
    </w:p>
    <w:p>
      <w:r>
        <w:rPr>
          <w:rFonts w:ascii="Times New Roman" w:hAnsi="Times New Roman"/>
          <w:sz w:val="20"/>
        </w:rPr>
        <w:t>Рисунок 2. Шаг 1: откройте https://github.com/hitpipe/hitpipe/blob/work/HIT-47-ds-corrections/services/delivery/docs/module-contract.md. Шаг 2: нажмите Ctrl+F и найдите слова Purpose, Input, Result или их русские пояснения. Шаг 3: выделите область, где описаны назначение, входные данные, результат и пример. Сохраните как 0104-pz02-fig02.png. Подпись: «Документация модуля».</w:t>
      </w:r>
    </w:p>
    <w:p>
      <w:r>
        <w:rPr>
          <w:rFonts w:ascii="Times New Roman" w:hAnsi="Times New Roman"/>
          <w:sz w:val="20"/>
        </w:rPr>
        <w:t>Рисунок 3. Шаг 1: откройте https://github.com/hitpipe/hitpipe/pull/29/files. Шаг 2: нажмите Ctrl+F и найдите verifytarget или TargetReader. Шаг 3: прокрутите до участка, где вызывающая часть передаёт объект чтения в VerifyTarget. Шаг 4: снимите строку вызова и два варианта реализации рядом в видимой области. Сохраните как 0104-pz02-fig03.png. Подпись: «Один потребитель и две реализации».</w:t>
      </w:r>
    </w:p>
    <w:p>
      <w:r>
        <w:rPr>
          <w:rFonts w:ascii="Times New Roman" w:hAnsi="Times New Roman"/>
          <w:sz w:val="20"/>
        </w:rPr>
        <w:t>Рисунок 4. Шаг 1: откройте https://github.com/hitpipe/hitpipe/tree/work/HIT-47-ds-corrections/docs/labs/pr12/ds. Шаг 2: найдите файл module-map.md. Шаг 3: если файла не видно, нажмите поиск репозитория и введите module-map. Шаг 4: откройте файл и найдите строки TargetReadback и VerifyTarget. Снимите их вместе со связями и статусами. Сохраните как 0104-pz02-fig04.png. Подпись: «Карта модулей проекта».</w:t>
      </w:r>
    </w:p>
    <w:p>
      <w:r>
        <w:rPr>
          <w:rFonts w:ascii="Times New Roman" w:hAnsi="Times New Roman"/>
          <w:sz w:val="20"/>
        </w:rPr>
        <w:t>Рисунок 5. Шаг 1: откройте PowerShell. Шаг 2: выполните cd 'ПОЛНЫЙ_ПУТЬ_К_КЛОНУ\hitpipe\services\delivery'. Шаг 3: выполните go test ./internal/adapters/fixtures/targetreader -run TestFileReaderAndDoubleShareVerifyTargetContract -v. Шаг 4: найдите строки PASS и итог без ошибок. Снимите команду и итог. Сохраните как 0104-pz02-fig05.png. Подпись: «Проверка обеих реализаций».</w:t>
      </w:r>
    </w:p>
    <w:p>
      <w:r>
        <w:rPr>
          <w:rFonts w:ascii="Times New Roman" w:hAnsi="Times New Roman"/>
          <w:sz w:val="20"/>
        </w:rPr>
        <w:t>Рисунок 6. Шаг 1: откройте https://hitpipe.atlassian.net/browse/HIT-42. Шаг 2: найдите комментарий или вложение с взаимной проверкой. Шаг 3: покажите название модуля, дату и результат, но не личную переписку. Если такого материала нет, снимок не делайте. Сохраните как 0104-pz02-fig06.png. Подпись: «Реальная взаимная проверка модуля другого студента».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