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 w:before="420"/>
        <w:jc w:val="right"/>
      </w:pPr>
      <w:r>
        <w:rPr>
          <w:rFonts w:ascii="Arial" w:cs="Arial" w:eastAsia="Arial" w:hAnsi="Arial"/>
          <w:color w:val="555555"/>
          <w:sz w:val="24"/>
          <w:szCs w:val="24"/>
          <w:rtl/>
        </w:rPr>
        <w:t xml:space="preserve">פורטל לקוחות — המרכז למיפוי ישראל (מפ"י)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F3B63"/>
          <w:sz w:val="44"/>
          <w:szCs w:val="44"/>
          <w:rtl/>
        </w:rPr>
        <w:t xml:space="preserve">מרשם פערים מול דרישות רגולציה</w:t>
      </w:r>
    </w:p>
    <w:p>
      <w:pPr>
        <w:bidi/>
        <w:spacing w:after="240"/>
        <w:jc w:val="right"/>
      </w:pPr>
      <w:r>
        <w:rPr>
          <w:rFonts w:ascii="Arial" w:cs="Arial" w:eastAsia="Arial" w:hAnsi="Arial"/>
          <w:color w:val="9A7B2E"/>
          <w:sz w:val="26"/>
          <w:szCs w:val="26"/>
          <w:rtl/>
        </w:rPr>
        <w:t xml:space="preserve">סייבר ופיתוח מאובטח · ועדת ענן (תמ״ק) · פרטיות · התאמה לאפיון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גרסת מסמך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1.2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3 בספטמבר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מהדורת קוד שנבדקה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a5c6942 (dev/test) · פרודקשן a5fc635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סטטוס המערכת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הוכחת היתכנות (POC) — טרם ייצור מלא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סה"כ פערים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17 פערים · מהם 1 נסגר, 4 צומצמו, 12 פתוחים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עדכון בגרסה 1.2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מחשבון הענן עודכן בהתאם לסגירת הפערים: שאלה Q2.30 (הלבנה/השחרה) שונתה מ"לא מבוצע" ל"חלקי", ועודכנו הערות מערכות ההגנה והערות הארגון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עדכון בגרסה 1.1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סבב סגירת פערים טכניים: אכיפת מדיניות צרופות, השלמת ולידציות מול האפיון, וריכוז נתוני הרשימות לנקודת אינטגרציה אחת (ראו סעיף 4.4)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עורך המסמך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________________________</w:t>
            </w:r>
          </w:p>
        </w:tc>
      </w:tr>
    </w:tbl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1. מטרה, היקף ושיטה</w:t>
      </w:r>
    </w:p>
    <w:p>
      <w:pPr>
        <w:bidi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מסמך זה מרכז את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כלל הפערים והסוגיות</w:t>
      </w:r>
      <w:r>
        <w:rPr>
          <w:rFonts w:ascii="Arial" w:cs="Arial" w:eastAsia="Arial" w:hAnsi="Arial"/>
          <w:sz w:val="21"/>
          <w:szCs w:val="21"/>
          <w:rtl/>
        </w:rPr>
        <w:t xml:space="preserve"> שזוהו ביישום פורטל הלקוחות מול דרישות הרגולציה החלות עליו, לצורך קבלת החלטות לפני העברה לייצור מלא ולקראת ועדת הענן המשרדית.</w:t>
      </w:r>
    </w:p>
    <w:p>
      <w:pPr>
        <w:spacing w:after="60"/>
      </w:pPr>
    </w:p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9A7B2E"/>
          <w:sz w:val="25"/>
          <w:szCs w:val="25"/>
          <w:rtl/>
        </w:rPr>
        <w:t xml:space="preserve">שיטת הבדיקה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בדיקה חיה של סביבת הייצור (חשיפת ספריות, קבצי סביבה, מפות מקור, כותרות אבטחה, סריקת חבילת הלקוח).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סקירת קוד ומאגר הגרסאות (סודות מוטמעים, קבצים במעקב, תצורת אבטחה).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השוואה מול קבצי הדרישות הרשמיים של הטפסים הממשלתיים.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מיפוי מול מחשבון הענן הממשלתי (21 גיליונות) ומול הנחיית מערך הסייבר הלאומי.</w:t>
      </w:r>
    </w:p>
    <w:p>
      <w:pPr>
        <w:spacing w:after="60"/>
      </w:pPr>
    </w:p>
    <w:p>
      <w:pPr>
        <w:bidi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הבהרה: </w:t>
      </w:r>
      <w:r>
        <w:rPr>
          <w:rFonts w:ascii="Arial" w:cs="Arial" w:eastAsia="Arial" w:hAnsi="Arial"/>
          <w:color w:val="555555"/>
          <w:sz w:val="20"/>
          <w:szCs w:val="20"/>
          <w:rtl/>
        </w:rPr>
        <w:t xml:space="preserve">המסמך מבחין במפורש בין פערים שאומתו בפועל, החלטות המחייבות את הנהלת מפ"י, ונושאים שטרם הוערכו. לא נכללו בו הנחות שלא ניתן לבססן.</w:t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2. מקורות הדרישה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מקור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תחולה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מערך הסייבר הלאומי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הנחיית "הקפדה על כללי הפיתוח המאובטח באתרי Web" (אגף הגנה טכנולוגית, 01/09/2026) — פיתוח מאובטח, אי-חשיפת git ומפתחות API, ועקרונות OWASP.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ועדת ענן משרדית / תמ"ק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מחשבון הענן הממשלתי גרסה 2.0 — סיווג מידע, מיקום ועיבוד, הצפנה, בקרות הגנה, שרשרת אספקה וכשירות ארגונית.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אפיוני GovForms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Boundaries@mapi.gov.il (גרסה 2) ו-Maps@mapi.gov.il (גרסה 7) — לוגיקת הטפסים, שדות חובה, ולידציות ותמחור.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הגנת הפרטיות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חוק הגנת הפרטיות ותקנותיו — המערכת אוספת מזהים ישירים (שם, ת"ז/ח.פ, טלפון, דוא"ל וכתובת).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נגישות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תקנות שוויון זכויות לאנשים עם מוגבלות (התאמות נגישות לשירות) — ת"י 5568 / WCAG 2.0 AA לאתרי גופים ציבוריים.</w:t>
            </w:r>
          </w:p>
        </w:tc>
      </w:tr>
    </w:tbl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3. תמצית מנהלים</w:t>
      </w:r>
    </w:p>
    <w:p>
      <w:pPr>
        <w:bidi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הבדיקה מול הנחיית הפיתוח המאובטח </w:t>
      </w:r>
      <w:r>
        <w:rPr>
          <w:rFonts w:ascii="Arial" w:cs="Arial" w:eastAsia="Arial" w:hAnsi="Arial"/>
          <w:b/>
          <w:bCs/>
          <w:color w:val="1E6B3A"/>
          <w:sz w:val="21"/>
          <w:szCs w:val="21"/>
          <w:rtl/>
        </w:rPr>
        <w:t xml:space="preserve">עברה במלואה</w:t>
      </w:r>
      <w:r>
        <w:rPr>
          <w:rFonts w:ascii="Arial" w:cs="Arial" w:eastAsia="Arial" w:hAnsi="Arial"/>
          <w:sz w:val="21"/>
          <w:szCs w:val="21"/>
          <w:rtl/>
        </w:rPr>
        <w:t xml:space="preserve"> — שתי התקלות שבגינן פורסמה ההנחיה (חשיפת ספריית git והטמעת מפתחות API) אינן קיימות במערכת. זוהו 17 פערים ביתר תחומי הרגולציה, מהם 5 בחומרה גבוהה. בסבב הטיפול האחרון נסגר פער אחד וצומצמו ארבעה נוספים (סעיף 4.4); 12 פערים נותרו פתוחים, ורובם מחייבים החלטה ארגונית או תשתית חיצונית.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חומרה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כמות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מהות וסטטוס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גבוהה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מיקום המידע מחוץ לישראל, הסדרת פרטיות, הלבנת קבצים (צומצם), ניטור SIEM/SOC, והפרדת מסדי נתונים.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הזדהות CMS, הכרעת תמ"ק, ספק מחוץ לנימבוס, נתוני רשימות דמו (צומצם), תשלום מסומלץ, צד המשרד בטופס, צרופות (צומצם), ומערכות הגנה חסרות.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נמוכה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ולידציות חלקיות (נסגר), מפות היסטוריות ללא אפיון, עלויות משלוח (צומצם), וגיליונות שטרם מולאו.</w:t>
            </w:r>
          </w:p>
        </w:tc>
      </w:tr>
    </w:tbl>
    <w:p>
      <w:r>
        <w:br w:type="page"/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4. מרשם הפערים</w:t>
      </w:r>
    </w:p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9E2B2B"/>
          <w:sz w:val="25"/>
          <w:szCs w:val="25"/>
          <w:rtl/>
        </w:rPr>
        <w:t xml:space="preserve">4.1 · חומרה גבוהה — חוסמי ייצור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700"/>
        <w:gridCol w:w="1250"/>
        <w:gridCol w:w="700"/>
        <w:gridCol w:w="800"/>
        <w:gridCol w:w="3016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מס'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הפער והשפעתו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מקור הדרישה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חומרה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סטטוס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פעולה נדרשת ואחריות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המידע נשמר ומעובד מחוץ לישראל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אזור הריצה שנצפה בפועל הוא פרנקפורט (fra1). המחשבון מסמן זאת כסטייה מהותית ועלול לחסום אישור ועדה.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ועדת ענן / תמ"ק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גבוהה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מעבר לאזור בישראל, או קבלת הכרעה מפורשת של הוועדה והמנחה. יש לעדכן גם את הסכם עיבוד המידע מול הספק.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מפ"י + ספק הענן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מידע אישי נאסף ללא הסדרת פרטיות מלאה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הטפסים אוספים שם, ת"ז/ח.פ, דוא"ל, טלפון וכתובת — מזהים ישירים. טרם הוסדרו רישום מאגר, הודעת פרטיות, מדיניות שמירה ומחיקה ותסקיר השפעה.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חוק הגנת הפרטיות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גבוהה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רישום מאגר מידע, פרסום הודעת פרטיות, קביעת מדיניות שמירה/מחיקה, ומינוי/שיתוף ממונה הגנת פרטיות.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ממונה הגנת פרטיות + יועמ"ש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אין הלבנת קבצים (CDR/Sandbox) להעלאות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האפיון מחייב צירוף קבצים (GIS, מפות מדידה, רישיון חתום). קבלת קבצים ללא הלבנה היא וקטור הדבקה מובהק.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סייבר / מחשבון ענן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גבוהה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צומצם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בוצע: אכיפת סוג וגודל קובץ בבחירה (רשימת היתר לפי האפיון, עד 20MB), דחיית קבצים ריקים, והבהרה שבשלב ה-POC תוכן הקובץ אינו נשלח. מחשבון הענן עודכן בהתאם — Q2.30 שונתה ל"חלקי". נותר: הטמעת CDR/Sandbox בצד השרת לפני אחסון או העברת קבצים בייצור.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אבטחת מידע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אין ניטור מרכזי (SIEM/SOC)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היעדר רישום וניטור מרכזי מונע גילוי ותגובה לאירועים; מתאים ל-OWASP A09 ולדרישת הבקרות במחשבון.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סייבר / OWASP A09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גבוהה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חיבור לוגים של האפליקציה והתשתית ל-SIEM/SOC הארגוני, כולל התראות על כשלי הזדהות.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אבטחת מידע + מנמ"ר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סביבות הבדיקות והייצור חולקות מסד נתונים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בדיקות בסביבת טסט עלולות לכתוב או לשנות נתוני ייצור; פוגע בהפרדת סביבות הנדרשת לתמ"ק.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ועדת ענן / תמ"ק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גבוהה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הפרדת מסדי נתונים לכל סביבה (ענף DB ייעודי לסביבת Preview) לפני בדיקות עם נתוני אמת.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מפ"י + פיתוח</w:t>
            </w:r>
          </w:p>
        </w:tc>
      </w:tr>
    </w:tbl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9A7B2E"/>
          <w:sz w:val="25"/>
          <w:szCs w:val="25"/>
          <w:rtl/>
        </w:rPr>
        <w:t xml:space="preserve">4.2 · חומרה בינונית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700"/>
        <w:gridCol w:w="1250"/>
        <w:gridCol w:w="700"/>
        <w:gridCol w:w="800"/>
        <w:gridCol w:w="3016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מס'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הפער והשפעתו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מקור הדרישה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חומרה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סטטוס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פעולה נדרשת ואחריות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G-06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הזדהות ממשק הניהול בשם משתמש וסיסמה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ה-CMS נגיש מרשת האינטרנט ומוגן בסיסמה מגובבת בלבד, ללא SSO ארגוני או אימות רב-שלבי.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ועדת ענן / סייבר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מעבר להזדהות SSO ארגונית עם MFA; עד אז הגבלת גישה לפי מקור והקשחת מדיניות סיסמאות.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מנמ"ר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G-07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טרם הוכרע אם המערכת מוגדרת תמ"ק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שאלה Q2.9 במחשבון נושאת משקל של 100 נקודות ומשנה מהותית את פרופיל הבקרות הנדרש. מולאה כ"לא" בהערכה מקצועית בלבד.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תמ"ק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הכרעה פורמלית של ממונה התמ"ק ותיעודה במחשבון.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ממונה תמ"ק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G-08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ספק הענן מחוץ לנימבוס וללא אזור נחיתה ממשלתי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האירוח מבוסס Vercel (PaaS) ו-Neon (מסד נתונים) — שני ספקים, אזור נחיתה עצמאי, ולא במסגרת נימבוס.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ועדת ענן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בחינת מעבר לספק/אזור נחיתה מאושר, או אישור חריג מנומק בוועדה.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מפ"י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G-09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נתוני הרשימות הם נתוני דמו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מחירים, מפתחות גיליונות, יישובים, מפיצים ועלויות משלוח אינם נשלפים ממערכות הרשימות של מפ"י, ולכן אינם מחייבים.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אפיוני GovForms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צומצם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בוצע: כל נתוני הרשימות רוכזו למודול יחיד (lib/mapiLists.ts) עם מיפוי מתועד לרשימות הרשמיות, כך שהמעבר לנתוני אמת הוא שינוי במודול אחד. נותר: חיבור בפועל למערכות הרשימות של מפ"י.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פיתוח + מפ"י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G-10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התשלום מסומלץ ואינו מחובר לשירות הממשלתי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מסכי התשלום מדגימים את הזרימה בלבד; אין חיוב בפועל ואין מספר אישור תשלום אמיתי.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אפיוני GovForms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חיבור לשירות התשלומים הממשלתי, כולל קליטת מספר אישור וטיפול בשגיאות.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פיתוח + כספים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צד המשרד בטופס הגבולות לא מומש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טאבי המשרד (בדיקה, רישיון שימוש, הצעת מחיר, שליחת נתונים) ותהליך השליחות והמיילים לא מומשו — מומש רק הצד האזרחי.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Boundaries@mapi.gov.il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מימוש התהליך הדו-שלבי המלא, או הגדרתו במפורש כמחוץ להיקף ה-POC.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פיתוח + אגף גבולות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צרופות אינן נשמרות בפועל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בורר הקבצים מתעד שם קובץ בלבד; הקבצים אינם נשמרים ואינם נשלחים.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אפיוני GovForms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צומצם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בוצע: הגבלת סוג וגודל ואימות בבחירת הקובץ. נותר: מימוש אחסון מאובטח בפועל בצירוף סריקה והלבנה (ראו G-03).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פיתוח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מערכות הגנה נדרשות שאינן מוטמעות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אין FW/IDS/IPS ייעודי, API Gateway, DLP, XDR, CSPM, HSM, IDP, CIEM או CASB. קיימים: WAF/Challenge, CDN, אבטחת DB וניהול סודות.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מחשבון ענן — מערכות הגנה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קביעת מפת בקרות מחייבת לפי פרופיל הסיכון שיתקבל, ותעדוף הטמעה.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אבטחת מידע</w:t>
            </w:r>
          </w:p>
        </w:tc>
      </w:tr>
    </w:tbl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555555"/>
          <w:sz w:val="25"/>
          <w:szCs w:val="25"/>
          <w:rtl/>
        </w:rPr>
        <w:t xml:space="preserve">4.3 · חומרה נמוכה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700"/>
        <w:gridCol w:w="1250"/>
        <w:gridCol w:w="700"/>
        <w:gridCol w:w="800"/>
        <w:gridCol w:w="3016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מס'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הפער והשפעתו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מקור הדרישה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חומרה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סטטוס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פעולה נדרשת ואחריות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ולידציות חלקיות מול האפיון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קואורדינטת X אינה נאכפת לשתי ספרות עשרוניות; אורכי שדה (שם 2-25, פירוט עד 2000) אינם נאכפים במלואם.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אפיוני GovForms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  <w:rtl/>
              </w:rPr>
              <w:t xml:space="preserve">נמוכה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נסגר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בוצע ואומת: X עד שתי ספרות עשרוניות, Y ספרות בלבד, גוש ספרות/סלש עד 12 תווים, חלקה ספרות, שם 2-25, חברה עד 50, טלפון 9-11, ופירוט עד 2000 תווים — כולל אכיפה בשדות עצמם.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פיתוח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מפות היסטוריות ללא קובץ אפיון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השירות מוזמן בטופס נפרד שאינו נכלל בקבצי הדרישות; הטופס בפורטל נגזר מנתוני השירות ולא ניתן לאמתו מול אפיון.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HistoricalMaps@mapi.gov.il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  <w:rtl/>
              </w:rPr>
              <w:t xml:space="preserve">נמוכה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קבלת קובץ האפיון והתאמת הטופס בהתאם.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מפ"י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G-16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עלויות משלוח מייצגות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עלויות המשלוח (39/80 ₪) הוזנו כערכים מייצגים ולא נשלפות מרשימת PostalShippingCosts.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Maps@mapi.gov.il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  <w:rtl/>
              </w:rPr>
              <w:t xml:space="preserve">נמוכה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צומצם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בוצע: העלויות רוכזו למודול הרשימות המרכזי ומוצגות ממנו. נותר: שליפה בפועל מרשימת PostalShippingCosts.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פיתוח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G-17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גיליונות במחשבון הענן שטרם מולאו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כשירות ארגונית ושרשרת אספקה דורשים עובדות ארגוניות (תקציב, הסמכות ISO, ביטוח סייבר, בדיקות מהימנות ספקים) שאינן בידי צוות הפיתוח.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מחשבון ענן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  <w:rtl/>
              </w:rPr>
              <w:t xml:space="preserve">נמוכה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E2B2B"/>
                <w:sz w:val="20"/>
                <w:szCs w:val="20"/>
                <w:rtl/>
              </w:rPr>
              <w:t xml:space="preserve">פתוח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השלמה על ידי מפ"י לפני הגשה לוועדה.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  <w:rtl/>
              </w:rPr>
              <w:t xml:space="preserve">אחריות: מפ"י</w:t>
            </w:r>
          </w:p>
        </w:tc>
      </w:tr>
    </w:tbl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1E6B3A"/>
          <w:sz w:val="25"/>
          <w:szCs w:val="25"/>
          <w:rtl/>
        </w:rPr>
        <w:t xml:space="preserve">4.4 · מה נסגר או צומצם בסבב הטיפול האחרון</w:t>
      </w:r>
    </w:p>
    <w:p>
      <w:pPr>
        <w:bidi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הפערים הבאים טופלו בקוד ואומתו בפועל בדפדפן מול הבנייה. יתר הפערים נותרו פתוחים כמפורט לעיל.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4726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פער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מה בוצע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אימות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G-14 (נסגר)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השלמת כל הוולידציות מול האפיון: X עד שתי ספרות עשרוניות, Y ספרות בלבד, מספר גוש ספרות/סלש עד 12 תווים, מספר חלקה ספרות, שם 2-25, שם חברה עד 50, טלפון 9-11 ופירוט עד 2000 תווים.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נבדק בדפדפן: X עם שלוש ספרות עשרוניות נדחה ועם שתיים התקבל; גוש עם אותיות נדחה ו-"30045/1" התקבל; שם קצר מדי ומספר טלפון שגוי נדחו.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G-03 · G-12 (צומצמו)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אכיפת מדיניות צרופות בבחירת הקובץ — רשימת סיומות מותרות לפי האפיון, מגבלת 20MB, ודחיית קבצים ריקים; בתוספת הבהרה גלויה שבשלב ה-POC תוכן הקובץ אינו נשלח ושבייצור נדרשת הלבנה בצד השרת.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נבדק בדפדפן: קובץ ‎.exe נדחה, קובץ בגודל 25MB נדחה, וקובץ ‎.zip תקין התקבל. ההבהרה על ההלבנה מוצגת ליד כל שדה צרופה.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z w:val="20"/>
                <w:szCs w:val="20"/>
                <w:rtl/>
              </w:rPr>
              <w:t xml:space="preserve">G-09 · G-16 (צומצמו)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כל נתוני הרשימות (מפתחות גיליונות, יישובים וקני מידה, מפיצים ועלויות משלוח) רוכזו למודול יחיד עם מיפוי מתועד לרשימות הרשמיות. אף רכיב אינו מחזיק עוד נתוני רשימה גולמיים.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נבדק שאין רגרסיה: מפת עיר 75 ₪, בתוספת דואר רשום 114 ₪, בתוספת דואר מהיר 155 ₪, וקנה המידה הנעול מוצג מהמודול.</w:t>
            </w:r>
          </w:p>
        </w:tc>
      </w:tr>
    </w:tbl>
    <w:p>
      <w:pPr>
        <w:spacing w:after="60"/>
      </w:pPr>
    </w:p>
    <w:p>
      <w:pPr>
        <w:bidi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הערה: </w:t>
      </w:r>
      <w:r>
        <w:rPr>
          <w:rFonts w:ascii="Arial" w:cs="Arial" w:eastAsia="Arial" w:hAnsi="Arial"/>
          <w:color w:val="555555"/>
          <w:sz w:val="20"/>
          <w:szCs w:val="20"/>
          <w:rtl/>
        </w:rPr>
        <w:t xml:space="preserve">האכיפה על הצרופות היא בצד הלקוח בלבד ומהווה שכבת סינון ראשונה. היא אינה תחליף לסריקה והלבנה בצד השרת, ולכן G-03 מסומן כ"צומצם" ולא כ"נסגר".</w:t>
      </w:r>
    </w:p>
    <w:p>
      <w:pPr>
        <w:spacing w:after="40"/>
      </w:pPr>
    </w:p>
    <w:p>
      <w:pPr>
        <w:bidi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סנכרון עם מחשבון הענן: </w:t>
      </w:r>
      <w:r>
        <w:rPr>
          <w:rFonts w:ascii="Arial" w:cs="Arial" w:eastAsia="Arial" w:hAnsi="Arial"/>
          <w:color w:val="555555"/>
          <w:sz w:val="20"/>
          <w:szCs w:val="20"/>
          <w:rtl/>
        </w:rPr>
        <w:t xml:space="preserve">בעקבות סגירת הפערים עודכן גם המחשבון שהוגש לוועדה — שאלה Q2.30 (תהליך הלבנה/השחרה בממשקים) שונתה מ"לא מבוצע" ל"חלקי", עודכנה הערת מערכת ההלבנה (CDR) בגיליון מערכות ההגנה, ועודכנו הערות הארגון בדבר בקרת הרגרסיה והפערים שנותרו.</w:t>
      </w:r>
    </w:p>
    <w:p>
      <w:r>
        <w:br w:type="page"/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5. מה נבדק ונמצא תקין</w:t>
      </w:r>
    </w:p>
    <w:p>
      <w:pPr>
        <w:bidi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הממצאים הבאים אומתו בפועל מול סביבת הייצור ומול מאגר הקוד, ומהווים ראיה לעמידה בדרישות הליבה של הנחיית הפיתוח המאובטח: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בדיקה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תוצאה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חשיפת ספריית git (‎.git/config, HEAD, index, logs)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404 — אינה חשופה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חשיפת קבצי סביבה (‎.env, .env.local)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404 — אינם חשופים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מפות מקור (Source Maps)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403 — אינן מוגשות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סריקת חבילת הלקוח (‎414KB, 5 chunks)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נקייה ממפתחות API, מחרוזות חיבור וטוקנים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שמות משתני סביבה שרתיים בצד הלקוח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לא קיימים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קבצי ‎.env / .vercel במעקב גרסאות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אינם במעקב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סודות מוטמעים בקוד המקור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לא נמצאו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כותרות אבטחה (CSP, HSTS, X-Frame, nosniff, Referrer, Permissions)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כולן נשלחות בכל סוגי המסלולים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הזרקת SQL / path traversal / null byte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שאילתות פרמטריות — עמד בבדיקה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סיסמאות ועוגיות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גיבוב SHA-256, עוגייה httpOnly+secure+SameSite, הגבלת קצב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הגנת Edge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Vercel Firewall / Attack Challenge Mode פעיל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בקרת רגרסיה אוטומטית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  <w:rtl/>
              </w:rPr>
              <w:t xml:space="preserve">npm run security:check — עובר 13/13</w:t>
            </w:r>
          </w:p>
        </w:tc>
      </w:tr>
    </w:tbl>
    <w:p>
      <w:pPr>
        <w:spacing w:after="60"/>
      </w:pPr>
    </w:p>
    <w:p>
      <w:pPr>
        <w:bidi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הערה מתודולוגית: </w:t>
      </w:r>
      <w:r>
        <w:rPr>
          <w:rFonts w:ascii="Arial" w:cs="Arial" w:eastAsia="Arial" w:hAnsi="Arial"/>
          <w:color w:val="555555"/>
          <w:sz w:val="20"/>
          <w:szCs w:val="20"/>
          <w:rtl/>
        </w:rPr>
        <w:t xml:space="preserve">בדיקה באמצעות curl מחזירה 403 וכותרות ריקות בשל מנגנון ההגנה מפני בוטים של הספק, ולכן אינה אמינה. כל האימותים בוצעו מדפדפן אמיתי.</w:t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6. נושאים הדורשים הכרעת הנהלה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מיקום המידע: </w:t>
      </w:r>
      <w:r>
        <w:rPr>
          <w:rFonts w:ascii="Arial" w:cs="Arial" w:eastAsia="Arial" w:hAnsi="Arial"/>
          <w:sz w:val="21"/>
          <w:szCs w:val="21"/>
          <w:rtl/>
        </w:rPr>
        <w:t xml:space="preserve">האם לאשר עיבוד ואחסון מחוץ לישראל, או לדרוש מעבר לאזור בישראל (G-01).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הגדרת תמ"ק: </w:t>
      </w:r>
      <w:r>
        <w:rPr>
          <w:rFonts w:ascii="Arial" w:cs="Arial" w:eastAsia="Arial" w:hAnsi="Arial"/>
          <w:sz w:val="21"/>
          <w:szCs w:val="21"/>
          <w:rtl/>
        </w:rPr>
        <w:t xml:space="preserve">האם המערכת מוגדרת תמ"ק — משנה מהותית את פרופיל הבקרות (G-07).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ספק הענן: </w:t>
      </w:r>
      <w:r>
        <w:rPr>
          <w:rFonts w:ascii="Arial" w:cs="Arial" w:eastAsia="Arial" w:hAnsi="Arial"/>
          <w:sz w:val="21"/>
          <w:szCs w:val="21"/>
          <w:rtl/>
        </w:rPr>
        <w:t xml:space="preserve">אישור חריג לשימוש בספק מחוץ לנימבוס, או מעבר לספק מאושר (G-08).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היקף ה-POC: </w:t>
      </w:r>
      <w:r>
        <w:rPr>
          <w:rFonts w:ascii="Arial" w:cs="Arial" w:eastAsia="Arial" w:hAnsi="Arial"/>
          <w:sz w:val="21"/>
          <w:szCs w:val="21"/>
          <w:rtl/>
        </w:rPr>
        <w:t xml:space="preserve">האם צד המשרד בטופס הגבולות והתשלום הממשלתי נכללים בהיקף, או נדחים ליישום המלא (G-10, G-11).</w:t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7. נושאים שטרם הוערכו</w:t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הנושאים הבאים </w:t>
      </w:r>
      <w:r>
        <w:rPr>
          <w:rFonts w:ascii="Arial" w:cs="Arial" w:eastAsia="Arial" w:hAnsi="Arial"/>
          <w:b/>
          <w:bCs/>
          <w:color w:val="9E2B2B"/>
          <w:sz w:val="21"/>
          <w:szCs w:val="21"/>
          <w:rtl/>
        </w:rPr>
        <w:t xml:space="preserve">לא נבדקו</w:t>
      </w:r>
      <w:r>
        <w:rPr>
          <w:rFonts w:ascii="Arial" w:cs="Arial" w:eastAsia="Arial" w:hAnsi="Arial"/>
          <w:sz w:val="21"/>
          <w:szCs w:val="21"/>
          <w:rtl/>
        </w:rPr>
        <w:t xml:space="preserve"> במסגרת עבודה זו, ואין לראות בהיעדר ממצא לגביהם אישור עמידה: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נגישות — לא בוצע אודיט מול ת"י 5568 / WCAG 2.0 AA. קיים רכיב נגישות באתר, אך נדרשת בדיקה מוסמכת והצהרת נגישות.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מבדק חדירה חיצוני מוסמך — הבדיקות שבוצעו הן פנימיות ואינן תחליף למבדק חדירה על ידי גורם מוסמך.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תסקיר השפעה על הפרטיות (DPIA) — לא בוצע.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הסכם עיבוד מידע (DPA) ובחינת העברת מידע חוצה גבולות מול ספקי הענן — לא נבחן.</w:t>
      </w:r>
    </w:p>
    <w:p>
      <w:pPr>
        <w:pBdr>
          <w:bottom w:val="single" w:color="1F3B63" w:sz="6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3B63"/>
          <w:sz w:val="30"/>
          <w:szCs w:val="30"/>
          <w:rtl/>
        </w:rPr>
        <w:t xml:space="preserve">8. תוכנית טיפול מומלצת</w:t>
      </w:r>
    </w:p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9A7B2E"/>
          <w:sz w:val="25"/>
          <w:szCs w:val="25"/>
          <w:rtl/>
        </w:rPr>
        <w:t xml:space="preserve">שלב א׳ — לפני חשיפת נתוני אמת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הפרדת מסדי נתונים בין סביבות (G-05).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הסדרת פרטיות: רישום מאגר, הודעת פרטיות ומדיניות שמירה (G-02).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חסימת העלאת קבצים עד להטמעת הלבנה (G-03).</w:t>
      </w:r>
    </w:p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9A7B2E"/>
          <w:sz w:val="25"/>
          <w:szCs w:val="25"/>
          <w:rtl/>
        </w:rPr>
        <w:t xml:space="preserve">שלב ב׳ — לפני אישור ועדת הענן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הכרעת מיקום המידע והגדרת תמ"ק (G-01, G-07).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השלמת גיליונות הכשירות הארגונית ושרשרת האספקה (G-17).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קביעת מפת בקרות מחייבת לפי פרופיל הסיכון (G-13).</w:t>
      </w:r>
    </w:p>
    <w:p>
      <w:pPr>
        <w:bidi/>
        <w:spacing w:after="90" w:before="220"/>
        <w:jc w:val="right"/>
      </w:pPr>
      <w:r>
        <w:rPr>
          <w:rFonts w:ascii="Arial" w:cs="Arial" w:eastAsia="Arial" w:hAnsi="Arial"/>
          <w:b/>
          <w:bCs/>
          <w:color w:val="9A7B2E"/>
          <w:sz w:val="25"/>
          <w:szCs w:val="25"/>
          <w:rtl/>
        </w:rPr>
        <w:t xml:space="preserve">שלב ג׳ — לפני ייצור מלא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חיבור SIEM/SOC והזדהות SSO עם MFA (G-04, G-06).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חיבור למערכות הרשימות ולשירות התשלומים (G-09, G-10).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השלמת ולידציות, צרופות וצד המשרד (G-11, G-12, G-14).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מבדק חדירה מוסמך ואודיט נגישות.</w:t>
      </w:r>
    </w:p>
    <w:p>
      <w:pP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אושר על ידי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________________________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תפקיד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________________________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3B63"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________________________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2026-09-03T19:12:08.567Z</dcterms:created>
  <dcterms:modified xsi:type="dcterms:W3CDTF">2026-09-03T19:12:08.569Z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