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D2E99" w14:textId="4FE1E186" w:rsidR="005A329F" w:rsidRPr="00710B66" w:rsidRDefault="005A329F" w:rsidP="00710B66">
      <w:r w:rsidRPr="00C50567">
        <w:rPr>
          <w:b/>
          <w:bCs/>
        </w:rPr>
        <w:t>SWIFT will appoint an Onboarding manager to this project</w:t>
      </w:r>
      <w:r w:rsidRPr="00710B66">
        <w:t>.</w:t>
      </w:r>
    </w:p>
    <w:p w14:paraId="385179D3" w14:textId="536AA696" w:rsidR="005A329F" w:rsidRDefault="005A329F" w:rsidP="00022A1D">
      <w:pPr>
        <w:spacing w:after="0"/>
        <w:rPr>
          <w:rFonts w:cs="Arial"/>
        </w:rPr>
      </w:pPr>
      <w:r w:rsidRPr="005A329F">
        <w:rPr>
          <w:rFonts w:cs="Arial"/>
        </w:rPr>
        <w:t xml:space="preserve">He/she will be the central point of contact towards the </w:t>
      </w:r>
      <w:r w:rsidR="00FD3C81">
        <w:rPr>
          <w:rStyle w:val="PlaceholderText"/>
          <w:rFonts w:cs="Arial"/>
          <w:lang w:val="en-US"/>
        </w:rPr>
        <w:t>&lt;&lt;[ACCOUNT_NAME]&gt;&gt;</w:t>
      </w:r>
      <w:r w:rsidRPr="005A329F">
        <w:rPr>
          <w:rFonts w:cs="Arial"/>
        </w:rPr>
        <w:t xml:space="preserve"> to arrange all practical matters and agree on timing, </w:t>
      </w:r>
      <w:r w:rsidR="0012209D" w:rsidRPr="005A329F">
        <w:rPr>
          <w:rFonts w:cs="Arial"/>
        </w:rPr>
        <w:t>milestones,</w:t>
      </w:r>
      <w:r w:rsidRPr="005A329F">
        <w:rPr>
          <w:rFonts w:cs="Arial"/>
        </w:rPr>
        <w:t xml:space="preserve"> and deliverables. For a successful execution of the project, a similar role is required at </w:t>
      </w:r>
      <w:r w:rsidR="00FD3C81">
        <w:rPr>
          <w:rStyle w:val="PlaceholderText"/>
          <w:rFonts w:cs="Arial"/>
          <w:lang w:val="en-US"/>
        </w:rPr>
        <w:t>&lt;&lt;[ACCOUNT_NAME]&gt;&gt;</w:t>
      </w:r>
      <w:r w:rsidRPr="005A329F">
        <w:rPr>
          <w:rFonts w:cs="Arial"/>
        </w:rPr>
        <w:t>.</w:t>
      </w:r>
    </w:p>
    <w:p w14:paraId="28BB701E" w14:textId="77777777" w:rsidR="00022A1D" w:rsidRPr="00022A1D" w:rsidRDefault="00022A1D" w:rsidP="00022A1D">
      <w:pPr>
        <w:spacing w:after="0"/>
        <w:rPr>
          <w:rFonts w:cs="Arial"/>
          <w:sz w:val="12"/>
          <w:szCs w:val="12"/>
        </w:rPr>
      </w:pPr>
    </w:p>
    <w:p w14:paraId="39C8E7EB" w14:textId="2C0FC29B" w:rsidR="005A329F" w:rsidRPr="005A329F" w:rsidRDefault="005A329F" w:rsidP="00022A1D">
      <w:pPr>
        <w:spacing w:before="0"/>
        <w:rPr>
          <w:rFonts w:cs="Arial"/>
        </w:rPr>
      </w:pPr>
      <w:r w:rsidRPr="005A329F">
        <w:rPr>
          <w:rFonts w:cs="Arial"/>
        </w:rPr>
        <w:t xml:space="preserve">Charges for the venue, location and breaks/lunches are excluded. If </w:t>
      </w:r>
      <w:r w:rsidR="00FD3C81">
        <w:rPr>
          <w:rStyle w:val="PlaceholderText"/>
          <w:rFonts w:cs="Arial"/>
          <w:lang w:val="en-US"/>
        </w:rPr>
        <w:t>&lt;&lt;[ACCOUNT_NAME]&gt;&gt;</w:t>
      </w:r>
      <w:r w:rsidRPr="005A329F">
        <w:rPr>
          <w:rFonts w:cs="Arial"/>
        </w:rPr>
        <w:t xml:space="preserve"> cannot provide a suitable onsite location, SWIFT will be able to provide binding suggestions for alternative locations.</w:t>
      </w:r>
    </w:p>
    <w:p w14:paraId="6B7604F9" w14:textId="4AFF6D81" w:rsidR="005A329F" w:rsidRPr="005A329F" w:rsidRDefault="005A329F" w:rsidP="00022A1D">
      <w:pPr>
        <w:pStyle w:val="ListBullet"/>
        <w:numPr>
          <w:ilvl w:val="0"/>
          <w:numId w:val="0"/>
        </w:numPr>
        <w:spacing w:before="120" w:after="120"/>
        <w:ind w:right="0"/>
        <w:rPr>
          <w:rFonts w:ascii="Arial" w:hAnsi="Arial" w:cs="Arial"/>
        </w:rPr>
      </w:pPr>
      <w:r w:rsidRPr="005A329F">
        <w:rPr>
          <w:rFonts w:ascii="Arial" w:hAnsi="Arial" w:cs="Arial"/>
        </w:rPr>
        <w:t xml:space="preserve">Unless otherwise stated, the services provided under this service proposal are fully delivered remotely. Should the </w:t>
      </w:r>
      <w:proofErr w:type="spellStart"/>
      <w:r w:rsidRPr="005A329F">
        <w:rPr>
          <w:rFonts w:ascii="Arial" w:hAnsi="Arial" w:cs="Arial"/>
        </w:rPr>
        <w:t>gpi</w:t>
      </w:r>
      <w:proofErr w:type="spellEnd"/>
      <w:r w:rsidRPr="005A329F">
        <w:rPr>
          <w:rFonts w:ascii="Arial" w:hAnsi="Arial" w:cs="Arial"/>
        </w:rPr>
        <w:t xml:space="preserve"> customer nevertheless request a service to be performed on premises (for instance for the kick-off meeting), then travel time </w:t>
      </w:r>
      <w:r w:rsidR="00BA41EA" w:rsidRPr="005A329F">
        <w:rPr>
          <w:rFonts w:ascii="Arial" w:hAnsi="Arial" w:cs="Arial"/>
        </w:rPr>
        <w:t>and travel</w:t>
      </w:r>
      <w:r w:rsidRPr="005A329F">
        <w:rPr>
          <w:rFonts w:ascii="Arial" w:hAnsi="Arial" w:cs="Arial"/>
        </w:rPr>
        <w:t>-</w:t>
      </w:r>
      <w:proofErr w:type="gramStart"/>
      <w:r w:rsidRPr="005A329F">
        <w:rPr>
          <w:rFonts w:ascii="Arial" w:hAnsi="Arial" w:cs="Arial"/>
        </w:rPr>
        <w:t>related  expenses</w:t>
      </w:r>
      <w:proofErr w:type="gramEnd"/>
      <w:r w:rsidRPr="005A329F">
        <w:rPr>
          <w:rFonts w:ascii="Arial" w:hAnsi="Arial" w:cs="Arial"/>
        </w:rPr>
        <w:t xml:space="preserve"> will be charged on a cost-recovery basis in accordance with SWIFT Travel and Expenses Policy. Charges do not include travel time which will be charged at 950 EUR/day.</w:t>
      </w:r>
    </w:p>
    <w:p w14:paraId="29A9C629" w14:textId="77777777" w:rsidR="005A329F" w:rsidRPr="005A329F" w:rsidRDefault="005A329F" w:rsidP="00022A1D">
      <w:pPr>
        <w:pStyle w:val="ListBullet"/>
        <w:numPr>
          <w:ilvl w:val="0"/>
          <w:numId w:val="0"/>
        </w:numPr>
        <w:spacing w:before="120" w:after="120"/>
        <w:ind w:right="0"/>
        <w:rPr>
          <w:rFonts w:ascii="Arial" w:hAnsi="Arial" w:cs="Arial"/>
        </w:rPr>
      </w:pPr>
      <w:r w:rsidRPr="005A329F">
        <w:rPr>
          <w:rFonts w:ascii="Arial" w:hAnsi="Arial" w:cs="Arial"/>
        </w:rPr>
        <w:t>Unless otherwise provided in the contract, standard working day of a consultant consists of 7.5 hours, performed within 09:00 – 18:00, local time of the consultant.</w:t>
      </w:r>
    </w:p>
    <w:p w14:paraId="7123D68D" w14:textId="4B23B4F3" w:rsidR="005A329F" w:rsidRPr="005A329F" w:rsidRDefault="005A329F" w:rsidP="00022A1D">
      <w:pPr>
        <w:rPr>
          <w:rFonts w:cs="Arial"/>
        </w:rPr>
      </w:pPr>
      <w:r w:rsidRPr="005A329F">
        <w:rPr>
          <w:rFonts w:cs="Arial"/>
        </w:rPr>
        <w:t xml:space="preserve">Charges include preparation work, project administration and project management, desk work for recommendations, report and management summary, quality control and presentation to </w:t>
      </w:r>
      <w:r w:rsidR="00FD3C81">
        <w:rPr>
          <w:rStyle w:val="PlaceholderText"/>
          <w:rFonts w:cs="Arial"/>
          <w:lang w:val="en-US"/>
        </w:rPr>
        <w:t>&lt;&lt;[ACCOUNT_NAME]&gt;&gt;</w:t>
      </w:r>
      <w:r w:rsidRPr="005A329F">
        <w:rPr>
          <w:rFonts w:cs="Arial"/>
        </w:rPr>
        <w:t>.</w:t>
      </w:r>
    </w:p>
    <w:p w14:paraId="06EAE041" w14:textId="77777777" w:rsidR="005A329F" w:rsidRPr="005A329F" w:rsidRDefault="005A329F" w:rsidP="00022A1D">
      <w:pPr>
        <w:pStyle w:val="ListBullet"/>
        <w:numPr>
          <w:ilvl w:val="0"/>
          <w:numId w:val="0"/>
        </w:numPr>
        <w:spacing w:before="120" w:after="120"/>
        <w:ind w:right="0"/>
        <w:rPr>
          <w:rFonts w:ascii="Arial" w:hAnsi="Arial" w:cs="Arial"/>
        </w:rPr>
      </w:pPr>
      <w:r w:rsidRPr="005A329F">
        <w:rPr>
          <w:rFonts w:ascii="Arial" w:hAnsi="Arial" w:cs="Arial"/>
        </w:rPr>
        <w:t>Based on experience, the typical syndicated onboarding effort for the SWIFT experts is between 5 and 7 days.</w:t>
      </w:r>
    </w:p>
    <w:p w14:paraId="7BA9C8FE" w14:textId="77777777" w:rsidR="005A329F" w:rsidRPr="005A329F" w:rsidRDefault="005A329F" w:rsidP="00022A1D">
      <w:pPr>
        <w:pStyle w:val="ListBullet"/>
        <w:numPr>
          <w:ilvl w:val="0"/>
          <w:numId w:val="0"/>
        </w:numPr>
        <w:spacing w:before="120" w:after="120"/>
        <w:ind w:right="0"/>
        <w:rPr>
          <w:rFonts w:ascii="Arial" w:hAnsi="Arial" w:cs="Arial"/>
        </w:rPr>
      </w:pPr>
      <w:r w:rsidRPr="005A329F">
        <w:rPr>
          <w:rFonts w:ascii="Arial" w:hAnsi="Arial" w:cs="Arial"/>
        </w:rPr>
        <w:t xml:space="preserve">In case the time spent is likely to be higher than 7 days for reasons not attributable to the SWIFT consultant(s), for example due to additional training sessions required by the </w:t>
      </w:r>
      <w:proofErr w:type="spellStart"/>
      <w:r w:rsidRPr="005A329F">
        <w:rPr>
          <w:rFonts w:ascii="Arial" w:hAnsi="Arial" w:cs="Arial"/>
        </w:rPr>
        <w:t>gpi</w:t>
      </w:r>
      <w:proofErr w:type="spellEnd"/>
      <w:r w:rsidRPr="005A329F">
        <w:rPr>
          <w:rFonts w:ascii="Arial" w:hAnsi="Arial" w:cs="Arial"/>
        </w:rPr>
        <w:t xml:space="preserve"> customer, long test-cycles, change of project team members on the </w:t>
      </w:r>
      <w:proofErr w:type="spellStart"/>
      <w:r w:rsidRPr="005A329F">
        <w:rPr>
          <w:rFonts w:ascii="Arial" w:hAnsi="Arial" w:cs="Arial"/>
        </w:rPr>
        <w:t>gpi</w:t>
      </w:r>
      <w:proofErr w:type="spellEnd"/>
      <w:r w:rsidRPr="005A329F">
        <w:rPr>
          <w:rFonts w:ascii="Arial" w:hAnsi="Arial" w:cs="Arial"/>
        </w:rPr>
        <w:t xml:space="preserve"> customer’s side, then SWIFT will pro-actively inform the customer, and the parties will jointly agree on a new service proposal to cover the remaining work required to finalise the onboarding.</w:t>
      </w:r>
    </w:p>
    <w:p w14:paraId="3B90BEFF" w14:textId="77777777" w:rsidR="005A329F" w:rsidRPr="005A329F" w:rsidRDefault="005A329F" w:rsidP="00022A1D">
      <w:pPr>
        <w:pStyle w:val="ListBullet"/>
        <w:numPr>
          <w:ilvl w:val="0"/>
          <w:numId w:val="0"/>
        </w:numPr>
        <w:spacing w:before="120" w:after="120"/>
        <w:ind w:right="0"/>
        <w:rPr>
          <w:rFonts w:ascii="Arial" w:hAnsi="Arial" w:cs="Arial"/>
        </w:rPr>
      </w:pPr>
      <w:r w:rsidRPr="005A329F">
        <w:rPr>
          <w:rFonts w:ascii="Arial" w:hAnsi="Arial" w:cs="Arial"/>
        </w:rPr>
        <w:t>This service proposal and related pricing offer is valid for 3 months.</w:t>
      </w:r>
    </w:p>
    <w:p w14:paraId="57107D71" w14:textId="71F6200C" w:rsidR="00232E1A" w:rsidRDefault="005A329F" w:rsidP="003A5BA7">
      <w:pPr>
        <w:pStyle w:val="ListBullet"/>
        <w:numPr>
          <w:ilvl w:val="0"/>
          <w:numId w:val="0"/>
        </w:numPr>
        <w:spacing w:before="120" w:after="120"/>
        <w:ind w:right="0"/>
      </w:pPr>
      <w:r w:rsidRPr="005A329F">
        <w:rPr>
          <w:rFonts w:ascii="Arial" w:hAnsi="Arial" w:cs="Arial"/>
        </w:rPr>
        <w:t xml:space="preserve">Items not documented in this service proposal will need to be ordered </w:t>
      </w:r>
      <w:proofErr w:type="gramStart"/>
      <w:r w:rsidRPr="005A329F">
        <w:rPr>
          <w:rFonts w:ascii="Arial" w:hAnsi="Arial" w:cs="Arial"/>
        </w:rPr>
        <w:t>separately, and</w:t>
      </w:r>
      <w:proofErr w:type="gramEnd"/>
      <w:r w:rsidRPr="005A329F">
        <w:rPr>
          <w:rFonts w:ascii="Arial" w:hAnsi="Arial" w:cs="Arial"/>
        </w:rPr>
        <w:t xml:space="preserve"> will be charged on a time and material basis.</w:t>
      </w:r>
    </w:p>
    <w:sectPr w:rsidR="00232E1A">
      <w:headerReference w:type="even" r:id="rId10"/>
      <w:headerReference w:type="default" r:id="rId11"/>
      <w:footerReference w:type="even" r:id="rId12"/>
      <w:footerReference w:type="default" r:id="rId13"/>
      <w:headerReference w:type="first" r:id="rId14"/>
      <w:footerReference w:type="first" r:id="rId15"/>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59528" w14:textId="77777777" w:rsidR="002A4978" w:rsidRDefault="002A4978">
      <w:r>
        <w:separator/>
      </w:r>
    </w:p>
  </w:endnote>
  <w:endnote w:type="continuationSeparator" w:id="0">
    <w:p w14:paraId="07176724" w14:textId="77777777" w:rsidR="002A4978" w:rsidRDefault="002A4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71106" w14:textId="77777777" w:rsidR="00710B66" w:rsidRDefault="00710B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ED709" w14:textId="77777777" w:rsidR="00710B66" w:rsidRDefault="00710B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1B4B6" w14:textId="77777777" w:rsidR="00710B66" w:rsidRDefault="00710B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96725" w14:textId="77777777" w:rsidR="002A4978" w:rsidRDefault="002A4978">
      <w:r>
        <w:separator/>
      </w:r>
    </w:p>
  </w:footnote>
  <w:footnote w:type="continuationSeparator" w:id="0">
    <w:p w14:paraId="521A5239" w14:textId="77777777" w:rsidR="002A4978" w:rsidRDefault="002A49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906D7" w14:textId="77777777" w:rsidR="00710B66" w:rsidRDefault="00710B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D8AC0" w14:textId="77777777" w:rsidR="00710B66" w:rsidRDefault="00710B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66109" w14:textId="77777777" w:rsidR="00710B66" w:rsidRDefault="00710B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3B608B2"/>
    <w:lvl w:ilvl="0">
      <w:start w:val="1"/>
      <w:numFmt w:val="bullet"/>
      <w:pStyle w:val="ListBullet"/>
      <w:lvlText w:val=""/>
      <w:lvlJc w:val="left"/>
      <w:pPr>
        <w:ind w:left="600" w:hanging="360"/>
      </w:pPr>
      <w:rPr>
        <w:rFonts w:ascii="Symbol" w:hAnsi="Symbol" w:hint="default"/>
      </w:rPr>
    </w:lvl>
  </w:abstractNum>
  <w:abstractNum w:abstractNumId="1" w15:restartNumberingAfterBreak="0">
    <w:nsid w:val="00000001"/>
    <w:multiLevelType w:val="multilevel"/>
    <w:tmpl w:val="0000000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upperLetter"/>
      <w:pStyle w:val="Heading6"/>
      <w:lvlText w:val="%6"/>
      <w:lvlJc w:val="left"/>
      <w:pPr>
        <w:tabs>
          <w:tab w:val="num" w:pos="1152"/>
        </w:tabs>
        <w:ind w:left="1152" w:hanging="1152"/>
      </w:pPr>
    </w:lvl>
    <w:lvl w:ilvl="6">
      <w:start w:val="1"/>
      <w:numFmt w:val="decimal"/>
      <w:pStyle w:val="Heading7"/>
      <w:lvlText w:val="%6.%7"/>
      <w:lvlJc w:val="left"/>
      <w:pPr>
        <w:tabs>
          <w:tab w:val="num" w:pos="1296"/>
        </w:tabs>
        <w:ind w:left="1296" w:hanging="1296"/>
      </w:pPr>
    </w:lvl>
    <w:lvl w:ilvl="7">
      <w:start w:val="1"/>
      <w:numFmt w:val="decimal"/>
      <w:pStyle w:val="Heading8"/>
      <w:lvlText w:val="%6.%7.%8"/>
      <w:lvlJc w:val="left"/>
      <w:pPr>
        <w:tabs>
          <w:tab w:val="num" w:pos="1440"/>
        </w:tabs>
        <w:ind w:left="1440" w:hanging="1440"/>
      </w:pPr>
    </w:lvl>
    <w:lvl w:ilvl="8">
      <w:start w:val="1"/>
      <w:numFmt w:val="decimal"/>
      <w:pStyle w:val="Heading9"/>
      <w:lvlText w:val="%6.%7.%8.%9"/>
      <w:lvlJc w:val="left"/>
      <w:pPr>
        <w:tabs>
          <w:tab w:val="num" w:pos="1584"/>
        </w:tabs>
        <w:ind w:left="1584" w:hanging="1584"/>
      </w:pPr>
    </w:lvl>
  </w:abstractNum>
  <w:abstractNum w:abstractNumId="2" w15:restartNumberingAfterBreak="0">
    <w:nsid w:val="00000003"/>
    <w:multiLevelType w:val="multilevel"/>
    <w:tmpl w:val="8F88EC9C"/>
    <w:lvl w:ilvl="0">
      <w:start w:val="1"/>
      <w:numFmt w:val="decimal"/>
      <w:lvlText w:val="%1"/>
      <w:lvlJc w:val="left"/>
      <w:pPr>
        <w:ind w:left="576" w:hanging="576"/>
      </w:pPr>
      <w:rPr>
        <w:rFonts w:hint="default"/>
      </w:rPr>
    </w:lvl>
    <w:lvl w:ilvl="1">
      <w:start w:val="1"/>
      <w:numFmt w:val="decimal"/>
      <w:lvlText w:val="%1.%2"/>
      <w:lvlJc w:val="left"/>
      <w:pPr>
        <w:tabs>
          <w:tab w:val="num" w:pos="576"/>
        </w:tabs>
        <w:ind w:left="576" w:hanging="576"/>
      </w:pPr>
      <w:rPr>
        <w:rFonts w:ascii="Arial" w:hAnsi="Arial" w:hint="default"/>
        <w:b w:val="0"/>
        <w:i w:val="0"/>
        <w:color w:val="000000" w:themeColor="text1"/>
        <w:sz w:val="28"/>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148"/>
        </w:tabs>
        <w:ind w:left="1148" w:hanging="864"/>
      </w:pPr>
      <w:rPr>
        <w:rFonts w:hint="default"/>
        <w:b/>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0557567"/>
    <w:multiLevelType w:val="hybridMultilevel"/>
    <w:tmpl w:val="7DE06CE4"/>
    <w:lvl w:ilvl="0" w:tplc="361678DC">
      <w:numFmt w:val="bullet"/>
      <w:lvlText w:val="•"/>
      <w:lvlJc w:val="left"/>
      <w:pPr>
        <w:ind w:left="720" w:hanging="360"/>
      </w:pPr>
      <w:rPr>
        <w:rFonts w:ascii="Helvetica" w:eastAsia="Times" w:hAnsi="Helvetica" w:cs="Helvetic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5E342A"/>
    <w:multiLevelType w:val="hybridMultilevel"/>
    <w:tmpl w:val="F0A458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353429"/>
    <w:multiLevelType w:val="hybridMultilevel"/>
    <w:tmpl w:val="365269CE"/>
    <w:lvl w:ilvl="0" w:tplc="4EF692F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5A6275"/>
    <w:multiLevelType w:val="hybridMultilevel"/>
    <w:tmpl w:val="BBFC35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761024"/>
    <w:multiLevelType w:val="hybridMultilevel"/>
    <w:tmpl w:val="DE1C5B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0049DC"/>
    <w:multiLevelType w:val="hybridMultilevel"/>
    <w:tmpl w:val="1A9C5232"/>
    <w:lvl w:ilvl="0" w:tplc="CB8073F6">
      <w:start w:val="2"/>
      <w:numFmt w:val="bullet"/>
      <w:lvlText w:val=""/>
      <w:lvlJc w:val="left"/>
      <w:pPr>
        <w:ind w:left="1422" w:hanging="360"/>
      </w:pPr>
      <w:rPr>
        <w:rFonts w:ascii="Symbol" w:eastAsiaTheme="minorHAnsi" w:hAnsi="Symbol" w:cs="Arial" w:hint="default"/>
      </w:rPr>
    </w:lvl>
    <w:lvl w:ilvl="1" w:tplc="08090003" w:tentative="1">
      <w:start w:val="1"/>
      <w:numFmt w:val="bullet"/>
      <w:lvlText w:val="o"/>
      <w:lvlJc w:val="left"/>
      <w:pPr>
        <w:ind w:left="2142" w:hanging="360"/>
      </w:pPr>
      <w:rPr>
        <w:rFonts w:ascii="Courier New" w:hAnsi="Courier New" w:cs="Courier New" w:hint="default"/>
      </w:rPr>
    </w:lvl>
    <w:lvl w:ilvl="2" w:tplc="08090005" w:tentative="1">
      <w:start w:val="1"/>
      <w:numFmt w:val="bullet"/>
      <w:lvlText w:val=""/>
      <w:lvlJc w:val="left"/>
      <w:pPr>
        <w:ind w:left="2862" w:hanging="360"/>
      </w:pPr>
      <w:rPr>
        <w:rFonts w:ascii="Wingdings" w:hAnsi="Wingdings" w:hint="default"/>
      </w:rPr>
    </w:lvl>
    <w:lvl w:ilvl="3" w:tplc="08090001" w:tentative="1">
      <w:start w:val="1"/>
      <w:numFmt w:val="bullet"/>
      <w:lvlText w:val=""/>
      <w:lvlJc w:val="left"/>
      <w:pPr>
        <w:ind w:left="3582" w:hanging="360"/>
      </w:pPr>
      <w:rPr>
        <w:rFonts w:ascii="Symbol" w:hAnsi="Symbol" w:hint="default"/>
      </w:rPr>
    </w:lvl>
    <w:lvl w:ilvl="4" w:tplc="08090003" w:tentative="1">
      <w:start w:val="1"/>
      <w:numFmt w:val="bullet"/>
      <w:lvlText w:val="o"/>
      <w:lvlJc w:val="left"/>
      <w:pPr>
        <w:ind w:left="4302" w:hanging="360"/>
      </w:pPr>
      <w:rPr>
        <w:rFonts w:ascii="Courier New" w:hAnsi="Courier New" w:cs="Courier New" w:hint="default"/>
      </w:rPr>
    </w:lvl>
    <w:lvl w:ilvl="5" w:tplc="08090005" w:tentative="1">
      <w:start w:val="1"/>
      <w:numFmt w:val="bullet"/>
      <w:lvlText w:val=""/>
      <w:lvlJc w:val="left"/>
      <w:pPr>
        <w:ind w:left="5022" w:hanging="360"/>
      </w:pPr>
      <w:rPr>
        <w:rFonts w:ascii="Wingdings" w:hAnsi="Wingdings" w:hint="default"/>
      </w:rPr>
    </w:lvl>
    <w:lvl w:ilvl="6" w:tplc="08090001" w:tentative="1">
      <w:start w:val="1"/>
      <w:numFmt w:val="bullet"/>
      <w:lvlText w:val=""/>
      <w:lvlJc w:val="left"/>
      <w:pPr>
        <w:ind w:left="5742" w:hanging="360"/>
      </w:pPr>
      <w:rPr>
        <w:rFonts w:ascii="Symbol" w:hAnsi="Symbol" w:hint="default"/>
      </w:rPr>
    </w:lvl>
    <w:lvl w:ilvl="7" w:tplc="08090003" w:tentative="1">
      <w:start w:val="1"/>
      <w:numFmt w:val="bullet"/>
      <w:lvlText w:val="o"/>
      <w:lvlJc w:val="left"/>
      <w:pPr>
        <w:ind w:left="6462" w:hanging="360"/>
      </w:pPr>
      <w:rPr>
        <w:rFonts w:ascii="Courier New" w:hAnsi="Courier New" w:cs="Courier New" w:hint="default"/>
      </w:rPr>
    </w:lvl>
    <w:lvl w:ilvl="8" w:tplc="08090005" w:tentative="1">
      <w:start w:val="1"/>
      <w:numFmt w:val="bullet"/>
      <w:lvlText w:val=""/>
      <w:lvlJc w:val="left"/>
      <w:pPr>
        <w:ind w:left="7182" w:hanging="360"/>
      </w:pPr>
      <w:rPr>
        <w:rFonts w:ascii="Wingdings" w:hAnsi="Wingdings" w:hint="default"/>
      </w:rPr>
    </w:lvl>
  </w:abstractNum>
  <w:abstractNum w:abstractNumId="9" w15:restartNumberingAfterBreak="0">
    <w:nsid w:val="2EC73A2B"/>
    <w:multiLevelType w:val="hybridMultilevel"/>
    <w:tmpl w:val="F61E77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C9091A"/>
    <w:multiLevelType w:val="hybridMultilevel"/>
    <w:tmpl w:val="190C40B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B">
      <w:start w:val="1"/>
      <w:numFmt w:val="bullet"/>
      <w:lvlText w:val=""/>
      <w:lvlJc w:val="left"/>
      <w:pPr>
        <w:ind w:left="2520" w:hanging="360"/>
      </w:pPr>
      <w:rPr>
        <w:rFonts w:ascii="Wingdings" w:hAnsi="Wingdings"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0EB383C"/>
    <w:multiLevelType w:val="hybridMultilevel"/>
    <w:tmpl w:val="F1B4416A"/>
    <w:lvl w:ilvl="0" w:tplc="3F7E203C">
      <w:start w:val="2"/>
      <w:numFmt w:val="bullet"/>
      <w:lvlText w:val=""/>
      <w:lvlJc w:val="left"/>
      <w:pPr>
        <w:ind w:left="1512" w:hanging="360"/>
      </w:pPr>
      <w:rPr>
        <w:rFonts w:ascii="Symbol" w:eastAsiaTheme="minorHAnsi" w:hAnsi="Symbol" w:cs="Aria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2" w15:restartNumberingAfterBreak="0">
    <w:nsid w:val="55B37568"/>
    <w:multiLevelType w:val="hybridMultilevel"/>
    <w:tmpl w:val="4D1A61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FA74757"/>
    <w:multiLevelType w:val="hybridMultilevel"/>
    <w:tmpl w:val="65DC184A"/>
    <w:lvl w:ilvl="0" w:tplc="F1607FB2">
      <w:start w:val="2"/>
      <w:numFmt w:val="bullet"/>
      <w:lvlText w:val=""/>
      <w:lvlJc w:val="left"/>
      <w:pPr>
        <w:ind w:left="1422" w:hanging="360"/>
      </w:pPr>
      <w:rPr>
        <w:rFonts w:ascii="Symbol" w:eastAsia="Times" w:hAnsi="Symbol" w:cs="Arial" w:hint="default"/>
      </w:rPr>
    </w:lvl>
    <w:lvl w:ilvl="1" w:tplc="08090003" w:tentative="1">
      <w:start w:val="1"/>
      <w:numFmt w:val="bullet"/>
      <w:lvlText w:val="o"/>
      <w:lvlJc w:val="left"/>
      <w:pPr>
        <w:ind w:left="2142" w:hanging="360"/>
      </w:pPr>
      <w:rPr>
        <w:rFonts w:ascii="Courier New" w:hAnsi="Courier New" w:cs="Courier New" w:hint="default"/>
      </w:rPr>
    </w:lvl>
    <w:lvl w:ilvl="2" w:tplc="08090005" w:tentative="1">
      <w:start w:val="1"/>
      <w:numFmt w:val="bullet"/>
      <w:lvlText w:val=""/>
      <w:lvlJc w:val="left"/>
      <w:pPr>
        <w:ind w:left="2862" w:hanging="360"/>
      </w:pPr>
      <w:rPr>
        <w:rFonts w:ascii="Wingdings" w:hAnsi="Wingdings" w:hint="default"/>
      </w:rPr>
    </w:lvl>
    <w:lvl w:ilvl="3" w:tplc="08090001" w:tentative="1">
      <w:start w:val="1"/>
      <w:numFmt w:val="bullet"/>
      <w:lvlText w:val=""/>
      <w:lvlJc w:val="left"/>
      <w:pPr>
        <w:ind w:left="3582" w:hanging="360"/>
      </w:pPr>
      <w:rPr>
        <w:rFonts w:ascii="Symbol" w:hAnsi="Symbol" w:hint="default"/>
      </w:rPr>
    </w:lvl>
    <w:lvl w:ilvl="4" w:tplc="08090003" w:tentative="1">
      <w:start w:val="1"/>
      <w:numFmt w:val="bullet"/>
      <w:lvlText w:val="o"/>
      <w:lvlJc w:val="left"/>
      <w:pPr>
        <w:ind w:left="4302" w:hanging="360"/>
      </w:pPr>
      <w:rPr>
        <w:rFonts w:ascii="Courier New" w:hAnsi="Courier New" w:cs="Courier New" w:hint="default"/>
      </w:rPr>
    </w:lvl>
    <w:lvl w:ilvl="5" w:tplc="08090005" w:tentative="1">
      <w:start w:val="1"/>
      <w:numFmt w:val="bullet"/>
      <w:lvlText w:val=""/>
      <w:lvlJc w:val="left"/>
      <w:pPr>
        <w:ind w:left="5022" w:hanging="360"/>
      </w:pPr>
      <w:rPr>
        <w:rFonts w:ascii="Wingdings" w:hAnsi="Wingdings" w:hint="default"/>
      </w:rPr>
    </w:lvl>
    <w:lvl w:ilvl="6" w:tplc="08090001" w:tentative="1">
      <w:start w:val="1"/>
      <w:numFmt w:val="bullet"/>
      <w:lvlText w:val=""/>
      <w:lvlJc w:val="left"/>
      <w:pPr>
        <w:ind w:left="5742" w:hanging="360"/>
      </w:pPr>
      <w:rPr>
        <w:rFonts w:ascii="Symbol" w:hAnsi="Symbol" w:hint="default"/>
      </w:rPr>
    </w:lvl>
    <w:lvl w:ilvl="7" w:tplc="08090003" w:tentative="1">
      <w:start w:val="1"/>
      <w:numFmt w:val="bullet"/>
      <w:lvlText w:val="o"/>
      <w:lvlJc w:val="left"/>
      <w:pPr>
        <w:ind w:left="6462" w:hanging="360"/>
      </w:pPr>
      <w:rPr>
        <w:rFonts w:ascii="Courier New" w:hAnsi="Courier New" w:cs="Courier New" w:hint="default"/>
      </w:rPr>
    </w:lvl>
    <w:lvl w:ilvl="8" w:tplc="08090005" w:tentative="1">
      <w:start w:val="1"/>
      <w:numFmt w:val="bullet"/>
      <w:lvlText w:val=""/>
      <w:lvlJc w:val="left"/>
      <w:pPr>
        <w:ind w:left="7182" w:hanging="360"/>
      </w:pPr>
      <w:rPr>
        <w:rFonts w:ascii="Wingdings" w:hAnsi="Wingdings" w:hint="default"/>
      </w:rPr>
    </w:lvl>
  </w:abstractNum>
  <w:abstractNum w:abstractNumId="14" w15:restartNumberingAfterBreak="0">
    <w:nsid w:val="74540BDE"/>
    <w:multiLevelType w:val="hybridMultilevel"/>
    <w:tmpl w:val="EB12B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F721C9"/>
    <w:multiLevelType w:val="hybridMultilevel"/>
    <w:tmpl w:val="A802CBE6"/>
    <w:lvl w:ilvl="0" w:tplc="01DC92B4">
      <w:start w:val="1"/>
      <w:numFmt w:val="decimal"/>
      <w:lvlText w:val="%1."/>
      <w:lvlJc w:val="left"/>
      <w:pPr>
        <w:ind w:left="810" w:hanging="360"/>
      </w:pPr>
      <w:rPr>
        <w:rFonts w:hint="default"/>
        <w:b/>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num w:numId="1">
    <w:abstractNumId w:val="1"/>
  </w:num>
  <w:num w:numId="2">
    <w:abstractNumId w:val="1"/>
  </w:num>
  <w:num w:numId="3">
    <w:abstractNumId w:val="1"/>
  </w:num>
  <w:num w:numId="4">
    <w:abstractNumId w:val="1"/>
  </w:num>
  <w:num w:numId="5">
    <w:abstractNumId w:val="1"/>
  </w:num>
  <w:num w:numId="6">
    <w:abstractNumId w:val="5"/>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2"/>
  </w:num>
  <w:num w:numId="20">
    <w:abstractNumId w:val="10"/>
  </w:num>
  <w:num w:numId="21">
    <w:abstractNumId w:val="12"/>
  </w:num>
  <w:num w:numId="22">
    <w:abstractNumId w:val="0"/>
  </w:num>
  <w:num w:numId="23">
    <w:abstractNumId w:val="14"/>
  </w:num>
  <w:num w:numId="24">
    <w:abstractNumId w:val="6"/>
  </w:num>
  <w:num w:numId="25">
    <w:abstractNumId w:val="9"/>
  </w:num>
  <w:num w:numId="26">
    <w:abstractNumId w:val="1"/>
  </w:num>
  <w:num w:numId="27">
    <w:abstractNumId w:val="3"/>
  </w:num>
  <w:num w:numId="28">
    <w:abstractNumId w:val="1"/>
  </w:num>
  <w:num w:numId="29">
    <w:abstractNumId w:val="7"/>
  </w:num>
  <w:num w:numId="30">
    <w:abstractNumId w:val="1"/>
  </w:num>
  <w:num w:numId="31">
    <w:abstractNumId w:val="1"/>
  </w:num>
  <w:num w:numId="32">
    <w:abstractNumId w:val="1"/>
  </w:num>
  <w:num w:numId="33">
    <w:abstractNumId w:val="1"/>
  </w:num>
  <w:num w:numId="34">
    <w:abstractNumId w:val="4"/>
  </w:num>
  <w:num w:numId="35">
    <w:abstractNumId w:val="15"/>
  </w:num>
  <w:num w:numId="36">
    <w:abstractNumId w:val="11"/>
  </w:num>
  <w:num w:numId="37">
    <w:abstractNumId w:val="13"/>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tDocProperties" w:val="H4sIAAAAAAAEAHVS2W6DMBD8IhcTjoJkWSLEqFQJ0OL0eELGmIoKcAJEavr1NShRaZLuk3d2ZjU7MvJ2w0rypJM70Q2V6DFS7aER7RCuMIeGXVoWB/bCNoCZcw5cc2GBwllw14BuYbISaTMBSoMsXj4Sn2b0PSF43Ct7ViPtYjASl9s0jEiangd+HFHyRrGyNBz67KzNZi8+LfpPOC6lZJOsPUqyF/KchnGEnTsIJ9XVZGZWWWe65bjcsUFpmPdA13UIbMfWATe5znKol44w5meM164lZ7XAogXbFGmnDq3YIALZNWzAG63QjqpUSL8gig5NLrqkE7zqK9lipF0h/qHrRMuPc9INbNuLM5oem1zWOJKtQNo1jqp+8ld9s0FJScvyWhQ4YHWv+LeHs4BOmU1BGUT/hFMF4T4m3us8lhkReZR6/sOGRFNaECYnnfXxtX8i3hPS/jJUf/kbfwBphY+LoAIAAA=="/>
  </w:docVars>
  <w:rsids>
    <w:rsidRoot w:val="00F43082"/>
    <w:rsid w:val="00004934"/>
    <w:rsid w:val="00022A1D"/>
    <w:rsid w:val="00044C1C"/>
    <w:rsid w:val="00052194"/>
    <w:rsid w:val="000545F0"/>
    <w:rsid w:val="00075DAA"/>
    <w:rsid w:val="000A3B2E"/>
    <w:rsid w:val="000C302E"/>
    <w:rsid w:val="000F5CF2"/>
    <w:rsid w:val="0012209D"/>
    <w:rsid w:val="00123E7E"/>
    <w:rsid w:val="001749DE"/>
    <w:rsid w:val="00184C87"/>
    <w:rsid w:val="001F0731"/>
    <w:rsid w:val="00225250"/>
    <w:rsid w:val="00232656"/>
    <w:rsid w:val="00232E1A"/>
    <w:rsid w:val="00255CCF"/>
    <w:rsid w:val="002948BE"/>
    <w:rsid w:val="002A14D5"/>
    <w:rsid w:val="002A4978"/>
    <w:rsid w:val="002A59D4"/>
    <w:rsid w:val="002B6E1C"/>
    <w:rsid w:val="00330CC8"/>
    <w:rsid w:val="00336C29"/>
    <w:rsid w:val="00352209"/>
    <w:rsid w:val="00355282"/>
    <w:rsid w:val="003600A8"/>
    <w:rsid w:val="00373AFF"/>
    <w:rsid w:val="0037694E"/>
    <w:rsid w:val="00386300"/>
    <w:rsid w:val="003946BA"/>
    <w:rsid w:val="003A40D0"/>
    <w:rsid w:val="003A5BA7"/>
    <w:rsid w:val="003E13D5"/>
    <w:rsid w:val="004444C2"/>
    <w:rsid w:val="00460B4D"/>
    <w:rsid w:val="00481159"/>
    <w:rsid w:val="00493E18"/>
    <w:rsid w:val="004A027C"/>
    <w:rsid w:val="004A0F87"/>
    <w:rsid w:val="004A41A4"/>
    <w:rsid w:val="004C3CBB"/>
    <w:rsid w:val="004D7B63"/>
    <w:rsid w:val="004E4189"/>
    <w:rsid w:val="0051219D"/>
    <w:rsid w:val="0059211E"/>
    <w:rsid w:val="0059744E"/>
    <w:rsid w:val="005A329F"/>
    <w:rsid w:val="005C5E0A"/>
    <w:rsid w:val="005F5768"/>
    <w:rsid w:val="006018EB"/>
    <w:rsid w:val="00604782"/>
    <w:rsid w:val="0060750B"/>
    <w:rsid w:val="00611D95"/>
    <w:rsid w:val="006251BF"/>
    <w:rsid w:val="00697941"/>
    <w:rsid w:val="006B4130"/>
    <w:rsid w:val="006D2BFD"/>
    <w:rsid w:val="006E08E1"/>
    <w:rsid w:val="006F57A0"/>
    <w:rsid w:val="00710B66"/>
    <w:rsid w:val="00713337"/>
    <w:rsid w:val="0071608C"/>
    <w:rsid w:val="00716864"/>
    <w:rsid w:val="007217F5"/>
    <w:rsid w:val="00724E77"/>
    <w:rsid w:val="00725320"/>
    <w:rsid w:val="00725989"/>
    <w:rsid w:val="0077488E"/>
    <w:rsid w:val="00792CC1"/>
    <w:rsid w:val="007C3E3E"/>
    <w:rsid w:val="007E310F"/>
    <w:rsid w:val="00851CAE"/>
    <w:rsid w:val="00871F2A"/>
    <w:rsid w:val="008900B7"/>
    <w:rsid w:val="00890307"/>
    <w:rsid w:val="0089251B"/>
    <w:rsid w:val="008946E1"/>
    <w:rsid w:val="008B569D"/>
    <w:rsid w:val="008B64B4"/>
    <w:rsid w:val="008D14A3"/>
    <w:rsid w:val="008D46DC"/>
    <w:rsid w:val="008E475D"/>
    <w:rsid w:val="00901C78"/>
    <w:rsid w:val="00903A9F"/>
    <w:rsid w:val="009404E1"/>
    <w:rsid w:val="0095042E"/>
    <w:rsid w:val="00981E7F"/>
    <w:rsid w:val="00987E74"/>
    <w:rsid w:val="009919C9"/>
    <w:rsid w:val="009A4E1B"/>
    <w:rsid w:val="009B49D7"/>
    <w:rsid w:val="009F3A0B"/>
    <w:rsid w:val="00A43E94"/>
    <w:rsid w:val="00AA0BA9"/>
    <w:rsid w:val="00AC7A46"/>
    <w:rsid w:val="00AD41AD"/>
    <w:rsid w:val="00AE14BF"/>
    <w:rsid w:val="00AE25EB"/>
    <w:rsid w:val="00B01D21"/>
    <w:rsid w:val="00B218E5"/>
    <w:rsid w:val="00B26149"/>
    <w:rsid w:val="00B35926"/>
    <w:rsid w:val="00BA41EA"/>
    <w:rsid w:val="00BB07DD"/>
    <w:rsid w:val="00C33EC6"/>
    <w:rsid w:val="00C4588A"/>
    <w:rsid w:val="00C50567"/>
    <w:rsid w:val="00C837DA"/>
    <w:rsid w:val="00C9769A"/>
    <w:rsid w:val="00CB6937"/>
    <w:rsid w:val="00CC66C3"/>
    <w:rsid w:val="00CD37F1"/>
    <w:rsid w:val="00CE2A5C"/>
    <w:rsid w:val="00D12AA6"/>
    <w:rsid w:val="00D1380B"/>
    <w:rsid w:val="00D15AD0"/>
    <w:rsid w:val="00D34B5B"/>
    <w:rsid w:val="00D92709"/>
    <w:rsid w:val="00DB09C1"/>
    <w:rsid w:val="00DE33B9"/>
    <w:rsid w:val="00E368FC"/>
    <w:rsid w:val="00E60AD6"/>
    <w:rsid w:val="00E62744"/>
    <w:rsid w:val="00E97BE7"/>
    <w:rsid w:val="00ED23A6"/>
    <w:rsid w:val="00EF4B6A"/>
    <w:rsid w:val="00F1141C"/>
    <w:rsid w:val="00F32953"/>
    <w:rsid w:val="00F43082"/>
    <w:rsid w:val="00F81954"/>
    <w:rsid w:val="00F87F00"/>
    <w:rsid w:val="00F92F36"/>
    <w:rsid w:val="00FB0466"/>
    <w:rsid w:val="00FB657E"/>
    <w:rsid w:val="00FC6947"/>
    <w:rsid w:val="00FD1508"/>
    <w:rsid w:val="00FD3C81"/>
    <w:rsid w:val="00FE107B"/>
    <w:rsid w:val="00FE78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891DB1"/>
  <w15:chartTrackingRefBased/>
  <w15:docId w15:val="{7F7B7B6A-7E30-4DE3-8B5A-ADE2DE7D0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082"/>
    <w:pPr>
      <w:spacing w:before="120" w:after="120" w:line="276" w:lineRule="auto"/>
    </w:pPr>
    <w:rPr>
      <w:rFonts w:ascii="Arial" w:eastAsiaTheme="minorHAnsi" w:hAnsi="Arial" w:cstheme="minorBidi"/>
      <w:szCs w:val="24"/>
      <w:lang w:val="en-GB"/>
    </w:rPr>
  </w:style>
  <w:style w:type="paragraph" w:styleId="Heading1">
    <w:name w:val="heading 1"/>
    <w:basedOn w:val="Normal"/>
    <w:next w:val="Normal"/>
    <w:link w:val="Heading1Char"/>
    <w:qFormat/>
    <w:pPr>
      <w:keepNext/>
      <w:numPr>
        <w:numId w:val="18"/>
      </w:numPr>
      <w:spacing w:before="500" w:after="100"/>
      <w:outlineLvl w:val="0"/>
    </w:pPr>
    <w:rPr>
      <w:b/>
      <w:sz w:val="32"/>
    </w:rPr>
  </w:style>
  <w:style w:type="paragraph" w:styleId="Heading2">
    <w:name w:val="heading 2"/>
    <w:aliases w:val="Number List - 14pt,h2,Sub-section Title,2,Chapter Title,Heading 21,Titles,2nd level,I2,l2,título 2,list 2,1.1.1 heading,L2,A,A.B.C.,H2,Sub-section Title1,21,Chapter Title1,h21,Heading 211,Titles1,2nd level1,I21,l21,título 21,list 21,L21,A1"/>
    <w:basedOn w:val="Normal"/>
    <w:next w:val="Normal"/>
    <w:link w:val="Heading2Char"/>
    <w:qFormat/>
    <w:pPr>
      <w:keepNext/>
      <w:numPr>
        <w:ilvl w:val="1"/>
        <w:numId w:val="18"/>
      </w:numPr>
      <w:spacing w:before="500" w:after="60"/>
      <w:outlineLvl w:val="1"/>
    </w:pPr>
    <w:rPr>
      <w:b/>
      <w:sz w:val="28"/>
    </w:rPr>
  </w:style>
  <w:style w:type="paragraph" w:styleId="Heading3">
    <w:name w:val="heading 3"/>
    <w:aliases w:val="h3,3,Sub-sub section Title,Heading 14,H3,Task,Tsk,Criterion,RFP Heading 3,31,Sub-sub section Title1,Heading 141,H31,Task1,Tsk1,Criterion1,RFP Heading 31,32,Sub-sub section Title2,Heading 142,H32,Task2,Tsk2,Criterion2,RFP Heading 32,33"/>
    <w:basedOn w:val="Heading2"/>
    <w:next w:val="Normal"/>
    <w:link w:val="Heading3Char"/>
    <w:qFormat/>
    <w:pPr>
      <w:numPr>
        <w:ilvl w:val="2"/>
      </w:numPr>
      <w:outlineLvl w:val="2"/>
    </w:pPr>
    <w:rPr>
      <w:sz w:val="26"/>
    </w:rPr>
  </w:style>
  <w:style w:type="paragraph" w:styleId="Heading4">
    <w:name w:val="heading 4"/>
    <w:aliases w:val="AlphaList,4,H4,Paragraph Title,AlphaList1,41,H41,Paragraph Title1,Paragraph Title 1,AlphaList2,42,H42,Paragraph Title2,Paragraph Title 2,AlphaList3,43,H43,Paragraph Title3,Paragraph Title 3,AlphaList4,44,H44,AlphaList5,45,h4, Paragraph Title "/>
    <w:basedOn w:val="Heading3"/>
    <w:next w:val="Normal"/>
    <w:link w:val="Heading4Char"/>
    <w:qFormat/>
    <w:pPr>
      <w:numPr>
        <w:ilvl w:val="3"/>
      </w:numPr>
      <w:spacing w:before="320"/>
      <w:outlineLvl w:val="3"/>
    </w:pPr>
    <w:rPr>
      <w:sz w:val="24"/>
    </w:rPr>
  </w:style>
  <w:style w:type="paragraph" w:styleId="Heading5">
    <w:name w:val="heading 5"/>
    <w:aliases w:val="Blank 1,5,RFI H5 (Q),Blank 11,51,RFI H5 (Q)1,Blank 12,52,RFI H5 (Q)2,Blank 13,53,RFI H5 (Q)3,Blank 14,54,RFI H5 (Q)4,Blank 15,55,RFI H5 (Q)5,Blank 111,511,RFI H5 (Q)11,Blank 121,521,RFI H5 (Q)21,Blank 131,531,RFI H5 (Q)31,Blank 141,541,56,57"/>
    <w:basedOn w:val="Heading4"/>
    <w:next w:val="Normal"/>
    <w:link w:val="Heading5Char"/>
    <w:qFormat/>
    <w:pPr>
      <w:numPr>
        <w:ilvl w:val="4"/>
      </w:numPr>
      <w:outlineLvl w:val="4"/>
    </w:pPr>
  </w:style>
  <w:style w:type="paragraph" w:styleId="Heading6">
    <w:name w:val="heading 6"/>
    <w:aliases w:val="Heading 6 - Appendix Heading 1_swift,Appendix Heading 1,Blank 2,6,RFI H1 (A),Blank 21,61,RFI H1 (A)1,Blank 22,62,RFI H1 (A)2,Blank 23,63,RFI H1 (A)3,Blank 24,64,RFI H1 (A)4,Blank 25,65,RFI H1 (A)5,Blank 211,611,RFI H1 (A)11,Blank 221,621,631"/>
    <w:basedOn w:val="Heading5"/>
    <w:next w:val="Normal"/>
    <w:link w:val="Heading6Char"/>
    <w:qFormat/>
    <w:pPr>
      <w:numPr>
        <w:ilvl w:val="5"/>
      </w:numPr>
      <w:spacing w:before="500" w:after="100"/>
      <w:outlineLvl w:val="5"/>
    </w:pPr>
    <w:rPr>
      <w:sz w:val="32"/>
    </w:rPr>
  </w:style>
  <w:style w:type="paragraph" w:styleId="Heading7">
    <w:name w:val="heading 7"/>
    <w:aliases w:val="Heading 7 - Appendix Heading 2_swift,Heading 7 - Appendix Heading 2,Blank 3,7,Blank 31,71,Blank 32,72,Blank 33,73,Blank 34,74,Blank 35,75,Blank 311,711,Blank 321,721,Blank 331,731,Blank 341,741,Blank 36,76,Blank 37,77,Blank 312,712,Blank 322"/>
    <w:basedOn w:val="Heading6"/>
    <w:next w:val="Normal"/>
    <w:link w:val="Heading7Char"/>
    <w:qFormat/>
    <w:pPr>
      <w:numPr>
        <w:ilvl w:val="6"/>
      </w:numPr>
      <w:outlineLvl w:val="6"/>
    </w:pPr>
    <w:rPr>
      <w:sz w:val="28"/>
    </w:rPr>
  </w:style>
  <w:style w:type="paragraph" w:styleId="Heading8">
    <w:name w:val="heading 8"/>
    <w:aliases w:val="Heading 8 - Appendix Heading 3_swift,Blank 4,8,Condition,RFI H3 (A),Blank 41,81,Condition1,RFI H3 (A)1,Blank 42,82,Condition2,RFI H3 (A)2,Blank 43,83,Condition3,RFI H3 (A)3,Blank 44,84,Condition4,RFI H3 (A)4,Blank 45,85,Condition5,RFI H3 (A)5"/>
    <w:basedOn w:val="Heading7"/>
    <w:next w:val="Normal"/>
    <w:link w:val="Heading8Char"/>
    <w:qFormat/>
    <w:pPr>
      <w:numPr>
        <w:ilvl w:val="7"/>
      </w:numPr>
      <w:tabs>
        <w:tab w:val="left" w:pos="990"/>
      </w:tabs>
      <w:spacing w:after="60"/>
      <w:outlineLvl w:val="7"/>
    </w:pPr>
    <w:rPr>
      <w:sz w:val="26"/>
    </w:rPr>
  </w:style>
  <w:style w:type="paragraph" w:styleId="Heading9">
    <w:name w:val="heading 9"/>
    <w:aliases w:val="Heading 9 - Appendix Heading 4_swift,Blank 5,9,Cond'l Reqt.,Blank 51,91,Cond'l Reqt.1,Blank 52,92,Cond'l Reqt.2,Blank 53,93,Cond'l Reqt.3,Blank 54,94,Cond'l Reqt.4,Blank 55,95,Cond'l Reqt.5,Blank 511,911,Cond'l Reqt.11,Blank 521,921,Blank 531"/>
    <w:basedOn w:val="Normal"/>
    <w:next w:val="Normal"/>
    <w:link w:val="Heading9Char"/>
    <w:qFormat/>
    <w:pPr>
      <w:numPr>
        <w:ilvl w:val="8"/>
        <w:numId w:val="18"/>
      </w:numPr>
      <w:spacing w:before="32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Arial" w:hAnsi="Arial"/>
      <w:b/>
      <w:sz w:val="32"/>
      <w:lang w:val="en-GB"/>
    </w:rPr>
  </w:style>
  <w:style w:type="character" w:customStyle="1" w:styleId="Heading2Char">
    <w:name w:val="Heading 2 Char"/>
    <w:aliases w:val="Number List - 14pt Char,h2 Char,Sub-section Title Char,2 Char,Chapter Title Char,Heading 21 Char,Titles Char,2nd level Char,I2 Char,l2 Char,título 2 Char,list 2 Char,1.1.1 heading Char,L2 Char,A Char,A.B.C. Char,H2 Char,21 Char,h21 Char"/>
    <w:basedOn w:val="DefaultParagraphFont"/>
    <w:link w:val="Heading2"/>
    <w:rPr>
      <w:rFonts w:ascii="Arial" w:hAnsi="Arial"/>
      <w:b/>
      <w:sz w:val="28"/>
      <w:lang w:val="en-GB"/>
    </w:rPr>
  </w:style>
  <w:style w:type="character" w:customStyle="1" w:styleId="Heading3Char">
    <w:name w:val="Heading 3 Char"/>
    <w:aliases w:val="h3 Char,3 Char,Sub-sub section Title Char,Heading 14 Char,H3 Char,Task Char,Tsk Char,Criterion Char,RFP Heading 3 Char,31 Char,Sub-sub section Title1 Char,Heading 141 Char,H31 Char,Task1 Char,Tsk1 Char,Criterion1 Char,RFP Heading 31 Char"/>
    <w:basedOn w:val="DefaultParagraphFont"/>
    <w:link w:val="Heading3"/>
    <w:rPr>
      <w:rFonts w:ascii="Arial" w:hAnsi="Arial"/>
      <w:b/>
      <w:sz w:val="26"/>
      <w:lang w:val="en-GB"/>
    </w:rPr>
  </w:style>
  <w:style w:type="character" w:customStyle="1" w:styleId="Heading4Char">
    <w:name w:val="Heading 4 Char"/>
    <w:aliases w:val="AlphaList Char,4 Char,H4 Char,Paragraph Title Char,AlphaList1 Char,41 Char,H41 Char,Paragraph Title1 Char,Paragraph Title 1 Char,AlphaList2 Char,42 Char,H42 Char,Paragraph Title2 Char,Paragraph Title 2 Char,AlphaList3 Char,43 Char,44 Char"/>
    <w:basedOn w:val="DefaultParagraphFont"/>
    <w:link w:val="Heading4"/>
    <w:rPr>
      <w:rFonts w:ascii="Arial" w:hAnsi="Arial"/>
      <w:b/>
      <w:sz w:val="24"/>
      <w:lang w:val="en-GB"/>
    </w:rPr>
  </w:style>
  <w:style w:type="character" w:customStyle="1" w:styleId="Heading5Char">
    <w:name w:val="Heading 5 Char"/>
    <w:aliases w:val="Blank 1 Char,5 Char,RFI H5 (Q) Char,Blank 11 Char,51 Char,RFI H5 (Q)1 Char,Blank 12 Char,52 Char,RFI H5 (Q)2 Char,Blank 13 Char,53 Char,RFI H5 (Q)3 Char,Blank 14 Char,54 Char,RFI H5 (Q)4 Char,Blank 15 Char,55 Char,RFI H5 (Q)5 Char,56 Char"/>
    <w:basedOn w:val="DefaultParagraphFont"/>
    <w:link w:val="Heading5"/>
    <w:rPr>
      <w:rFonts w:ascii="Arial" w:hAnsi="Arial"/>
      <w:b/>
      <w:sz w:val="24"/>
      <w:lang w:val="en-GB"/>
    </w:rPr>
  </w:style>
  <w:style w:type="character" w:customStyle="1" w:styleId="Heading6Char">
    <w:name w:val="Heading 6 Char"/>
    <w:aliases w:val="Heading 6 - Appendix Heading 1_swift Char,Appendix Heading 1 Char,Blank 2 Char,6 Char,RFI H1 (A) Char,Blank 21 Char,61 Char,RFI H1 (A)1 Char,Blank 22 Char,62 Char,RFI H1 (A)2 Char,Blank 23 Char,63 Char,RFI H1 (A)3 Char,Blank 24 Char"/>
    <w:basedOn w:val="DefaultParagraphFont"/>
    <w:link w:val="Heading6"/>
    <w:rPr>
      <w:rFonts w:ascii="Arial" w:hAnsi="Arial"/>
      <w:b/>
      <w:sz w:val="32"/>
      <w:lang w:val="en-GB"/>
    </w:rPr>
  </w:style>
  <w:style w:type="character" w:customStyle="1" w:styleId="Heading7Char">
    <w:name w:val="Heading 7 Char"/>
    <w:aliases w:val="Heading 7 - Appendix Heading 2_swift Char,Heading 7 - Appendix Heading 2 Char,Blank 3 Char,7 Char,Blank 31 Char,71 Char,Blank 32 Char,72 Char,Blank 33 Char,73 Char,Blank 34 Char,74 Char,Blank 35 Char,75 Char,Blank 311 Char,711 Char"/>
    <w:basedOn w:val="DefaultParagraphFont"/>
    <w:link w:val="Heading7"/>
    <w:rPr>
      <w:rFonts w:ascii="Arial" w:hAnsi="Arial"/>
      <w:b/>
      <w:sz w:val="28"/>
      <w:lang w:val="en-GB"/>
    </w:rPr>
  </w:style>
  <w:style w:type="character" w:customStyle="1" w:styleId="Heading8Char">
    <w:name w:val="Heading 8 Char"/>
    <w:aliases w:val="Heading 8 - Appendix Heading 3_swift Char,Blank 4 Char,8 Char,Condition Char,RFI H3 (A) Char,Blank 41 Char,81 Char,Condition1 Char,RFI H3 (A)1 Char,Blank 42 Char,82 Char,Condition2 Char,RFI H3 (A)2 Char,Blank 43 Char,83 Char,Blank 44 Char"/>
    <w:basedOn w:val="DefaultParagraphFont"/>
    <w:link w:val="Heading8"/>
    <w:rPr>
      <w:rFonts w:ascii="Arial" w:hAnsi="Arial"/>
      <w:b/>
      <w:sz w:val="26"/>
      <w:lang w:val="en-GB"/>
    </w:rPr>
  </w:style>
  <w:style w:type="character" w:customStyle="1" w:styleId="Heading9Char">
    <w:name w:val="Heading 9 Char"/>
    <w:aliases w:val="Heading 9 - Appendix Heading 4_swift Char,Blank 5 Char,9 Char,Cond'l Reqt. Char,Blank 51 Char,91 Char,Cond'l Reqt.1 Char,Blank 52 Char,92 Char,Cond'l Reqt.2 Char,Blank 53 Char,93 Char,Cond'l Reqt.3 Char,Blank 54 Char,94 Char,Blank 55 Char"/>
    <w:basedOn w:val="DefaultParagraphFont"/>
    <w:link w:val="Heading9"/>
    <w:rPr>
      <w:rFonts w:ascii="Arial" w:hAnsi="Arial"/>
      <w:b/>
      <w:lang w:val="en-GB"/>
    </w:rPr>
  </w:style>
  <w:style w:type="paragraph" w:styleId="Subtitle">
    <w:name w:val="Subtitle"/>
    <w:aliases w:val="Subtitle_swift"/>
    <w:basedOn w:val="Normal"/>
    <w:next w:val="Normal"/>
    <w:link w:val="SubtitleChar"/>
    <w:qFormat/>
    <w:pPr>
      <w:numPr>
        <w:ilvl w:val="1"/>
      </w:numPr>
    </w:pPr>
    <w:rPr>
      <w:rFonts w:eastAsiaTheme="majorEastAsia" w:cstheme="majorBidi"/>
      <w:i/>
      <w:iCs/>
      <w:spacing w:val="15"/>
      <w:sz w:val="24"/>
    </w:rPr>
  </w:style>
  <w:style w:type="character" w:customStyle="1" w:styleId="SubtitleChar">
    <w:name w:val="Subtitle Char"/>
    <w:aliases w:val="Subtitle_swift Char"/>
    <w:basedOn w:val="DefaultParagraphFont"/>
    <w:link w:val="Subtitle"/>
    <w:rPr>
      <w:rFonts w:ascii="Arial" w:eastAsiaTheme="majorEastAsia" w:hAnsi="Arial" w:cstheme="majorBidi"/>
      <w:i/>
      <w:iCs/>
      <w:spacing w:val="15"/>
      <w:sz w:val="24"/>
      <w:szCs w:val="24"/>
      <w:lang w:val="en-GB"/>
    </w:rPr>
  </w:style>
  <w:style w:type="character" w:styleId="Strong">
    <w:name w:val="Strong"/>
    <w:basedOn w:val="DefaultParagraphFont"/>
    <w:qFormat/>
    <w:rPr>
      <w:rFonts w:ascii="Arial" w:hAnsi="Arial"/>
      <w:b/>
      <w:bCs/>
    </w:rPr>
  </w:style>
  <w:style w:type="paragraph" w:styleId="NoSpacing">
    <w:name w:val="No Spacing"/>
    <w:link w:val="NoSpacingChar"/>
    <w:uiPriority w:val="1"/>
    <w:qFormat/>
    <w:rPr>
      <w:rFonts w:ascii="Arial" w:hAnsi="Arial"/>
      <w:lang w:val="en-GB"/>
    </w:rPr>
  </w:style>
  <w:style w:type="character" w:customStyle="1" w:styleId="NoSpacingChar">
    <w:name w:val="No Spacing Char"/>
    <w:basedOn w:val="DefaultParagraphFont"/>
    <w:link w:val="NoSpacing"/>
    <w:uiPriority w:val="1"/>
    <w:rPr>
      <w:rFonts w:ascii="Arial" w:hAnsi="Arial"/>
      <w:lang w:val="en-GB"/>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rFonts w:ascii="Arial" w:hAnsi="Arial"/>
      <w:i/>
      <w:iCs/>
      <w:color w:val="000000" w:themeColor="text1"/>
      <w:lang w:val="en-GB"/>
    </w:rPr>
  </w:style>
  <w:style w:type="paragraph" w:styleId="IntenseQuote">
    <w:name w:val="Intense Quote"/>
    <w:basedOn w:val="Normal"/>
    <w:next w:val="Normal"/>
    <w:link w:val="IntenseQuoteChar"/>
    <w:uiPriority w:val="30"/>
    <w:qFormat/>
    <w:pPr>
      <w:pBdr>
        <w:bottom w:val="single" w:sz="4" w:space="4" w:color="auto"/>
      </w:pBdr>
      <w:spacing w:before="200" w:after="280"/>
      <w:ind w:left="936" w:right="936"/>
    </w:pPr>
    <w:rPr>
      <w:b/>
      <w:bCs/>
      <w:i/>
      <w:iCs/>
    </w:rPr>
  </w:style>
  <w:style w:type="character" w:customStyle="1" w:styleId="IntenseQuoteChar">
    <w:name w:val="Intense Quote Char"/>
    <w:basedOn w:val="DefaultParagraphFont"/>
    <w:link w:val="IntenseQuote"/>
    <w:uiPriority w:val="30"/>
    <w:rPr>
      <w:rFonts w:ascii="Arial" w:hAnsi="Arial"/>
      <w:b/>
      <w:bCs/>
      <w:i/>
      <w:iCs/>
      <w:lang w:val="en-GB"/>
    </w:rPr>
  </w:style>
  <w:style w:type="character" w:styleId="SubtleEmphasis">
    <w:name w:val="Subtle Emphasis"/>
    <w:basedOn w:val="DefaultParagraphFont"/>
    <w:uiPriority w:val="19"/>
    <w:qFormat/>
    <w:rPr>
      <w:rFonts w:ascii="Arial" w:hAnsi="Arial"/>
      <w:i/>
      <w:iCs/>
      <w:color w:val="auto"/>
    </w:rPr>
  </w:style>
  <w:style w:type="character" w:styleId="IntenseEmphasis">
    <w:name w:val="Intense Emphasis"/>
    <w:basedOn w:val="DefaultParagraphFont"/>
    <w:uiPriority w:val="21"/>
    <w:qFormat/>
    <w:rPr>
      <w:rFonts w:ascii="Arial" w:hAnsi="Arial"/>
      <w:b/>
      <w:bCs/>
      <w:i/>
      <w:iCs/>
      <w:color w:val="auto"/>
    </w:rPr>
  </w:style>
  <w:style w:type="character" w:styleId="IntenseReference">
    <w:name w:val="Intense Reference"/>
    <w:basedOn w:val="DefaultParagraphFont"/>
    <w:uiPriority w:val="32"/>
    <w:qFormat/>
    <w:rPr>
      <w:rFonts w:ascii="Arial" w:hAnsi="Arial"/>
      <w:b/>
      <w:bCs/>
      <w:smallCaps/>
      <w:color w:val="auto"/>
      <w:spacing w:val="5"/>
      <w:u w:val="single"/>
    </w:rPr>
  </w:style>
  <w:style w:type="paragraph" w:styleId="TOCHeading">
    <w:name w:val="TOC Heading"/>
    <w:basedOn w:val="Heading1"/>
    <w:next w:val="Normal"/>
    <w:uiPriority w:val="39"/>
    <w:semiHidden/>
    <w:unhideWhenUsed/>
    <w:qFormat/>
    <w:pPr>
      <w:keepLines/>
      <w:numPr>
        <w:numId w:val="0"/>
      </w:numPr>
      <w:spacing w:before="480" w:after="0"/>
      <w:outlineLvl w:val="9"/>
    </w:pPr>
    <w:rPr>
      <w:rFonts w:asciiTheme="majorHAnsi" w:eastAsiaTheme="majorEastAsia" w:hAnsiTheme="majorHAnsi" w:cstheme="majorBidi"/>
      <w:bCs/>
      <w:color w:val="365F91" w:themeColor="accent1" w:themeShade="BF"/>
      <w:sz w:val="28"/>
      <w:szCs w:val="28"/>
    </w:rPr>
  </w:style>
  <w:style w:type="paragraph" w:customStyle="1" w:styleId="FooterSwift">
    <w:name w:val="Footer_Swift"/>
    <w:basedOn w:val="Normal"/>
    <w:next w:val="Footer"/>
    <w:link w:val="FooterSwiftChar"/>
    <w:pPr>
      <w:pBdr>
        <w:top w:val="single" w:sz="4" w:space="1" w:color="7F7F7F"/>
      </w:pBdr>
      <w:tabs>
        <w:tab w:val="center" w:pos="4200"/>
        <w:tab w:val="right" w:pos="8712"/>
      </w:tabs>
      <w:jc w:val="center"/>
    </w:pPr>
    <w:rPr>
      <w:rFonts w:cs="Arial"/>
      <w:sz w:val="18"/>
      <w:szCs w:val="18"/>
    </w:rPr>
  </w:style>
  <w:style w:type="paragraph" w:styleId="Footer">
    <w:name w:val="footer"/>
    <w:next w:val="FooterSwift"/>
    <w:link w:val="FooterChar"/>
    <w:uiPriority w:val="99"/>
    <w:unhideWhenUsed/>
    <w:pPr>
      <w:tabs>
        <w:tab w:val="center" w:pos="4680"/>
        <w:tab w:val="right" w:pos="9360"/>
      </w:tabs>
    </w:pPr>
    <w:rPr>
      <w:rFonts w:ascii="Arial" w:hAnsi="Arial"/>
      <w:lang w:val="en-GB"/>
    </w:rPr>
  </w:style>
  <w:style w:type="character" w:customStyle="1" w:styleId="FooterChar">
    <w:name w:val="Footer Char"/>
    <w:basedOn w:val="DefaultParagraphFont"/>
    <w:link w:val="Footer"/>
    <w:uiPriority w:val="99"/>
    <w:rPr>
      <w:rFonts w:ascii="Arial" w:hAnsi="Arial"/>
      <w:lang w:val="en-GB"/>
    </w:rPr>
  </w:style>
  <w:style w:type="character" w:customStyle="1" w:styleId="FooterSwiftChar">
    <w:name w:val="Footer_Swift Char"/>
    <w:basedOn w:val="FooterChar"/>
    <w:link w:val="FooterSwift"/>
    <w:rPr>
      <w:rFonts w:ascii="Arial" w:hAnsi="Arial" w:cs="Arial"/>
      <w:sz w:val="18"/>
      <w:szCs w:val="18"/>
      <w:lang w:val="en-GB"/>
    </w:rPr>
  </w:style>
  <w:style w:type="paragraph" w:customStyle="1" w:styleId="Titleswift">
    <w:name w:val="Title_swift"/>
    <w:basedOn w:val="Normal"/>
    <w:link w:val="TitleswiftChar"/>
    <w:pPr>
      <w:jc w:val="right"/>
    </w:pPr>
    <w:rPr>
      <w:b/>
      <w:sz w:val="48"/>
      <w:szCs w:val="48"/>
    </w:rPr>
  </w:style>
  <w:style w:type="character" w:customStyle="1" w:styleId="TitleswiftChar">
    <w:name w:val="Title_swift Char"/>
    <w:basedOn w:val="DefaultParagraphFont"/>
    <w:link w:val="Titleswift"/>
    <w:rPr>
      <w:rFonts w:ascii="Arial" w:hAnsi="Arial"/>
      <w:b/>
      <w:sz w:val="48"/>
      <w:szCs w:val="48"/>
      <w:lang w:val="en-GB"/>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ascii="Arial" w:hAnsi="Arial"/>
      <w:lang w:val="en-GB"/>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val="en-GB"/>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Style1Swift">
    <w:name w:val="Style1_Swift"/>
    <w:basedOn w:val="TableNormal"/>
    <w:uiPriority w:val="99"/>
    <w:qFormat/>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Arial" w:hAnsi="Arial"/>
        <w:b/>
        <w:sz w:val="20"/>
      </w:rPr>
      <w:tblPr/>
      <w:tcPr>
        <w:shd w:val="clear" w:color="auto" w:fill="A6A6A6" w:themeFill="background1" w:themeFillShade="A6"/>
        <w:vAlign w:val="center"/>
      </w:tcPr>
    </w:tblStylePr>
  </w:style>
  <w:style w:type="paragraph" w:styleId="Title">
    <w:name w:val="Title"/>
    <w:basedOn w:val="Normal"/>
    <w:next w:val="Normal"/>
    <w:link w:val="TitleChar"/>
    <w:qFormat/>
    <w:pPr>
      <w:pBdr>
        <w:bottom w:val="single" w:sz="8" w:space="4" w:color="4F81BD" w:themeColor="accent1"/>
      </w:pBd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rPr>
      <w:rFonts w:ascii="Arial" w:eastAsiaTheme="majorEastAsia" w:hAnsi="Arial" w:cstheme="majorBidi"/>
      <w:spacing w:val="5"/>
      <w:kern w:val="28"/>
      <w:sz w:val="52"/>
      <w:szCs w:val="52"/>
      <w:lang w:val="en-GB"/>
    </w:rPr>
  </w:style>
  <w:style w:type="character" w:styleId="Emphasis">
    <w:name w:val="Emphasis"/>
    <w:basedOn w:val="DefaultParagraphFont"/>
    <w:qFormat/>
    <w:rPr>
      <w:rFonts w:ascii="Arial" w:hAnsi="Arial"/>
      <w:i/>
      <w:iCs/>
    </w:rPr>
  </w:style>
  <w:style w:type="character" w:styleId="SubtleReference">
    <w:name w:val="Subtle Reference"/>
    <w:basedOn w:val="DefaultParagraphFont"/>
    <w:uiPriority w:val="31"/>
    <w:qFormat/>
    <w:rPr>
      <w:rFonts w:ascii="Arial" w:hAnsi="Arial"/>
      <w:smallCaps/>
      <w:color w:val="auto"/>
      <w:u w:val="single"/>
    </w:rPr>
  </w:style>
  <w:style w:type="character" w:styleId="BookTitle">
    <w:name w:val="Book Title"/>
    <w:basedOn w:val="DefaultParagraphFont"/>
    <w:uiPriority w:val="33"/>
    <w:qFormat/>
    <w:rPr>
      <w:rFonts w:ascii="Arial" w:hAnsi="Arial"/>
      <w:b/>
      <w:bCs/>
      <w:smallCaps/>
      <w:spacing w:val="5"/>
    </w:rPr>
  </w:style>
  <w:style w:type="paragraph" w:customStyle="1" w:styleId="StyleHeading1SectionTitleHeadingHeading-s21PartMainSecti">
    <w:name w:val="Style Heading 1Section TitleHeadingHeading -s21PartMain Secti..."/>
    <w:basedOn w:val="Heading1"/>
    <w:rsid w:val="00F43082"/>
    <w:pPr>
      <w:numPr>
        <w:numId w:val="0"/>
      </w:numPr>
      <w:spacing w:before="240" w:after="240"/>
      <w:ind w:left="576" w:hanging="576"/>
      <w:jc w:val="both"/>
    </w:pPr>
    <w:rPr>
      <w:rFonts w:eastAsia="Times New Roman"/>
      <w:bCs/>
      <w:color w:val="000000" w:themeColor="text1"/>
      <w:kern w:val="28"/>
      <w:sz w:val="44"/>
    </w:rPr>
  </w:style>
  <w:style w:type="paragraph" w:customStyle="1" w:styleId="Normalbold">
    <w:name w:val="Normal bold"/>
    <w:basedOn w:val="Normal"/>
    <w:qFormat/>
    <w:rsid w:val="00DB09C1"/>
    <w:pPr>
      <w:widowControl w:val="0"/>
      <w:spacing w:before="80"/>
    </w:pPr>
    <w:rPr>
      <w:rFonts w:ascii="Helvetica" w:eastAsia="Times" w:hAnsi="Helvetica" w:cs="Times New Roman"/>
      <w:b/>
      <w:szCs w:val="20"/>
    </w:rPr>
  </w:style>
  <w:style w:type="paragraph" w:styleId="ListBullet">
    <w:name w:val="List Bullet"/>
    <w:basedOn w:val="Normal"/>
    <w:rsid w:val="00ED23A6"/>
    <w:pPr>
      <w:widowControl w:val="0"/>
      <w:numPr>
        <w:numId w:val="22"/>
      </w:numPr>
      <w:tabs>
        <w:tab w:val="left" w:pos="1418"/>
      </w:tabs>
      <w:spacing w:before="60" w:after="20"/>
      <w:ind w:right="240"/>
    </w:pPr>
    <w:rPr>
      <w:rFonts w:ascii="Helvetica" w:eastAsia="Times" w:hAnsi="Helvetica" w:cs="Times New Roman"/>
      <w:szCs w:val="20"/>
    </w:rPr>
  </w:style>
  <w:style w:type="paragraph" w:styleId="CommentText">
    <w:name w:val="annotation text"/>
    <w:basedOn w:val="Normal"/>
    <w:link w:val="CommentTextChar"/>
    <w:uiPriority w:val="99"/>
    <w:semiHidden/>
    <w:rsid w:val="00A43E94"/>
    <w:pPr>
      <w:spacing w:before="80"/>
    </w:pPr>
    <w:rPr>
      <w:rFonts w:ascii="Helvetica" w:eastAsia="Times" w:hAnsi="Helvetica" w:cs="Times New Roman"/>
      <w:szCs w:val="20"/>
    </w:rPr>
  </w:style>
  <w:style w:type="character" w:customStyle="1" w:styleId="CommentTextChar">
    <w:name w:val="Comment Text Char"/>
    <w:basedOn w:val="DefaultParagraphFont"/>
    <w:link w:val="CommentText"/>
    <w:uiPriority w:val="99"/>
    <w:semiHidden/>
    <w:rsid w:val="00A43E94"/>
    <w:rPr>
      <w:rFonts w:ascii="Helvetica" w:hAnsi="Helvetica"/>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00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ApttusMetadata xmlns="http://www.apttus.com/schemas">
  <Node xmlns:p2="http://www.apttus.com/schemas" p2:id="3213595805">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</Node>
  <Node xmlns:p2="http://www.apttus.com/schemas" p2:id="1887062301">H4sIAAAAAAAEAI2S0U7DIBSGX8U3YJuJ7oKQNNWZJnOrpV4TWo4G01ECNHE+vbBVitpM7w7fOf9//kLxIzguuOME10cNZCOhExidalzzV1KaXgytu9rxA3juCaZDc+rTuip2Dxh9nTHdlNyAcvvmDVoXFCTTzg2WeRfdW96xqdpKBaxwcGCs9R6/pd6usM86hGs6ILUZIMylzI/8sStkHxf8tK7gBfzKNrWemB+Jh0Q5Wq7C+Fzfy2g/mBaysiDnO0tJbP/zYtCFb0J6zMLUtz0EV6AEmMzGF4oA570S0sleUTCSd/IDBMFolkZ4/64NWOurdDSlk37/tKXuGJ4GzcFzwjwv7shyvb5d3KyuF0sffcIYxT/yEzgfwHqcAgAA</Node>
  <Node xmlns:p2="http://www.apttus.com/schemas" p2:id="4140664515">H4sIAAAAAAAEAH2S0U6DMBSGX8U3qEvYrk6aEHSGxG1I8Xop5WgwrCVtSZxPbzuwVCXcnX7n//9zaIEDWt5wyylU1x7pvsWuAXKroeLvNBVCDdLeHfkFHXcE2FDf+qwq8+MTkJ8zsH3BNUp7qj9QWO+gaW/tYM6FVr0yvDtHlXDO/wYXkpvX3q9Ud0grPaDXxcxJ1iZMG08D/kaX+IZupIijZ+Yk4RDPGCO9eqntXEwNWmBa5HS8qJiE9uptkJUPIXwq5a9wCiXKBnVqwlsEAJmSTWtbJRnqlnftFzYUyCIN8PGz12iMq2JpTGf/6eWZ2at/DrIExw2zLH+gySa53+2S7WbrVp8xkPDvfQPh4HmMhgIAAA==</Node>
  <Node xmlns:p2="http://www.apttus.com/schemas" p2:id="1152650876">H4sIAAAAAAAEAH2S0U6DMBSGX8U3qDPZ9OKkCUFnSHRDitdLac8WFmxJWxLn01sGlqqEu9Pv/P9/Di3wio5L7jiF8tIi3dbYSCDXGkp+ookQulPuZsc/0HNPgHXVtc/KIts9A/k5A9vm3KBy++qMwvUOmrTOdfaQG91qy5tDVAnv/G/wIZl9b/uVqgZpaTrsdTHzkqUJ48bjgL/RBR7RjxRx9MS8JBziGUNkr55rexfTnRGY5BkdLiomob14G2ThQwgfS/UrnEKBSqJJbHiLACDVStau1oqhqXlTf6GkQGZpgE+frUFrfRVLYzr5928vzF365yBzcNgwTbNHulqt7zbr24f7jV99wkDCv/cNc3NEsoYCAAA=</Node>
  <Node xmlns:p2="http://www.apttus.com/schemas" p2:id="2283997848">H4sIAAAAAAAEAH2S4UrDMBSFX8U3CEzBDi6BUp0U5lab+nukyVUqXVKSFJxPb7rWNGrpv5vvnnPubVJ4Rscld5xCdemQ7hpsJZBrDRV/p6kQulfu5sDP6LknwPr62mdVmR+egPycge0KblC5Y/2Bwg0OmnbO9fZUGN1py9tTVAnv/G/wIbl97YaV6hZpZXocdDHzkrUJ08bTgL/RJb6hHyni6Jl5STjEM8bIQb3U9i6meyMwLXI6XlRMQnv1NsjKhxA+lepXOIUSlUST2vAWAUCmlWxcoxVD0/C2+UJJgSzSAB8/O4PW+iqWxnT2H1/2zF2G5yBLcNwwy/IHutkkt9vtfXKX+NVnDCT8e9/JAx4shgIAAA==</Node>
  <Node xmlns:p2="http://www.apttus.com/schemas" p2:id="1366090271">H4sIAAAAAAAEAH2S4UrDMBSFX8U3yKYwES6BUp0UdKtN/T3S5G501KQkKTif3nStadTSfzffPefc26Twio5L7jiF8tIi3dbYSCDXGkp+ookQulPuZsc/0HNPgHXVtc/KIts9A/k5A9vm3KBy++qMwvUOmrTOdfaQG91qy5tDVAnv/G/wIZl9b/uVqgZpaTrsdTHzkqUJ48bjgL/RBR7RjxRx9MS8JBziGUNkr55rexfTnRGY5BkdLiomob14G2ThQwgfS/UrnEKBSqJJbHiLACDVStau1oqhqXlTf6GkQGZpgE+frUFrfRVLYzr5928vzF365yBzcNgwTbNHur7bbFYPq9v7tV99wkDCv/cNjQgbjIYCAAA=</Node>
  <Node xmlns:p2="http://www.apttus.com/schemas" p2:id="47126482">H4sIAAAAAAAEAH2S0U6EMBBFf8U/aNxs1IdJE4LuhkR3keLzppTRYLBt2pK4fr3tgqUq4W165t47Qws8oeMtd5xCfdZIdx32LZBLDTV/o5kQapDu6sA/0HNPgA3Npc/qqjjsgfycge1KblC6Y/OOwgUHzbRzgz2VRmlleX9KKuGd/w0+pLAvOqzU9EhrM2DQpcxL1iZMG08D/kZX+Ip+pEijZ+Yl8ZDOGCODeqntXUwNRmBWFnS8qJTE9uptkJUPIXwq5a9wChXKFk1m41tEALmSbec6JRmajvfdF7YUyCKN8OFTG7TWV6k0pbP/+PzI3Dk8B1mC44Z5XtzT7e315mZ7t/GLzxBI/PO+AY+evH6EAgAA</Node>
  <Node xmlns:p2="http://www.apttus.com/schemas" p2:id="579566455">H4sIAAAAAAAEAH2S0U6EMBBFf8U/6IusMZk0IegaEt1Fis+bUkaDwbZpS+L69bYLlqqEt+mZe+8MLfCEjnfccQrNWSPd9zh0QC41NPyN5kKoUbqrA/9Azz0BNraXPmvq8vAA5OcMbF9xg9Id23cULjhorp0b7akySivLh1NSCe/8b/AhpX3RYaV2QNqYEYMuZV6yNWHeeB7wN7rGV/QjRRq9MC+Jh3TGFBnUa23vYmo0AvOqpNNFpSS2N2+DbHwI4XMpf4VTqFF2aHIb3yICKJTsetcrydD0fOi/sKNAVmmE95/aoLW+SqUpXfzH50fmzuE5yBqcNiyK8o5mN7fZbnedZX7zhQKJv943SaAdnIUCAAA=</Node>
  <Node xmlns:p2="http://www.apttus.com/schemas" p2:id="2145621333">H4sIAAAAAAAEAH2S3U6EMBCFX8U3aHZRryZNCLqGZN1FitebUkbDBlvSn8T16S0LlqqEu+k355wZWuAZLW+45RSqS49012LXALnWUPF3mgqhnLQ3B/6BnnsCzNXXPqvK/PAE5OcMbFdwjdIe6zMKOzho2lvrzKnQqleGd6eoEt753+BDcvPaDyvVHdJKOxx0MfOStQnTxtOAv9ElvqEfKeLomXlJOMQzxshBvdT2LqacFpgWOR0vKiahvXobZOVDCJ9K+SucQomyQZ2a8BYBQKZk09pWSYa65V37hQ0FskgDfPzsNRrjq1ga09l/fNkzexmegyzBccMsyx/odnN7d7/dJEniV58xkPDvfQN2XMjwhgIAAA==</Node>
</ApttusMeta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BAE5F57F-4991-4AF4-82B1-AD5B84BB5CC9}">
  <ds:schemaRefs>
    <ds:schemaRef ds:uri="http://www.apttus.com/schemas"/>
  </ds:schemaRefs>
</ds:datastoreItem>
</file>

<file path=customXml/itemProps2.xml><?xml version="1.0" encoding="utf-8"?>
<ds:datastoreItem xmlns:ds="http://schemas.openxmlformats.org/officeDocument/2006/customXml" ds:itemID="{2A478D72-0003-4041-ADB1-B4BBB9BFE637}">
  <ds:schemaRefs>
    <ds:schemaRef ds:uri="http://schemas.openxmlformats.org/officeDocument/2006/bibliography"/>
  </ds:schemaRefs>
</ds:datastoreItem>
</file>

<file path=customXml/itemProps3.xml><?xml version="1.0" encoding="utf-8"?>
<ds:datastoreItem xmlns:ds="http://schemas.openxmlformats.org/officeDocument/2006/customXml" ds:itemID="{33AF65F3-102D-49F3-8014-92B0A834B051}">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S.W.I.F.T.</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GOYAL Ankit</dc:creator>
  <cp:keywords/>
  <dc:description/>
  <cp:lastModifiedBy>Hiren Trivedi</cp:lastModifiedBy>
  <cp:revision>50</cp:revision>
  <dcterms:created xsi:type="dcterms:W3CDTF">2022-03-01T11:02:00Z</dcterms:created>
  <dcterms:modified xsi:type="dcterms:W3CDTF">2022-05-11T08:06:00Z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68b825-edee-44ac-b7a2-e857f0213f31_Enabled">
    <vt:lpwstr>true</vt:lpwstr>
  </property>
  <property fmtid="{D5CDD505-2E9C-101B-9397-08002B2CF9AE}" pid="3" name="MSIP_Label_4868b825-edee-44ac-b7a2-e857f0213f31_SetDate">
    <vt:lpwstr>2021-11-09T12:56:07Z</vt:lpwstr>
  </property>
  <property fmtid="{D5CDD505-2E9C-101B-9397-08002B2CF9AE}" pid="4" name="MSIP_Label_4868b825-edee-44ac-b7a2-e857f0213f31_Method">
    <vt:lpwstr>Standard</vt:lpwstr>
  </property>
  <property fmtid="{D5CDD505-2E9C-101B-9397-08002B2CF9AE}" pid="5" name="MSIP_Label_4868b825-edee-44ac-b7a2-e857f0213f31_Name">
    <vt:lpwstr>Restricted - External</vt:lpwstr>
  </property>
  <property fmtid="{D5CDD505-2E9C-101B-9397-08002B2CF9AE}" pid="6" name="MSIP_Label_4868b825-edee-44ac-b7a2-e857f0213f31_SiteId">
    <vt:lpwstr>45b55e44-3503-4284-bbe1-0e6bf9fa1d0a</vt:lpwstr>
  </property>
  <property fmtid="{D5CDD505-2E9C-101B-9397-08002B2CF9AE}" pid="7" name="MSIP_Label_4868b825-edee-44ac-b7a2-e857f0213f31_ActionId">
    <vt:lpwstr>90a74144-95dd-41dc-b4b0-1296ec0ff458</vt:lpwstr>
  </property>
  <property fmtid="{D5CDD505-2E9C-101B-9397-08002B2CF9AE}" pid="8" name="MSIP_Label_4868b825-edee-44ac-b7a2-e857f0213f31_ContentBits">
    <vt:lpwstr>0</vt:lpwstr>
  </property>
</Properties>
</file>