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7921" w14:textId="3E0395A2" w:rsidR="00514934" w:rsidRPr="00514934" w:rsidRDefault="00514934" w:rsidP="00514934">
      <w:bookmarkStart w:id="0" w:name="_Hlk70343794"/>
      <w:r>
        <w:rPr>
          <w:b/>
        </w:rPr>
        <w:t xml:space="preserve">6.1 </w:t>
      </w:r>
      <w:r w:rsidRPr="00514934">
        <w:rPr>
          <w:b/>
        </w:rPr>
        <w:t xml:space="preserve">Disposable Product Returns:  </w:t>
      </w:r>
      <w:r w:rsidRPr="00514934">
        <w:t>Prior approval by Philips is required to return Disposable Products for credit or exchange.  Such approval may be requested by contacting Philips Customer Service as specified on the attached Contact Information sheet. Disposable Products may be returned due to: (</w:t>
      </w:r>
      <w:proofErr w:type="spellStart"/>
      <w:r w:rsidRPr="00514934">
        <w:t>i</w:t>
      </w:r>
      <w:proofErr w:type="spellEnd"/>
      <w:r w:rsidRPr="00514934">
        <w:t>) damage prior to receipt by Customer or failure to conform to the specifications, in which case, Philips shall credit Customer for the amount of the return shipping fees; (ii) incorrect Disposable Product(s) received, in which case Philips will issue a call tag and provide a return shipping label for Disposable Product; or (iii) incorrect Disposable Product(s) ordered, in which case Customer must report such incorrect order to Philips within fifteen (15) days of Customer’s receipt of Disposable Product(s).</w:t>
      </w:r>
      <w:bookmarkEnd w:id="0"/>
    </w:p>
    <w:p w14:paraId="493CC40A" w14:textId="77777777" w:rsidR="008E4DFE" w:rsidRDefault="008E4DFE"/>
    <w:sectPr w:rsidR="008E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A7265"/>
    <w:multiLevelType w:val="multilevel"/>
    <w:tmpl w:val="9426F09E"/>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abstractNum w:abstractNumId="2" w15:restartNumberingAfterBreak="0">
    <w:nsid w:val="6DBD45B1"/>
    <w:multiLevelType w:val="multilevel"/>
    <w:tmpl w:val="8F2AE278"/>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551159254">
    <w:abstractNumId w:val="1"/>
  </w:num>
  <w:num w:numId="2" w16cid:durableId="1157569406">
    <w:abstractNumId w:val="0"/>
  </w:num>
  <w:num w:numId="3" w16cid:durableId="1826315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34"/>
    <w:rsid w:val="004D5DC4"/>
    <w:rsid w:val="00514934"/>
    <w:rsid w:val="008E4DFE"/>
    <w:rsid w:val="00B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5621"/>
  <w15:chartTrackingRefBased/>
  <w15:docId w15:val="{043CB0BD-C7AC-4674-A495-201E245A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2022-05-31T09:43:00Z</dcterms:created>
  <dcterms:modified xsi:type="dcterms:W3CDTF">2022-05-31T09:44:00Z</dcterms:modified>
</cp:coreProperties>
</file>