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ook w:val="04A0" w:firstRow="1" w:lastRow="0" w:firstColumn="1" w:lastColumn="0" w:noHBand="0" w:noVBand="1"/>
      </w:tblPr>
      <w:tblGrid>
        <w:gridCol w:w="2496"/>
        <w:gridCol w:w="1847"/>
      </w:tblGrid>
      <w:tr w:rsidR="00ED46FD" w:rsidTr="00705887">
        <w:trPr>
          <w:jc w:val="right"/>
        </w:trPr>
        <w:tc>
          <w:tcPr>
            <w:tcW w:w="1296" w:type="dxa"/>
            <w:shd w:val="clear" w:color="auto" w:fill="auto"/>
          </w:tcPr>
          <w:p w:rsidR="00ED46FD" w:rsidRPr="00E00838" w:rsidRDefault="00ED46FD" w:rsidP="00705887">
            <w:pPr>
              <w:ind w:firstLine="1200"/>
              <w:rPr>
                <w:rFonts w:ascii="黑体" w:eastAsia="黑体" w:hAnsi="黑体"/>
                <w:szCs w:val="22"/>
              </w:rPr>
            </w:pPr>
            <w:r w:rsidRPr="00ED46FD">
              <w:rPr>
                <w:rFonts w:ascii="黑体" w:eastAsia="黑体" w:hAnsi="黑体" w:hint="eastAsia"/>
                <w:spacing w:val="180"/>
                <w:kern w:val="0"/>
                <w:szCs w:val="22"/>
                <w:fitText w:val="840" w:id="1007349760"/>
              </w:rPr>
              <w:t>编</w:t>
            </w:r>
            <w:r w:rsidRPr="00ED46FD">
              <w:rPr>
                <w:rFonts w:ascii="黑体" w:eastAsia="黑体" w:hAnsi="黑体" w:hint="eastAsia"/>
                <w:kern w:val="0"/>
                <w:szCs w:val="22"/>
                <w:fitText w:val="840" w:id="1007349760"/>
              </w:rPr>
              <w:t>号</w:t>
            </w:r>
            <w:r w:rsidRPr="00E00838">
              <w:rPr>
                <w:rFonts w:ascii="黑体" w:eastAsia="黑体" w:hAnsi="黑体" w:hint="eastAsia"/>
                <w:kern w:val="0"/>
                <w:szCs w:val="22"/>
              </w:rPr>
              <w:t>：</w:t>
            </w:r>
          </w:p>
        </w:tc>
        <w:tc>
          <w:tcPr>
            <w:tcW w:w="1847" w:type="dxa"/>
            <w:tcBorders>
              <w:bottom w:val="single" w:sz="4" w:space="0" w:color="auto"/>
            </w:tcBorders>
            <w:shd w:val="clear" w:color="auto" w:fill="auto"/>
          </w:tcPr>
          <w:p w:rsidR="00ED46FD" w:rsidRPr="00E00838" w:rsidRDefault="00ED46FD" w:rsidP="00705887">
            <w:pPr>
              <w:ind w:firstLine="480"/>
              <w:rPr>
                <w:rFonts w:ascii="黑体" w:eastAsia="黑体" w:hAnsi="黑体"/>
                <w:szCs w:val="22"/>
              </w:rPr>
            </w:pPr>
          </w:p>
        </w:tc>
      </w:tr>
      <w:tr w:rsidR="00ED46FD" w:rsidTr="00705887">
        <w:trPr>
          <w:jc w:val="right"/>
        </w:trPr>
        <w:tc>
          <w:tcPr>
            <w:tcW w:w="1296" w:type="dxa"/>
            <w:shd w:val="clear" w:color="auto" w:fill="auto"/>
          </w:tcPr>
          <w:p w:rsidR="00ED46FD" w:rsidRPr="00E00838" w:rsidRDefault="00ED46FD" w:rsidP="00705887">
            <w:pPr>
              <w:ind w:firstLine="1200"/>
              <w:rPr>
                <w:rFonts w:ascii="黑体" w:eastAsia="黑体" w:hAnsi="黑体"/>
                <w:szCs w:val="22"/>
              </w:rPr>
            </w:pPr>
            <w:r w:rsidRPr="00ED46FD">
              <w:rPr>
                <w:rFonts w:ascii="黑体" w:eastAsia="黑体" w:hAnsi="黑体" w:hint="eastAsia"/>
                <w:spacing w:val="180"/>
                <w:kern w:val="0"/>
                <w:szCs w:val="22"/>
                <w:fitText w:val="840" w:id="1007349761"/>
              </w:rPr>
              <w:t>密</w:t>
            </w:r>
            <w:r w:rsidRPr="00ED46FD">
              <w:rPr>
                <w:rFonts w:ascii="黑体" w:eastAsia="黑体" w:hAnsi="黑体" w:hint="eastAsia"/>
                <w:kern w:val="0"/>
                <w:szCs w:val="22"/>
                <w:fitText w:val="840" w:id="1007349761"/>
              </w:rPr>
              <w:t>级</w:t>
            </w:r>
            <w:r w:rsidRPr="00E00838">
              <w:rPr>
                <w:rFonts w:ascii="黑体" w:eastAsia="黑体" w:hAnsi="黑体" w:hint="eastAsia"/>
                <w:kern w:val="0"/>
                <w:szCs w:val="22"/>
              </w:rPr>
              <w:t>：</w:t>
            </w:r>
          </w:p>
        </w:tc>
        <w:tc>
          <w:tcPr>
            <w:tcW w:w="1847" w:type="dxa"/>
            <w:tcBorders>
              <w:top w:val="single" w:sz="4" w:space="0" w:color="auto"/>
              <w:bottom w:val="single" w:sz="4" w:space="0" w:color="auto"/>
            </w:tcBorders>
            <w:shd w:val="clear" w:color="auto" w:fill="auto"/>
          </w:tcPr>
          <w:p w:rsidR="00ED46FD" w:rsidRPr="00E00838" w:rsidRDefault="00ED46FD" w:rsidP="00705887">
            <w:pPr>
              <w:ind w:firstLine="480"/>
              <w:jc w:val="center"/>
              <w:rPr>
                <w:rFonts w:ascii="黑体" w:eastAsia="黑体" w:hAnsi="黑体"/>
                <w:szCs w:val="22"/>
              </w:rPr>
            </w:pPr>
            <w:r w:rsidRPr="00E00838">
              <w:rPr>
                <w:rFonts w:ascii="黑体" w:eastAsia="黑体" w:hAnsi="黑体" w:hint="eastAsia"/>
                <w:szCs w:val="22"/>
              </w:rPr>
              <w:t>内部</w:t>
            </w:r>
          </w:p>
        </w:tc>
      </w:tr>
    </w:tbl>
    <w:p w:rsidR="00ED46FD" w:rsidRDefault="00ED46FD" w:rsidP="00ED46FD">
      <w:pPr>
        <w:spacing w:beforeLines="800" w:before="2496"/>
        <w:ind w:firstLine="720"/>
        <w:jc w:val="center"/>
        <w:rPr>
          <w:rFonts w:ascii="黑体" w:eastAsia="黑体" w:hAnsi="黑体"/>
          <w:sz w:val="36"/>
        </w:rPr>
      </w:pPr>
      <w:r w:rsidRPr="005B0825">
        <w:rPr>
          <w:rFonts w:ascii="黑体" w:eastAsia="黑体" w:hAnsi="黑体" w:hint="eastAsia"/>
          <w:sz w:val="36"/>
        </w:rPr>
        <w:t>基于</w:t>
      </w:r>
      <w:r w:rsidRPr="003C26A1">
        <w:rPr>
          <w:rFonts w:eastAsia="黑体"/>
          <w:sz w:val="36"/>
        </w:rPr>
        <w:t>80x51</w:t>
      </w:r>
      <w:r w:rsidRPr="005B0825">
        <w:rPr>
          <w:rFonts w:ascii="黑体" w:eastAsia="黑体" w:hAnsi="黑体" w:hint="eastAsia"/>
          <w:sz w:val="36"/>
        </w:rPr>
        <w:t>虚拟</w:t>
      </w:r>
      <w:r w:rsidRPr="005B0825">
        <w:rPr>
          <w:rFonts w:ascii="黑体" w:eastAsia="黑体" w:hAnsi="黑体"/>
          <w:sz w:val="36"/>
        </w:rPr>
        <w:t>单片机</w:t>
      </w:r>
      <w:r>
        <w:rPr>
          <w:rFonts w:ascii="黑体" w:eastAsia="黑体" w:hAnsi="黑体" w:hint="eastAsia"/>
          <w:sz w:val="36"/>
        </w:rPr>
        <w:t>的计算机</w:t>
      </w:r>
      <w:r w:rsidRPr="005B0825">
        <w:rPr>
          <w:rFonts w:ascii="黑体" w:eastAsia="黑体" w:hAnsi="黑体"/>
          <w:sz w:val="36"/>
        </w:rPr>
        <w:t>数字</w:t>
      </w:r>
      <w:r>
        <w:rPr>
          <w:rFonts w:ascii="黑体" w:eastAsia="黑体" w:hAnsi="黑体" w:hint="eastAsia"/>
          <w:sz w:val="36"/>
        </w:rPr>
        <w:t>仿真</w:t>
      </w:r>
      <w:r w:rsidRPr="005B0825">
        <w:rPr>
          <w:rFonts w:ascii="黑体" w:eastAsia="黑体" w:hAnsi="黑体"/>
          <w:sz w:val="36"/>
        </w:rPr>
        <w:t>系统</w:t>
      </w:r>
    </w:p>
    <w:p w:rsidR="00ED46FD" w:rsidRPr="005B0825" w:rsidRDefault="003C26A1" w:rsidP="00ED46FD">
      <w:pPr>
        <w:spacing w:afterLines="2500" w:after="7800"/>
        <w:ind w:firstLine="720"/>
        <w:jc w:val="center"/>
        <w:rPr>
          <w:rFonts w:ascii="黑体" w:eastAsia="黑体" w:hAnsi="黑体"/>
          <w:sz w:val="36"/>
        </w:rPr>
      </w:pPr>
      <w:r w:rsidRPr="003C26A1">
        <w:rPr>
          <w:rFonts w:eastAsia="黑体"/>
          <w:sz w:val="36"/>
        </w:rPr>
        <w:t>80c32</w:t>
      </w:r>
      <w:r>
        <w:rPr>
          <w:rFonts w:ascii="黑体" w:eastAsia="黑体" w:hAnsi="黑体" w:hint="eastAsia"/>
          <w:sz w:val="36"/>
        </w:rPr>
        <w:t>单片机资源建模</w:t>
      </w:r>
    </w:p>
    <w:p w:rsidR="00ED46FD" w:rsidRPr="005B0825" w:rsidRDefault="00ED46FD" w:rsidP="00ED46FD">
      <w:pPr>
        <w:ind w:firstLine="560"/>
        <w:jc w:val="center"/>
        <w:rPr>
          <w:rFonts w:ascii="黑体" w:eastAsia="黑体" w:hAnsi="黑体"/>
          <w:sz w:val="28"/>
          <w:szCs w:val="24"/>
        </w:rPr>
      </w:pPr>
      <w:r w:rsidRPr="005B0825">
        <w:rPr>
          <w:rFonts w:ascii="黑体" w:eastAsia="黑体" w:hAnsi="黑体" w:hint="eastAsia"/>
          <w:sz w:val="28"/>
          <w:szCs w:val="24"/>
        </w:rPr>
        <w:t>中国</w:t>
      </w:r>
      <w:r w:rsidRPr="005B0825">
        <w:rPr>
          <w:rFonts w:ascii="黑体" w:eastAsia="黑体" w:hAnsi="黑体"/>
          <w:sz w:val="28"/>
          <w:szCs w:val="24"/>
        </w:rPr>
        <w:t>科学院卫星软件评测中心</w:t>
      </w:r>
    </w:p>
    <w:p w:rsidR="00ED46FD" w:rsidRDefault="00ED46FD" w:rsidP="00ED46FD">
      <w:pPr>
        <w:ind w:firstLine="560"/>
        <w:jc w:val="center"/>
        <w:rPr>
          <w:rFonts w:ascii="黑体" w:eastAsia="黑体" w:hAnsi="黑体"/>
          <w:sz w:val="28"/>
          <w:szCs w:val="24"/>
        </w:rPr>
        <w:sectPr w:rsidR="00ED46F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5B0825">
        <w:rPr>
          <w:rFonts w:ascii="黑体" w:eastAsia="黑体" w:hAnsi="黑体"/>
          <w:sz w:val="28"/>
          <w:szCs w:val="24"/>
        </w:rPr>
        <w:t>2015年</w:t>
      </w:r>
      <w:r>
        <w:rPr>
          <w:rFonts w:ascii="黑体" w:eastAsia="黑体" w:hAnsi="黑体"/>
          <w:sz w:val="28"/>
          <w:szCs w:val="24"/>
        </w:rPr>
        <w:t>12</w:t>
      </w:r>
      <w:r w:rsidRPr="005B0825">
        <w:rPr>
          <w:rFonts w:ascii="黑体" w:eastAsia="黑体" w:hAnsi="黑体"/>
          <w:sz w:val="28"/>
          <w:szCs w:val="24"/>
        </w:rPr>
        <w:t>月</w:t>
      </w:r>
      <w:r>
        <w:rPr>
          <w:rFonts w:ascii="黑体" w:eastAsia="黑体" w:hAnsi="黑体"/>
          <w:sz w:val="28"/>
          <w:szCs w:val="24"/>
        </w:rPr>
        <w:t>1</w:t>
      </w:r>
    </w:p>
    <w:sdt>
      <w:sdtPr>
        <w:rPr>
          <w:rFonts w:ascii="Arial" w:eastAsia="宋体" w:hAnsi="Arial" w:cs="Times New Roman"/>
          <w:b w:val="0"/>
          <w:color w:val="auto"/>
          <w:kern w:val="2"/>
          <w:sz w:val="24"/>
          <w:szCs w:val="20"/>
          <w:lang w:val="zh-CN"/>
        </w:rPr>
        <w:id w:val="182332868"/>
        <w:docPartObj>
          <w:docPartGallery w:val="Table of Contents"/>
          <w:docPartUnique/>
        </w:docPartObj>
      </w:sdtPr>
      <w:sdtEndPr>
        <w:rPr>
          <w:rFonts w:ascii="Times New Roman" w:hAnsi="Times New Roman"/>
          <w:bCs/>
        </w:rPr>
      </w:sdtEndPr>
      <w:sdtContent>
        <w:p w:rsidR="00ED46FD" w:rsidRPr="00466E81" w:rsidRDefault="00ED46FD" w:rsidP="00466E81">
          <w:pPr>
            <w:pStyle w:val="TOC"/>
            <w:ind w:firstLine="480"/>
            <w:jc w:val="center"/>
            <w:rPr>
              <w:rFonts w:ascii="黑体" w:eastAsia="黑体" w:hAnsi="黑体"/>
              <w:b w:val="0"/>
              <w:color w:val="auto"/>
            </w:rPr>
          </w:pPr>
          <w:r w:rsidRPr="00466E81">
            <w:rPr>
              <w:rFonts w:ascii="黑体" w:eastAsia="黑体" w:hAnsi="黑体"/>
              <w:b w:val="0"/>
              <w:color w:val="auto"/>
              <w:lang w:val="zh-CN"/>
            </w:rPr>
            <w:t>目</w:t>
          </w:r>
          <w:r w:rsidR="00466E81" w:rsidRPr="00466E81">
            <w:rPr>
              <w:rFonts w:ascii="黑体" w:eastAsia="黑体" w:hAnsi="黑体" w:hint="eastAsia"/>
              <w:b w:val="0"/>
              <w:color w:val="auto"/>
              <w:lang w:val="zh-CN"/>
            </w:rPr>
            <w:t xml:space="preserve"> </w:t>
          </w:r>
          <w:r w:rsidRPr="00466E81">
            <w:rPr>
              <w:rFonts w:ascii="黑体" w:eastAsia="黑体" w:hAnsi="黑体"/>
              <w:b w:val="0"/>
              <w:color w:val="auto"/>
              <w:lang w:val="zh-CN"/>
            </w:rPr>
            <w:t>录</w:t>
          </w:r>
        </w:p>
        <w:p w:rsidR="009B2BBF" w:rsidRDefault="00ED46FD">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7253835" w:history="1">
            <w:r w:rsidR="009B2BBF" w:rsidRPr="00330DB0">
              <w:rPr>
                <w:rStyle w:val="a7"/>
                <w:rFonts w:hint="eastAsia"/>
                <w:noProof/>
              </w:rPr>
              <w:t>第一章</w:t>
            </w:r>
            <w:r w:rsidR="009B2BBF" w:rsidRPr="00330DB0">
              <w:rPr>
                <w:rStyle w:val="a7"/>
                <w:noProof/>
              </w:rPr>
              <w:t xml:space="preserve"> </w:t>
            </w:r>
            <w:r w:rsidR="009B2BBF" w:rsidRPr="00330DB0">
              <w:rPr>
                <w:rStyle w:val="a7"/>
                <w:rFonts w:hint="eastAsia"/>
                <w:noProof/>
              </w:rPr>
              <w:t>概述</w:t>
            </w:r>
            <w:r w:rsidR="009B2BBF">
              <w:rPr>
                <w:noProof/>
                <w:webHidden/>
              </w:rPr>
              <w:tab/>
            </w:r>
            <w:r w:rsidR="009B2BBF">
              <w:rPr>
                <w:noProof/>
                <w:webHidden/>
              </w:rPr>
              <w:fldChar w:fldCharType="begin"/>
            </w:r>
            <w:r w:rsidR="009B2BBF">
              <w:rPr>
                <w:noProof/>
                <w:webHidden/>
              </w:rPr>
              <w:instrText xml:space="preserve"> PAGEREF _Toc437253835 \h </w:instrText>
            </w:r>
            <w:r w:rsidR="009B2BBF">
              <w:rPr>
                <w:noProof/>
                <w:webHidden/>
              </w:rPr>
            </w:r>
            <w:r w:rsidR="009B2BBF">
              <w:rPr>
                <w:noProof/>
                <w:webHidden/>
              </w:rPr>
              <w:fldChar w:fldCharType="separate"/>
            </w:r>
            <w:r w:rsidR="009B2BBF">
              <w:rPr>
                <w:noProof/>
                <w:webHidden/>
              </w:rPr>
              <w:t>1</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36" w:history="1">
            <w:r w:rsidR="009B2BBF" w:rsidRPr="00330DB0">
              <w:rPr>
                <w:rStyle w:val="a7"/>
                <w:noProof/>
              </w:rPr>
              <w:t xml:space="preserve">1.1 </w:t>
            </w:r>
            <w:r w:rsidR="009B2BBF" w:rsidRPr="00330DB0">
              <w:rPr>
                <w:rStyle w:val="a7"/>
                <w:rFonts w:hint="eastAsia"/>
                <w:noProof/>
              </w:rPr>
              <w:t>应用背景</w:t>
            </w:r>
            <w:r w:rsidR="009B2BBF">
              <w:rPr>
                <w:noProof/>
                <w:webHidden/>
              </w:rPr>
              <w:tab/>
            </w:r>
            <w:r w:rsidR="009B2BBF">
              <w:rPr>
                <w:noProof/>
                <w:webHidden/>
              </w:rPr>
              <w:fldChar w:fldCharType="begin"/>
            </w:r>
            <w:r w:rsidR="009B2BBF">
              <w:rPr>
                <w:noProof/>
                <w:webHidden/>
              </w:rPr>
              <w:instrText xml:space="preserve"> PAGEREF _Toc437253836 \h </w:instrText>
            </w:r>
            <w:r w:rsidR="009B2BBF">
              <w:rPr>
                <w:noProof/>
                <w:webHidden/>
              </w:rPr>
            </w:r>
            <w:r w:rsidR="009B2BBF">
              <w:rPr>
                <w:noProof/>
                <w:webHidden/>
              </w:rPr>
              <w:fldChar w:fldCharType="separate"/>
            </w:r>
            <w:r w:rsidR="009B2BBF">
              <w:rPr>
                <w:noProof/>
                <w:webHidden/>
              </w:rPr>
              <w:t>1</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37" w:history="1">
            <w:r w:rsidR="009B2BBF" w:rsidRPr="00330DB0">
              <w:rPr>
                <w:rStyle w:val="a7"/>
                <w:noProof/>
              </w:rPr>
              <w:t>1.2 80c32</w:t>
            </w:r>
            <w:r w:rsidR="009B2BBF" w:rsidRPr="00330DB0">
              <w:rPr>
                <w:rStyle w:val="a7"/>
                <w:rFonts w:hint="eastAsia"/>
                <w:noProof/>
              </w:rPr>
              <w:t>单片机简介</w:t>
            </w:r>
            <w:r w:rsidR="009B2BBF">
              <w:rPr>
                <w:noProof/>
                <w:webHidden/>
              </w:rPr>
              <w:tab/>
            </w:r>
            <w:r w:rsidR="009B2BBF">
              <w:rPr>
                <w:noProof/>
                <w:webHidden/>
              </w:rPr>
              <w:fldChar w:fldCharType="begin"/>
            </w:r>
            <w:r w:rsidR="009B2BBF">
              <w:rPr>
                <w:noProof/>
                <w:webHidden/>
              </w:rPr>
              <w:instrText xml:space="preserve"> PAGEREF _Toc437253837 \h </w:instrText>
            </w:r>
            <w:r w:rsidR="009B2BBF">
              <w:rPr>
                <w:noProof/>
                <w:webHidden/>
              </w:rPr>
            </w:r>
            <w:r w:rsidR="009B2BBF">
              <w:rPr>
                <w:noProof/>
                <w:webHidden/>
              </w:rPr>
              <w:fldChar w:fldCharType="separate"/>
            </w:r>
            <w:r w:rsidR="009B2BBF">
              <w:rPr>
                <w:noProof/>
                <w:webHidden/>
              </w:rPr>
              <w:t>1</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38" w:history="1">
            <w:r w:rsidR="009B2BBF" w:rsidRPr="00330DB0">
              <w:rPr>
                <w:rStyle w:val="a7"/>
                <w:noProof/>
              </w:rPr>
              <w:t>1.3 80c32</w:t>
            </w:r>
            <w:r w:rsidR="009B2BBF" w:rsidRPr="00330DB0">
              <w:rPr>
                <w:rStyle w:val="a7"/>
                <w:rFonts w:hint="eastAsia"/>
                <w:noProof/>
              </w:rPr>
              <w:t>仿真平台整体架构</w:t>
            </w:r>
            <w:r w:rsidR="009B2BBF">
              <w:rPr>
                <w:noProof/>
                <w:webHidden/>
              </w:rPr>
              <w:tab/>
            </w:r>
            <w:r w:rsidR="009B2BBF">
              <w:rPr>
                <w:noProof/>
                <w:webHidden/>
              </w:rPr>
              <w:fldChar w:fldCharType="begin"/>
            </w:r>
            <w:r w:rsidR="009B2BBF">
              <w:rPr>
                <w:noProof/>
                <w:webHidden/>
              </w:rPr>
              <w:instrText xml:space="preserve"> PAGEREF _Toc437253838 \h </w:instrText>
            </w:r>
            <w:r w:rsidR="009B2BBF">
              <w:rPr>
                <w:noProof/>
                <w:webHidden/>
              </w:rPr>
            </w:r>
            <w:r w:rsidR="009B2BBF">
              <w:rPr>
                <w:noProof/>
                <w:webHidden/>
              </w:rPr>
              <w:fldChar w:fldCharType="separate"/>
            </w:r>
            <w:r w:rsidR="009B2BBF">
              <w:rPr>
                <w:noProof/>
                <w:webHidden/>
              </w:rPr>
              <w:t>3</w:t>
            </w:r>
            <w:r w:rsidR="009B2BBF">
              <w:rPr>
                <w:noProof/>
                <w:webHidden/>
              </w:rPr>
              <w:fldChar w:fldCharType="end"/>
            </w:r>
          </w:hyperlink>
        </w:p>
        <w:p w:rsidR="009B2BBF" w:rsidRDefault="006B5596">
          <w:pPr>
            <w:pStyle w:val="11"/>
            <w:tabs>
              <w:tab w:val="right" w:leader="dot" w:pos="8296"/>
            </w:tabs>
            <w:ind w:firstLine="480"/>
            <w:rPr>
              <w:rFonts w:asciiTheme="minorHAnsi" w:eastAsiaTheme="minorEastAsia" w:hAnsiTheme="minorHAnsi" w:cstheme="minorBidi"/>
              <w:noProof/>
              <w:sz w:val="21"/>
              <w:szCs w:val="22"/>
            </w:rPr>
          </w:pPr>
          <w:hyperlink w:anchor="_Toc437253839" w:history="1">
            <w:r w:rsidR="009B2BBF" w:rsidRPr="00330DB0">
              <w:rPr>
                <w:rStyle w:val="a7"/>
                <w:rFonts w:hint="eastAsia"/>
                <w:noProof/>
              </w:rPr>
              <w:t>第二章</w:t>
            </w:r>
            <w:r w:rsidR="009B2BBF" w:rsidRPr="00330DB0">
              <w:rPr>
                <w:rStyle w:val="a7"/>
                <w:noProof/>
              </w:rPr>
              <w:t xml:space="preserve"> 51</w:t>
            </w:r>
            <w:r w:rsidR="009B2BBF" w:rsidRPr="00330DB0">
              <w:rPr>
                <w:rStyle w:val="a7"/>
                <w:rFonts w:hint="eastAsia"/>
                <w:noProof/>
              </w:rPr>
              <w:t>架构下的指令集模拟器</w:t>
            </w:r>
            <w:r w:rsidR="009B2BBF">
              <w:rPr>
                <w:noProof/>
                <w:webHidden/>
              </w:rPr>
              <w:tab/>
            </w:r>
            <w:r w:rsidR="009B2BBF">
              <w:rPr>
                <w:noProof/>
                <w:webHidden/>
              </w:rPr>
              <w:fldChar w:fldCharType="begin"/>
            </w:r>
            <w:r w:rsidR="009B2BBF">
              <w:rPr>
                <w:noProof/>
                <w:webHidden/>
              </w:rPr>
              <w:instrText xml:space="preserve"> PAGEREF _Toc437253839 \h </w:instrText>
            </w:r>
            <w:r w:rsidR="009B2BBF">
              <w:rPr>
                <w:noProof/>
                <w:webHidden/>
              </w:rPr>
            </w:r>
            <w:r w:rsidR="009B2BBF">
              <w:rPr>
                <w:noProof/>
                <w:webHidden/>
              </w:rPr>
              <w:fldChar w:fldCharType="separate"/>
            </w:r>
            <w:r w:rsidR="009B2BBF">
              <w:rPr>
                <w:noProof/>
                <w:webHidden/>
              </w:rPr>
              <w:t>5</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0" w:history="1">
            <w:r w:rsidR="009B2BBF" w:rsidRPr="00330DB0">
              <w:rPr>
                <w:rStyle w:val="a7"/>
                <w:noProof/>
              </w:rPr>
              <w:t>2.1 51</w:t>
            </w:r>
            <w:r w:rsidR="009B2BBF" w:rsidRPr="00330DB0">
              <w:rPr>
                <w:rStyle w:val="a7"/>
                <w:rFonts w:hint="eastAsia"/>
                <w:noProof/>
              </w:rPr>
              <w:t>指令集模拟器</w:t>
            </w:r>
            <w:r w:rsidR="009B2BBF">
              <w:rPr>
                <w:noProof/>
                <w:webHidden/>
              </w:rPr>
              <w:tab/>
            </w:r>
            <w:r w:rsidR="009B2BBF">
              <w:rPr>
                <w:noProof/>
                <w:webHidden/>
              </w:rPr>
              <w:fldChar w:fldCharType="begin"/>
            </w:r>
            <w:r w:rsidR="009B2BBF">
              <w:rPr>
                <w:noProof/>
                <w:webHidden/>
              </w:rPr>
              <w:instrText xml:space="preserve"> PAGEREF _Toc437253840 \h </w:instrText>
            </w:r>
            <w:r w:rsidR="009B2BBF">
              <w:rPr>
                <w:noProof/>
                <w:webHidden/>
              </w:rPr>
            </w:r>
            <w:r w:rsidR="009B2BBF">
              <w:rPr>
                <w:noProof/>
                <w:webHidden/>
              </w:rPr>
              <w:fldChar w:fldCharType="separate"/>
            </w:r>
            <w:r w:rsidR="009B2BBF">
              <w:rPr>
                <w:noProof/>
                <w:webHidden/>
              </w:rPr>
              <w:t>5</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1" w:history="1">
            <w:r w:rsidR="009B2BBF" w:rsidRPr="00330DB0">
              <w:rPr>
                <w:rStyle w:val="a7"/>
                <w:noProof/>
              </w:rPr>
              <w:t xml:space="preserve">2.2 </w:t>
            </w:r>
            <w:r w:rsidR="009B2BBF" w:rsidRPr="00330DB0">
              <w:rPr>
                <w:rStyle w:val="a7"/>
                <w:rFonts w:hint="eastAsia"/>
                <w:noProof/>
              </w:rPr>
              <w:t>中断的建模</w:t>
            </w:r>
            <w:r w:rsidR="009B2BBF">
              <w:rPr>
                <w:noProof/>
                <w:webHidden/>
              </w:rPr>
              <w:tab/>
            </w:r>
            <w:r w:rsidR="009B2BBF">
              <w:rPr>
                <w:noProof/>
                <w:webHidden/>
              </w:rPr>
              <w:fldChar w:fldCharType="begin"/>
            </w:r>
            <w:r w:rsidR="009B2BBF">
              <w:rPr>
                <w:noProof/>
                <w:webHidden/>
              </w:rPr>
              <w:instrText xml:space="preserve"> PAGEREF _Toc437253841 \h </w:instrText>
            </w:r>
            <w:r w:rsidR="009B2BBF">
              <w:rPr>
                <w:noProof/>
                <w:webHidden/>
              </w:rPr>
            </w:r>
            <w:r w:rsidR="009B2BBF">
              <w:rPr>
                <w:noProof/>
                <w:webHidden/>
              </w:rPr>
              <w:fldChar w:fldCharType="separate"/>
            </w:r>
            <w:r w:rsidR="009B2BBF">
              <w:rPr>
                <w:noProof/>
                <w:webHidden/>
              </w:rPr>
              <w:t>8</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2" w:history="1">
            <w:r w:rsidR="009B2BBF" w:rsidRPr="00330DB0">
              <w:rPr>
                <w:rStyle w:val="a7"/>
                <w:noProof/>
              </w:rPr>
              <w:t xml:space="preserve">2.3 </w:t>
            </w:r>
            <w:r w:rsidR="009B2BBF" w:rsidRPr="00330DB0">
              <w:rPr>
                <w:rStyle w:val="a7"/>
                <w:rFonts w:hint="eastAsia"/>
                <w:noProof/>
              </w:rPr>
              <w:t>外部接口</w:t>
            </w:r>
            <w:r w:rsidR="009B2BBF">
              <w:rPr>
                <w:noProof/>
                <w:webHidden/>
              </w:rPr>
              <w:tab/>
            </w:r>
            <w:r w:rsidR="009B2BBF">
              <w:rPr>
                <w:noProof/>
                <w:webHidden/>
              </w:rPr>
              <w:fldChar w:fldCharType="begin"/>
            </w:r>
            <w:r w:rsidR="009B2BBF">
              <w:rPr>
                <w:noProof/>
                <w:webHidden/>
              </w:rPr>
              <w:instrText xml:space="preserve"> PAGEREF _Toc437253842 \h </w:instrText>
            </w:r>
            <w:r w:rsidR="009B2BBF">
              <w:rPr>
                <w:noProof/>
                <w:webHidden/>
              </w:rPr>
            </w:r>
            <w:r w:rsidR="009B2BBF">
              <w:rPr>
                <w:noProof/>
                <w:webHidden/>
              </w:rPr>
              <w:fldChar w:fldCharType="separate"/>
            </w:r>
            <w:r w:rsidR="009B2BBF">
              <w:rPr>
                <w:noProof/>
                <w:webHidden/>
              </w:rPr>
              <w:t>10</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3" w:history="1">
            <w:r w:rsidR="009B2BBF" w:rsidRPr="00330DB0">
              <w:rPr>
                <w:rStyle w:val="a7"/>
                <w:noProof/>
              </w:rPr>
              <w:t xml:space="preserve">2.4 </w:t>
            </w:r>
            <w:r w:rsidR="009B2BBF" w:rsidRPr="00330DB0">
              <w:rPr>
                <w:rStyle w:val="a7"/>
                <w:rFonts w:hint="eastAsia"/>
                <w:noProof/>
              </w:rPr>
              <w:t>调试接口</w:t>
            </w:r>
            <w:r w:rsidR="009B2BBF">
              <w:rPr>
                <w:noProof/>
                <w:webHidden/>
              </w:rPr>
              <w:tab/>
            </w:r>
            <w:r w:rsidR="009B2BBF">
              <w:rPr>
                <w:noProof/>
                <w:webHidden/>
              </w:rPr>
              <w:fldChar w:fldCharType="begin"/>
            </w:r>
            <w:r w:rsidR="009B2BBF">
              <w:rPr>
                <w:noProof/>
                <w:webHidden/>
              </w:rPr>
              <w:instrText xml:space="preserve"> PAGEREF _Toc437253843 \h </w:instrText>
            </w:r>
            <w:r w:rsidR="009B2BBF">
              <w:rPr>
                <w:noProof/>
                <w:webHidden/>
              </w:rPr>
            </w:r>
            <w:r w:rsidR="009B2BBF">
              <w:rPr>
                <w:noProof/>
                <w:webHidden/>
              </w:rPr>
              <w:fldChar w:fldCharType="separate"/>
            </w:r>
            <w:r w:rsidR="009B2BBF">
              <w:rPr>
                <w:noProof/>
                <w:webHidden/>
              </w:rPr>
              <w:t>11</w:t>
            </w:r>
            <w:r w:rsidR="009B2BBF">
              <w:rPr>
                <w:noProof/>
                <w:webHidden/>
              </w:rPr>
              <w:fldChar w:fldCharType="end"/>
            </w:r>
          </w:hyperlink>
        </w:p>
        <w:p w:rsidR="009B2BBF" w:rsidRDefault="006B5596">
          <w:pPr>
            <w:pStyle w:val="11"/>
            <w:tabs>
              <w:tab w:val="right" w:leader="dot" w:pos="8296"/>
            </w:tabs>
            <w:ind w:firstLine="480"/>
            <w:rPr>
              <w:rFonts w:asciiTheme="minorHAnsi" w:eastAsiaTheme="minorEastAsia" w:hAnsiTheme="minorHAnsi" w:cstheme="minorBidi"/>
              <w:noProof/>
              <w:sz w:val="21"/>
              <w:szCs w:val="22"/>
            </w:rPr>
          </w:pPr>
          <w:hyperlink w:anchor="_Toc437253844" w:history="1">
            <w:r w:rsidR="009B2BBF" w:rsidRPr="00330DB0">
              <w:rPr>
                <w:rStyle w:val="a7"/>
                <w:rFonts w:hint="eastAsia"/>
                <w:noProof/>
              </w:rPr>
              <w:t>第三章</w:t>
            </w:r>
            <w:r w:rsidR="009B2BBF" w:rsidRPr="00330DB0">
              <w:rPr>
                <w:rStyle w:val="a7"/>
                <w:noProof/>
              </w:rPr>
              <w:t xml:space="preserve"> 80c32</w:t>
            </w:r>
            <w:r w:rsidR="009B2BBF" w:rsidRPr="00330DB0">
              <w:rPr>
                <w:rStyle w:val="a7"/>
                <w:rFonts w:hint="eastAsia"/>
                <w:noProof/>
              </w:rPr>
              <w:t>片上外设资源模型</w:t>
            </w:r>
            <w:r w:rsidR="009B2BBF">
              <w:rPr>
                <w:noProof/>
                <w:webHidden/>
              </w:rPr>
              <w:tab/>
            </w:r>
            <w:r w:rsidR="009B2BBF">
              <w:rPr>
                <w:noProof/>
                <w:webHidden/>
              </w:rPr>
              <w:fldChar w:fldCharType="begin"/>
            </w:r>
            <w:r w:rsidR="009B2BBF">
              <w:rPr>
                <w:noProof/>
                <w:webHidden/>
              </w:rPr>
              <w:instrText xml:space="preserve"> PAGEREF _Toc437253844 \h </w:instrText>
            </w:r>
            <w:r w:rsidR="009B2BBF">
              <w:rPr>
                <w:noProof/>
                <w:webHidden/>
              </w:rPr>
            </w:r>
            <w:r w:rsidR="009B2BBF">
              <w:rPr>
                <w:noProof/>
                <w:webHidden/>
              </w:rPr>
              <w:fldChar w:fldCharType="separate"/>
            </w:r>
            <w:r w:rsidR="009B2BBF">
              <w:rPr>
                <w:noProof/>
                <w:webHidden/>
              </w:rPr>
              <w:t>13</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5" w:history="1">
            <w:r w:rsidR="009B2BBF" w:rsidRPr="00330DB0">
              <w:rPr>
                <w:rStyle w:val="a7"/>
                <w:noProof/>
              </w:rPr>
              <w:t xml:space="preserve">3.1 </w:t>
            </w:r>
            <w:r w:rsidR="009B2BBF" w:rsidRPr="00330DB0">
              <w:rPr>
                <w:rStyle w:val="a7"/>
                <w:rFonts w:hint="eastAsia"/>
                <w:noProof/>
              </w:rPr>
              <w:t>定时器</w:t>
            </w:r>
            <w:r w:rsidR="009B2BBF" w:rsidRPr="00330DB0">
              <w:rPr>
                <w:rStyle w:val="a7"/>
                <w:noProof/>
              </w:rPr>
              <w:t>0/1</w:t>
            </w:r>
            <w:r w:rsidR="009B2BBF">
              <w:rPr>
                <w:noProof/>
                <w:webHidden/>
              </w:rPr>
              <w:tab/>
            </w:r>
            <w:r w:rsidR="009B2BBF">
              <w:rPr>
                <w:noProof/>
                <w:webHidden/>
              </w:rPr>
              <w:fldChar w:fldCharType="begin"/>
            </w:r>
            <w:r w:rsidR="009B2BBF">
              <w:rPr>
                <w:noProof/>
                <w:webHidden/>
              </w:rPr>
              <w:instrText xml:space="preserve"> PAGEREF _Toc437253845 \h </w:instrText>
            </w:r>
            <w:r w:rsidR="009B2BBF">
              <w:rPr>
                <w:noProof/>
                <w:webHidden/>
              </w:rPr>
            </w:r>
            <w:r w:rsidR="009B2BBF">
              <w:rPr>
                <w:noProof/>
                <w:webHidden/>
              </w:rPr>
              <w:fldChar w:fldCharType="separate"/>
            </w:r>
            <w:r w:rsidR="009B2BBF">
              <w:rPr>
                <w:noProof/>
                <w:webHidden/>
              </w:rPr>
              <w:t>13</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6" w:history="1">
            <w:r w:rsidR="009B2BBF" w:rsidRPr="00330DB0">
              <w:rPr>
                <w:rStyle w:val="a7"/>
                <w:noProof/>
              </w:rPr>
              <w:t xml:space="preserve">3.2 </w:t>
            </w:r>
            <w:r w:rsidR="009B2BBF" w:rsidRPr="00330DB0">
              <w:rPr>
                <w:rStyle w:val="a7"/>
                <w:rFonts w:hint="eastAsia"/>
                <w:noProof/>
              </w:rPr>
              <w:t>定时器</w:t>
            </w:r>
            <w:r w:rsidR="009B2BBF" w:rsidRPr="00330DB0">
              <w:rPr>
                <w:rStyle w:val="a7"/>
                <w:noProof/>
              </w:rPr>
              <w:t>2</w:t>
            </w:r>
            <w:r w:rsidR="009B2BBF">
              <w:rPr>
                <w:noProof/>
                <w:webHidden/>
              </w:rPr>
              <w:tab/>
            </w:r>
            <w:r w:rsidR="009B2BBF">
              <w:rPr>
                <w:noProof/>
                <w:webHidden/>
              </w:rPr>
              <w:fldChar w:fldCharType="begin"/>
            </w:r>
            <w:r w:rsidR="009B2BBF">
              <w:rPr>
                <w:noProof/>
                <w:webHidden/>
              </w:rPr>
              <w:instrText xml:space="preserve"> PAGEREF _Toc437253846 \h </w:instrText>
            </w:r>
            <w:r w:rsidR="009B2BBF">
              <w:rPr>
                <w:noProof/>
                <w:webHidden/>
              </w:rPr>
            </w:r>
            <w:r w:rsidR="009B2BBF">
              <w:rPr>
                <w:noProof/>
                <w:webHidden/>
              </w:rPr>
              <w:fldChar w:fldCharType="separate"/>
            </w:r>
            <w:r w:rsidR="009B2BBF">
              <w:rPr>
                <w:noProof/>
                <w:webHidden/>
              </w:rPr>
              <w:t>14</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7" w:history="1">
            <w:r w:rsidR="009B2BBF" w:rsidRPr="00330DB0">
              <w:rPr>
                <w:rStyle w:val="a7"/>
                <w:noProof/>
              </w:rPr>
              <w:t xml:space="preserve">3.3 </w:t>
            </w:r>
            <w:r w:rsidR="009B2BBF" w:rsidRPr="00330DB0">
              <w:rPr>
                <w:rStyle w:val="a7"/>
                <w:rFonts w:hint="eastAsia"/>
                <w:noProof/>
              </w:rPr>
              <w:t>串行通信接口</w:t>
            </w:r>
            <w:r w:rsidR="009B2BBF">
              <w:rPr>
                <w:noProof/>
                <w:webHidden/>
              </w:rPr>
              <w:tab/>
            </w:r>
            <w:r w:rsidR="009B2BBF">
              <w:rPr>
                <w:noProof/>
                <w:webHidden/>
              </w:rPr>
              <w:fldChar w:fldCharType="begin"/>
            </w:r>
            <w:r w:rsidR="009B2BBF">
              <w:rPr>
                <w:noProof/>
                <w:webHidden/>
              </w:rPr>
              <w:instrText xml:space="preserve"> PAGEREF _Toc437253847 \h </w:instrText>
            </w:r>
            <w:r w:rsidR="009B2BBF">
              <w:rPr>
                <w:noProof/>
                <w:webHidden/>
              </w:rPr>
            </w:r>
            <w:r w:rsidR="009B2BBF">
              <w:rPr>
                <w:noProof/>
                <w:webHidden/>
              </w:rPr>
              <w:fldChar w:fldCharType="separate"/>
            </w:r>
            <w:r w:rsidR="009B2BBF">
              <w:rPr>
                <w:noProof/>
                <w:webHidden/>
              </w:rPr>
              <w:t>14</w:t>
            </w:r>
            <w:r w:rsidR="009B2BBF">
              <w:rPr>
                <w:noProof/>
                <w:webHidden/>
              </w:rPr>
              <w:fldChar w:fldCharType="end"/>
            </w:r>
          </w:hyperlink>
        </w:p>
        <w:p w:rsidR="009B2BBF" w:rsidRDefault="006B5596">
          <w:pPr>
            <w:pStyle w:val="11"/>
            <w:tabs>
              <w:tab w:val="right" w:leader="dot" w:pos="8296"/>
            </w:tabs>
            <w:ind w:firstLine="480"/>
            <w:rPr>
              <w:rFonts w:asciiTheme="minorHAnsi" w:eastAsiaTheme="minorEastAsia" w:hAnsiTheme="minorHAnsi" w:cstheme="minorBidi"/>
              <w:noProof/>
              <w:sz w:val="21"/>
              <w:szCs w:val="22"/>
            </w:rPr>
          </w:pPr>
          <w:hyperlink w:anchor="_Toc437253848" w:history="1">
            <w:r w:rsidR="009B2BBF" w:rsidRPr="00330DB0">
              <w:rPr>
                <w:rStyle w:val="a7"/>
                <w:rFonts w:hint="eastAsia"/>
                <w:noProof/>
              </w:rPr>
              <w:t>第四章</w:t>
            </w:r>
            <w:r w:rsidR="009B2BBF" w:rsidRPr="00330DB0">
              <w:rPr>
                <w:rStyle w:val="a7"/>
                <w:noProof/>
              </w:rPr>
              <w:t xml:space="preserve"> </w:t>
            </w:r>
            <w:r w:rsidR="009B2BBF" w:rsidRPr="00330DB0">
              <w:rPr>
                <w:rStyle w:val="a7"/>
                <w:rFonts w:hint="eastAsia"/>
                <w:noProof/>
              </w:rPr>
              <w:t>验证</w:t>
            </w:r>
            <w:r w:rsidR="009B2BBF">
              <w:rPr>
                <w:noProof/>
                <w:webHidden/>
              </w:rPr>
              <w:tab/>
            </w:r>
            <w:r w:rsidR="009B2BBF">
              <w:rPr>
                <w:noProof/>
                <w:webHidden/>
              </w:rPr>
              <w:fldChar w:fldCharType="begin"/>
            </w:r>
            <w:r w:rsidR="009B2BBF">
              <w:rPr>
                <w:noProof/>
                <w:webHidden/>
              </w:rPr>
              <w:instrText xml:space="preserve"> PAGEREF _Toc437253848 \h </w:instrText>
            </w:r>
            <w:r w:rsidR="009B2BBF">
              <w:rPr>
                <w:noProof/>
                <w:webHidden/>
              </w:rPr>
            </w:r>
            <w:r w:rsidR="009B2BBF">
              <w:rPr>
                <w:noProof/>
                <w:webHidden/>
              </w:rPr>
              <w:fldChar w:fldCharType="separate"/>
            </w:r>
            <w:r w:rsidR="009B2BBF">
              <w:rPr>
                <w:noProof/>
                <w:webHidden/>
              </w:rPr>
              <w:t>16</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49" w:history="1">
            <w:r w:rsidR="009B2BBF" w:rsidRPr="00330DB0">
              <w:rPr>
                <w:rStyle w:val="a7"/>
                <w:noProof/>
              </w:rPr>
              <w:t xml:space="preserve">4.1 </w:t>
            </w:r>
            <w:r w:rsidR="009B2BBF" w:rsidRPr="00330DB0">
              <w:rPr>
                <w:rStyle w:val="a7"/>
                <w:rFonts w:hint="eastAsia"/>
                <w:noProof/>
              </w:rPr>
              <w:t>测试程序</w:t>
            </w:r>
            <w:r w:rsidR="009B2BBF">
              <w:rPr>
                <w:noProof/>
                <w:webHidden/>
              </w:rPr>
              <w:tab/>
            </w:r>
            <w:r w:rsidR="009B2BBF">
              <w:rPr>
                <w:noProof/>
                <w:webHidden/>
              </w:rPr>
              <w:fldChar w:fldCharType="begin"/>
            </w:r>
            <w:r w:rsidR="009B2BBF">
              <w:rPr>
                <w:noProof/>
                <w:webHidden/>
              </w:rPr>
              <w:instrText xml:space="preserve"> PAGEREF _Toc437253849 \h </w:instrText>
            </w:r>
            <w:r w:rsidR="009B2BBF">
              <w:rPr>
                <w:noProof/>
                <w:webHidden/>
              </w:rPr>
            </w:r>
            <w:r w:rsidR="009B2BBF">
              <w:rPr>
                <w:noProof/>
                <w:webHidden/>
              </w:rPr>
              <w:fldChar w:fldCharType="separate"/>
            </w:r>
            <w:r w:rsidR="009B2BBF">
              <w:rPr>
                <w:noProof/>
                <w:webHidden/>
              </w:rPr>
              <w:t>16</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50" w:history="1">
            <w:r w:rsidR="009B2BBF" w:rsidRPr="00330DB0">
              <w:rPr>
                <w:rStyle w:val="a7"/>
                <w:noProof/>
              </w:rPr>
              <w:t xml:space="preserve">4.2 </w:t>
            </w:r>
            <w:r w:rsidR="009B2BBF" w:rsidRPr="00330DB0">
              <w:rPr>
                <w:rStyle w:val="a7"/>
                <w:rFonts w:hint="eastAsia"/>
                <w:noProof/>
              </w:rPr>
              <w:t>测试环境</w:t>
            </w:r>
            <w:r w:rsidR="009B2BBF">
              <w:rPr>
                <w:noProof/>
                <w:webHidden/>
              </w:rPr>
              <w:tab/>
            </w:r>
            <w:r w:rsidR="009B2BBF">
              <w:rPr>
                <w:noProof/>
                <w:webHidden/>
              </w:rPr>
              <w:fldChar w:fldCharType="begin"/>
            </w:r>
            <w:r w:rsidR="009B2BBF">
              <w:rPr>
                <w:noProof/>
                <w:webHidden/>
              </w:rPr>
              <w:instrText xml:space="preserve"> PAGEREF _Toc437253850 \h </w:instrText>
            </w:r>
            <w:r w:rsidR="009B2BBF">
              <w:rPr>
                <w:noProof/>
                <w:webHidden/>
              </w:rPr>
            </w:r>
            <w:r w:rsidR="009B2BBF">
              <w:rPr>
                <w:noProof/>
                <w:webHidden/>
              </w:rPr>
              <w:fldChar w:fldCharType="separate"/>
            </w:r>
            <w:r w:rsidR="009B2BBF">
              <w:rPr>
                <w:noProof/>
                <w:webHidden/>
              </w:rPr>
              <w:t>16</w:t>
            </w:r>
            <w:r w:rsidR="009B2BBF">
              <w:rPr>
                <w:noProof/>
                <w:webHidden/>
              </w:rPr>
              <w:fldChar w:fldCharType="end"/>
            </w:r>
          </w:hyperlink>
        </w:p>
        <w:p w:rsidR="009B2BBF" w:rsidRDefault="006B5596">
          <w:pPr>
            <w:pStyle w:val="20"/>
            <w:tabs>
              <w:tab w:val="right" w:leader="dot" w:pos="8296"/>
            </w:tabs>
            <w:ind w:left="480" w:firstLine="480"/>
            <w:rPr>
              <w:rFonts w:asciiTheme="minorHAnsi" w:eastAsiaTheme="minorEastAsia" w:hAnsiTheme="minorHAnsi" w:cstheme="minorBidi"/>
              <w:noProof/>
              <w:sz w:val="21"/>
              <w:szCs w:val="22"/>
            </w:rPr>
          </w:pPr>
          <w:hyperlink w:anchor="_Toc437253851" w:history="1">
            <w:r w:rsidR="009B2BBF" w:rsidRPr="00330DB0">
              <w:rPr>
                <w:rStyle w:val="a7"/>
                <w:noProof/>
              </w:rPr>
              <w:t xml:space="preserve">4.3 </w:t>
            </w:r>
            <w:r w:rsidR="009B2BBF" w:rsidRPr="00330DB0">
              <w:rPr>
                <w:rStyle w:val="a7"/>
                <w:rFonts w:hint="eastAsia"/>
                <w:noProof/>
              </w:rPr>
              <w:t>测试结果</w:t>
            </w:r>
            <w:r w:rsidR="009B2BBF">
              <w:rPr>
                <w:noProof/>
                <w:webHidden/>
              </w:rPr>
              <w:tab/>
            </w:r>
            <w:r w:rsidR="009B2BBF">
              <w:rPr>
                <w:noProof/>
                <w:webHidden/>
              </w:rPr>
              <w:fldChar w:fldCharType="begin"/>
            </w:r>
            <w:r w:rsidR="009B2BBF">
              <w:rPr>
                <w:noProof/>
                <w:webHidden/>
              </w:rPr>
              <w:instrText xml:space="preserve"> PAGEREF _Toc437253851 \h </w:instrText>
            </w:r>
            <w:r w:rsidR="009B2BBF">
              <w:rPr>
                <w:noProof/>
                <w:webHidden/>
              </w:rPr>
            </w:r>
            <w:r w:rsidR="009B2BBF">
              <w:rPr>
                <w:noProof/>
                <w:webHidden/>
              </w:rPr>
              <w:fldChar w:fldCharType="separate"/>
            </w:r>
            <w:r w:rsidR="009B2BBF">
              <w:rPr>
                <w:noProof/>
                <w:webHidden/>
              </w:rPr>
              <w:t>16</w:t>
            </w:r>
            <w:r w:rsidR="009B2BBF">
              <w:rPr>
                <w:noProof/>
                <w:webHidden/>
              </w:rPr>
              <w:fldChar w:fldCharType="end"/>
            </w:r>
          </w:hyperlink>
        </w:p>
        <w:p w:rsidR="00ED46FD" w:rsidRDefault="00ED46FD">
          <w:pPr>
            <w:ind w:firstLine="482"/>
          </w:pPr>
          <w:r>
            <w:rPr>
              <w:b/>
              <w:bCs/>
              <w:lang w:val="zh-CN"/>
            </w:rPr>
            <w:fldChar w:fldCharType="end"/>
          </w:r>
        </w:p>
      </w:sdtContent>
    </w:sdt>
    <w:p w:rsidR="00ED46FD" w:rsidRDefault="00ED46FD" w:rsidP="00ED46FD">
      <w:pPr>
        <w:ind w:firstLine="480"/>
        <w:jc w:val="center"/>
        <w:sectPr w:rsidR="00ED46FD" w:rsidSect="00466E81">
          <w:headerReference w:type="default" r:id="rId14"/>
          <w:footerReference w:type="default" r:id="rId15"/>
          <w:pgSz w:w="11906" w:h="16838"/>
          <w:pgMar w:top="1440" w:right="1800" w:bottom="1440" w:left="1800" w:header="851" w:footer="992" w:gutter="0"/>
          <w:pgNumType w:fmt="upperRoman" w:start="1"/>
          <w:cols w:space="425"/>
          <w:docGrid w:type="lines" w:linePitch="326"/>
        </w:sectPr>
      </w:pPr>
    </w:p>
    <w:p w:rsidR="00401E6D" w:rsidRDefault="00ED46FD" w:rsidP="00466E81">
      <w:pPr>
        <w:pStyle w:val="1"/>
        <w:ind w:firstLine="720"/>
      </w:pPr>
      <w:bookmarkStart w:id="0" w:name="_Toc437253835"/>
      <w:r>
        <w:rPr>
          <w:rFonts w:hint="eastAsia"/>
        </w:rPr>
        <w:lastRenderedPageBreak/>
        <w:t>第一章</w:t>
      </w:r>
      <w:r>
        <w:rPr>
          <w:rFonts w:hint="eastAsia"/>
        </w:rPr>
        <w:t xml:space="preserve"> </w:t>
      </w:r>
      <w:r w:rsidRPr="00466E81">
        <w:rPr>
          <w:rStyle w:val="1Char"/>
          <w:rFonts w:hint="eastAsia"/>
        </w:rPr>
        <w:t>概</w:t>
      </w:r>
      <w:r>
        <w:rPr>
          <w:rFonts w:hint="eastAsia"/>
        </w:rPr>
        <w:t>述</w:t>
      </w:r>
      <w:bookmarkEnd w:id="0"/>
    </w:p>
    <w:p w:rsidR="00ED46FD" w:rsidRDefault="00ED46FD" w:rsidP="009A76BF">
      <w:pPr>
        <w:pStyle w:val="2"/>
      </w:pPr>
      <w:bookmarkStart w:id="1" w:name="_Toc437253836"/>
      <w:r>
        <w:rPr>
          <w:rFonts w:hint="eastAsia"/>
        </w:rPr>
        <w:t>1.1</w:t>
      </w:r>
      <w:r>
        <w:t xml:space="preserve"> </w:t>
      </w:r>
      <w:r>
        <w:t>应用背景</w:t>
      </w:r>
      <w:bookmarkEnd w:id="1"/>
    </w:p>
    <w:p w:rsidR="00E343A6" w:rsidRDefault="00E343A6" w:rsidP="00E343A6">
      <w:pPr>
        <w:ind w:firstLine="480"/>
      </w:pPr>
      <w:r>
        <w:t>以指令集模拟器（</w:t>
      </w:r>
      <w:r>
        <w:rPr>
          <w:rFonts w:hint="eastAsia"/>
        </w:rPr>
        <w:t>Instruction</w:t>
      </w:r>
      <w:r>
        <w:t xml:space="preserve"> Set Simulator</w:t>
      </w:r>
      <w:r>
        <w:t>）为核心的全系统仿真平台有着诸多好处。从系统硬件设计的角度来看，传统的以硬件描述语言</w:t>
      </w:r>
      <w:r>
        <w:t>(</w:t>
      </w:r>
      <w:r>
        <w:t>比如</w:t>
      </w:r>
      <w:r>
        <w:rPr>
          <w:rFonts w:hint="eastAsia"/>
        </w:rPr>
        <w:t>Verilog</w:t>
      </w:r>
      <w:r>
        <w:t xml:space="preserve"> HDL</w:t>
      </w:r>
      <w:r>
        <w:t>，</w:t>
      </w:r>
      <w:r>
        <w:t>VHDL</w:t>
      </w:r>
      <w:r>
        <w:t>等</w:t>
      </w:r>
      <w:r>
        <w:rPr>
          <w:rFonts w:hint="eastAsia"/>
        </w:rPr>
        <w:t>)</w:t>
      </w:r>
      <w:r>
        <w:rPr>
          <w:rFonts w:hint="eastAsia"/>
        </w:rPr>
        <w:t>搭建的平台，由于建模精确到了门一级电路，所以在这样的平台上进行功能验证和架构探索，将需要花费大量的开发时间。同时，这种底层平台对架构设计人员的容错性是非常低的，一旦架构设计出了问题，那么前端到后端的所有中间环节都得修改，甚至推倒重来。相反，基于高级建模语言的全系统仿真平台能够在很大程度上避免上述问题。在设计初期，设计人员利用高级语言快速搭建系统的功能模型，然后根据需要确定的参数属性对该功能模型进行有控制的细化，直到系统所有的参数被最终确定。在这个过程中，设计人员可探索不同的软硬件划分方案，同时对用户需求的功能进行充分的验证。一旦软硬件划分确定后，不同的开发小组就可以同时进行软硬件的开发，并以该全系统仿真平台为最初的测试激励产生平台。</w:t>
      </w:r>
    </w:p>
    <w:p w:rsidR="00E343A6" w:rsidRDefault="00E343A6" w:rsidP="009A76BF">
      <w:pPr>
        <w:ind w:firstLine="480"/>
      </w:pPr>
      <w:r>
        <w:t>从系统软件设计及测试的角度来看，全系统仿真模型在实际硬件实现之前，为软件的设计和测试提供了一个平台。软件设计人员可在该平台上探索不同的系统软件实现方案，以获得最优策略。对于软件测试，与直接在实际的嵌入式硬件平台上进行测试相比，仿真平台一方面可以大幅降低测试过程中对实际硬件平台的需求，进而降低软件测试的成本；另一方面，也增加了软件测试过程中的可控性和可观测性，仿真平台可提供各种组件以便于软件的测试。最重要的是，仿真平台可加速软件的测试，仿真平台的指令执行速度一般都远大于实际的嵌入式硬件平台的指令执行速度。</w:t>
      </w:r>
    </w:p>
    <w:p w:rsidR="00ED46FD" w:rsidRPr="00E343A6" w:rsidRDefault="00642869" w:rsidP="00ED46FD">
      <w:pPr>
        <w:ind w:firstLine="480"/>
      </w:pPr>
      <w:r>
        <w:t>基于上述优点，系统仿真平台在国内外得到了广泛的研究和开发</w:t>
      </w:r>
      <w:r w:rsidR="008535EA">
        <w:t>。</w:t>
      </w:r>
      <w:r>
        <w:t>在本文中</w:t>
      </w:r>
      <w:r w:rsidR="008535EA">
        <w:t>，我们不仅</w:t>
      </w:r>
      <w:r>
        <w:t>将</w:t>
      </w:r>
      <w:r w:rsidR="00491CE9">
        <w:t>详细</w:t>
      </w:r>
      <w:r w:rsidR="006475F3">
        <w:t>介绍</w:t>
      </w:r>
      <w:r>
        <w:t>对</w:t>
      </w:r>
      <w:r w:rsidR="006475F3">
        <w:t>80c32</w:t>
      </w:r>
      <w:r w:rsidR="006475F3">
        <w:t>嵌入式单片机系统的模拟</w:t>
      </w:r>
      <w:r w:rsidR="008535EA">
        <w:t>，更重要的是提出了一种处理器系统的建模框架</w:t>
      </w:r>
      <w:r w:rsidR="00571EFE">
        <w:t>。该框架不仅适用于</w:t>
      </w:r>
      <w:r w:rsidR="00571EFE">
        <w:t>51</w:t>
      </w:r>
      <w:r w:rsidR="00571EFE">
        <w:t>指令集架构，对其他指令集架构下的处理器系统建模也有一定的启发意义。</w:t>
      </w:r>
    </w:p>
    <w:p w:rsidR="00ED46FD" w:rsidRDefault="00ED46FD" w:rsidP="009A76BF">
      <w:pPr>
        <w:pStyle w:val="2"/>
      </w:pPr>
      <w:bookmarkStart w:id="2" w:name="_Toc437253837"/>
      <w:r>
        <w:t xml:space="preserve">1.2 </w:t>
      </w:r>
      <w:r w:rsidR="007B5F45">
        <w:t>80c32</w:t>
      </w:r>
      <w:r w:rsidR="007B5F45">
        <w:t>单片机简介</w:t>
      </w:r>
      <w:bookmarkEnd w:id="2"/>
    </w:p>
    <w:p w:rsidR="00B431CD" w:rsidRDefault="00171A0D" w:rsidP="00B431CD">
      <w:pPr>
        <w:ind w:firstLine="480"/>
      </w:pPr>
      <w:r>
        <w:t>80c32</w:t>
      </w:r>
      <w:r>
        <w:t>单片机是</w:t>
      </w:r>
      <w:r>
        <w:t>51</w:t>
      </w:r>
      <w:r>
        <w:t>微控制器家族中的一员，</w:t>
      </w:r>
      <w:r w:rsidR="00B0516B">
        <w:t>是标准</w:t>
      </w:r>
      <w:r w:rsidR="00B0516B">
        <w:t>8051</w:t>
      </w:r>
      <w:r w:rsidR="00B0516B">
        <w:t>单片机的扩展版。</w:t>
      </w:r>
      <w:r w:rsidR="00F125F1">
        <w:t>标准</w:t>
      </w:r>
      <w:r w:rsidR="00F125F1">
        <w:t>8051</w:t>
      </w:r>
      <w:r w:rsidR="00BA0BFF">
        <w:t>单片机</w:t>
      </w:r>
      <w:r w:rsidR="00F125F1">
        <w:t>架构的特点</w:t>
      </w:r>
      <w:r w:rsidR="0083259D">
        <w:t>包括以下几点：</w:t>
      </w:r>
      <w:r w:rsidR="0083259D">
        <w:rPr>
          <w:rFonts w:hint="eastAsia"/>
        </w:rPr>
        <w:t>12</w:t>
      </w:r>
      <w:r w:rsidR="0083259D">
        <w:t>MHz</w:t>
      </w:r>
      <w:r w:rsidR="0083259D">
        <w:t>的时钟频率；</w:t>
      </w:r>
      <w:r w:rsidR="0083259D">
        <w:t>32</w:t>
      </w:r>
      <w:r w:rsidR="0083259D">
        <w:t>个数字输入输出管脚，被分为四组，每组</w:t>
      </w:r>
      <w:r w:rsidR="0083259D">
        <w:t>8</w:t>
      </w:r>
      <w:r w:rsidR="0083259D">
        <w:t>个管脚；</w:t>
      </w:r>
      <w:r w:rsidR="00FE772C">
        <w:t>128</w:t>
      </w:r>
      <w:r w:rsidR="00FE772C">
        <w:t>字节的内部数据存储器（</w:t>
      </w:r>
      <w:r w:rsidR="00FE772C">
        <w:rPr>
          <w:rFonts w:hint="eastAsia"/>
        </w:rPr>
        <w:t>RAM</w:t>
      </w:r>
      <w:r w:rsidR="00FE772C">
        <w:rPr>
          <w:rFonts w:hint="eastAsia"/>
        </w:rPr>
        <w:t>）</w:t>
      </w:r>
      <w:r w:rsidR="00FE772C">
        <w:t>；</w:t>
      </w:r>
      <w:r w:rsidR="00FE772C">
        <w:t>4K</w:t>
      </w:r>
      <w:r w:rsidR="00FE772C">
        <w:t>字节的内部程序存储器（</w:t>
      </w:r>
      <w:r w:rsidR="00FE772C">
        <w:rPr>
          <w:rFonts w:hint="eastAsia"/>
        </w:rPr>
        <w:t>ROM</w:t>
      </w:r>
      <w:r w:rsidR="00FE772C">
        <w:rPr>
          <w:rFonts w:hint="eastAsia"/>
        </w:rPr>
        <w:t>）</w:t>
      </w:r>
      <w:r w:rsidR="00FE772C">
        <w:t>；两个</w:t>
      </w:r>
      <w:r w:rsidR="00FE772C">
        <w:t>16</w:t>
      </w:r>
      <w:r w:rsidR="00FE772C">
        <w:t>位的定时器；五个中断源，其中两个是外部中断源，共两个中断优先级；还有一个可编程的全双工串行通信接口。</w:t>
      </w:r>
      <w:r w:rsidR="00FD79BB">
        <w:t>这些内部硬件资源的</w:t>
      </w:r>
      <w:r w:rsidR="00E27510">
        <w:t>大致组织</w:t>
      </w:r>
      <w:r w:rsidR="00FD79BB">
        <w:t>结构如图</w:t>
      </w:r>
      <w:r w:rsidR="00FD79BB">
        <w:t>1-1</w:t>
      </w:r>
      <w:r w:rsidR="00FD79BB">
        <w:t>所示。</w:t>
      </w:r>
    </w:p>
    <w:p w:rsidR="0083259D" w:rsidRDefault="00B431CD" w:rsidP="00B431CD">
      <w:pPr>
        <w:widowControl/>
        <w:ind w:firstLineChars="0" w:firstLine="0"/>
        <w:jc w:val="center"/>
      </w:pPr>
      <w:r>
        <w:br w:type="page"/>
      </w:r>
      <w:r w:rsidR="00D6655C">
        <w:object w:dxaOrig="13216"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o:ole="">
            <v:imagedata r:id="rId16" o:title=""/>
          </v:shape>
          <o:OLEObject Type="Embed" ProgID="Visio.Drawing.15" ShapeID="_x0000_i1025" DrawAspect="Content" ObjectID="_1510995994" r:id="rId17"/>
        </w:object>
      </w:r>
    </w:p>
    <w:p w:rsidR="001A3CC8" w:rsidRPr="002B0026" w:rsidRDefault="001A3CC8" w:rsidP="00B431CD">
      <w:pPr>
        <w:widowControl/>
        <w:ind w:firstLineChars="0" w:firstLine="0"/>
        <w:jc w:val="center"/>
        <w:rPr>
          <w:sz w:val="21"/>
        </w:rPr>
      </w:pPr>
      <w:r w:rsidRPr="002B0026">
        <w:rPr>
          <w:sz w:val="21"/>
        </w:rPr>
        <w:t>图</w:t>
      </w:r>
      <w:r w:rsidRPr="002B0026">
        <w:rPr>
          <w:sz w:val="21"/>
        </w:rPr>
        <w:t>1-1 8051</w:t>
      </w:r>
      <w:r w:rsidRPr="002B0026">
        <w:rPr>
          <w:sz w:val="21"/>
        </w:rPr>
        <w:t>单片机内部资源结构</w:t>
      </w:r>
    </w:p>
    <w:p w:rsidR="00B431CD" w:rsidRDefault="004D0BCB" w:rsidP="003456E0">
      <w:pPr>
        <w:ind w:firstLine="480"/>
      </w:pPr>
      <w:r>
        <w:rPr>
          <w:rFonts w:hint="eastAsia"/>
        </w:rPr>
        <w:t>其中</w:t>
      </w:r>
      <w:r>
        <w:rPr>
          <w:rFonts w:hint="eastAsia"/>
        </w:rPr>
        <w:t>SFR</w:t>
      </w:r>
      <w:r>
        <w:t>（</w:t>
      </w:r>
      <w:r>
        <w:rPr>
          <w:rFonts w:hint="eastAsia"/>
        </w:rPr>
        <w:t>Special</w:t>
      </w:r>
      <w:r>
        <w:t xml:space="preserve"> Function Register</w:t>
      </w:r>
      <w:r>
        <w:t>）是</w:t>
      </w:r>
      <w:r>
        <w:t>51</w:t>
      </w:r>
      <w:r>
        <w:t>架构中比较特别的地方。它是一个特殊功能寄存器空间，其中包括通用寄存器、累加器以及其他一些辅助指令执行的寄存单元。除此之外，单片机内部外设资源，比如定时器和串口等，它们的控制寄存器也在该</w:t>
      </w:r>
      <w:r>
        <w:rPr>
          <w:rFonts w:hint="eastAsia"/>
        </w:rPr>
        <w:t>SFR</w:t>
      </w:r>
      <w:r>
        <w:rPr>
          <w:rFonts w:hint="eastAsia"/>
        </w:rPr>
        <w:t>空间中，而不像其他架构中那样，外设单元的控制寄存器在其内部，不与处理器内部寄存器统一编址。这一点将使</w:t>
      </w:r>
      <w:r>
        <w:rPr>
          <w:rFonts w:hint="eastAsia"/>
        </w:rPr>
        <w:t>51</w:t>
      </w:r>
      <w:r>
        <w:rPr>
          <w:rFonts w:hint="eastAsia"/>
        </w:rPr>
        <w:t>微控制器的建模与其他架构略有不同</w:t>
      </w:r>
      <w:r w:rsidR="002002BB">
        <w:rPr>
          <w:rFonts w:hint="eastAsia"/>
        </w:rPr>
        <w:t>，后文将详细描述。</w:t>
      </w:r>
      <w:r w:rsidR="008A6972">
        <w:t>8051</w:t>
      </w:r>
      <w:r w:rsidR="008A6972">
        <w:t>单片机的外部接口如图</w:t>
      </w:r>
      <w:r w:rsidR="008A6972">
        <w:t>1-2</w:t>
      </w:r>
      <w:r w:rsidR="008A6972">
        <w:t>所示</w:t>
      </w:r>
      <w:r w:rsidR="00B24E52">
        <w:t>，通常这是用户所看到的单片机接口。</w:t>
      </w:r>
    </w:p>
    <w:p w:rsidR="00B431CD" w:rsidRDefault="003456E0" w:rsidP="003456E0">
      <w:pPr>
        <w:widowControl/>
        <w:ind w:firstLineChars="0" w:firstLine="0"/>
        <w:jc w:val="center"/>
      </w:pPr>
      <w:r>
        <w:rPr>
          <w:noProof/>
        </w:rPr>
        <w:drawing>
          <wp:inline distT="0" distB="0" distL="0" distR="0">
            <wp:extent cx="2106435" cy="374332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2115160" cy="3758829"/>
                    </a:xfrm>
                    <a:prstGeom prst="rect">
                      <a:avLst/>
                    </a:prstGeom>
                  </pic:spPr>
                </pic:pic>
              </a:graphicData>
            </a:graphic>
          </wp:inline>
        </w:drawing>
      </w:r>
    </w:p>
    <w:p w:rsidR="00A86D4D" w:rsidRPr="002B0026" w:rsidRDefault="00A86D4D" w:rsidP="003456E0">
      <w:pPr>
        <w:widowControl/>
        <w:ind w:firstLineChars="0" w:firstLine="0"/>
        <w:jc w:val="center"/>
        <w:rPr>
          <w:sz w:val="21"/>
        </w:rPr>
      </w:pPr>
      <w:r w:rsidRPr="002B0026">
        <w:rPr>
          <w:sz w:val="21"/>
        </w:rPr>
        <w:t>图</w:t>
      </w:r>
      <w:r w:rsidRPr="002B0026">
        <w:rPr>
          <w:sz w:val="21"/>
        </w:rPr>
        <w:t>1-2 8051</w:t>
      </w:r>
      <w:r w:rsidRPr="002B0026">
        <w:rPr>
          <w:sz w:val="21"/>
        </w:rPr>
        <w:t>单片机的外部接口</w:t>
      </w:r>
    </w:p>
    <w:p w:rsidR="001C0AE3" w:rsidRDefault="00FD2FD2" w:rsidP="003355E6">
      <w:pPr>
        <w:ind w:firstLine="480"/>
      </w:pPr>
      <w:r>
        <w:rPr>
          <w:rFonts w:hint="eastAsia"/>
        </w:rPr>
        <w:lastRenderedPageBreak/>
        <w:t>8051</w:t>
      </w:r>
      <w:r>
        <w:rPr>
          <w:rFonts w:hint="eastAsia"/>
        </w:rPr>
        <w:t>单片机的地址总线宽度为</w:t>
      </w:r>
      <w:r>
        <w:rPr>
          <w:rFonts w:hint="eastAsia"/>
        </w:rPr>
        <w:t>16</w:t>
      </w:r>
      <w:r>
        <w:rPr>
          <w:rFonts w:hint="eastAsia"/>
        </w:rPr>
        <w:t>位</w:t>
      </w:r>
      <w:r w:rsidR="00FC1FE0">
        <w:rPr>
          <w:rFonts w:hint="eastAsia"/>
        </w:rPr>
        <w:t>，数据总线宽度为</w:t>
      </w:r>
      <w:r w:rsidR="00FC1FE0">
        <w:rPr>
          <w:rFonts w:hint="eastAsia"/>
        </w:rPr>
        <w:t>8</w:t>
      </w:r>
      <w:r w:rsidR="00FC1FE0">
        <w:rPr>
          <w:rFonts w:hint="eastAsia"/>
        </w:rPr>
        <w:t>位</w:t>
      </w:r>
      <w:r>
        <w:rPr>
          <w:rFonts w:hint="eastAsia"/>
        </w:rPr>
        <w:t>。其中</w:t>
      </w:r>
      <w:r>
        <w:rPr>
          <w:rFonts w:hint="eastAsia"/>
        </w:rPr>
        <w:t>P2</w:t>
      </w:r>
      <w:r>
        <w:rPr>
          <w:rFonts w:hint="eastAsia"/>
        </w:rPr>
        <w:t>一般用作地址总线</w:t>
      </w:r>
      <w:r w:rsidR="00FC1FE0">
        <w:rPr>
          <w:rFonts w:hint="eastAsia"/>
        </w:rPr>
        <w:t>，用来传输高</w:t>
      </w:r>
      <w:r w:rsidR="00FC1FE0">
        <w:rPr>
          <w:rFonts w:hint="eastAsia"/>
        </w:rPr>
        <w:t>8</w:t>
      </w:r>
      <w:r w:rsidR="00FC1FE0">
        <w:rPr>
          <w:rFonts w:hint="eastAsia"/>
        </w:rPr>
        <w:t>位地址；</w:t>
      </w:r>
      <w:r w:rsidR="00FC1FE0">
        <w:rPr>
          <w:rFonts w:hint="eastAsia"/>
        </w:rPr>
        <w:t>P0</w:t>
      </w:r>
      <w:r w:rsidR="00FC1FE0">
        <w:rPr>
          <w:rFonts w:hint="eastAsia"/>
        </w:rPr>
        <w:t>是地址和数据的复用总线，用作地址总线时，</w:t>
      </w:r>
      <w:r w:rsidR="003355E6">
        <w:rPr>
          <w:rFonts w:hint="eastAsia"/>
        </w:rPr>
        <w:t>可</w:t>
      </w:r>
      <w:r w:rsidR="00FC1FE0">
        <w:rPr>
          <w:rFonts w:hint="eastAsia"/>
        </w:rPr>
        <w:t>用来传输</w:t>
      </w:r>
      <w:r w:rsidR="001B7FF5">
        <w:rPr>
          <w:rFonts w:hint="eastAsia"/>
        </w:rPr>
        <w:t>地址的低</w:t>
      </w:r>
      <w:r w:rsidR="001B7FF5">
        <w:rPr>
          <w:rFonts w:hint="eastAsia"/>
        </w:rPr>
        <w:t>8</w:t>
      </w:r>
      <w:r w:rsidR="001B7FF5">
        <w:rPr>
          <w:rFonts w:hint="eastAsia"/>
        </w:rPr>
        <w:t>位</w:t>
      </w:r>
      <w:r w:rsidR="00FC1FE0">
        <w:rPr>
          <w:rFonts w:hint="eastAsia"/>
        </w:rPr>
        <w:t>。</w:t>
      </w:r>
      <w:r w:rsidR="001B7FF5">
        <w:t>P0</w:t>
      </w:r>
      <w:r w:rsidR="001B7FF5">
        <w:t>和</w:t>
      </w:r>
      <w:r w:rsidR="001B7FF5">
        <w:rPr>
          <w:rFonts w:hint="eastAsia"/>
        </w:rPr>
        <w:t>P3</w:t>
      </w:r>
      <w:r w:rsidR="001B7FF5">
        <w:rPr>
          <w:rFonts w:hint="eastAsia"/>
        </w:rPr>
        <w:t>口一般用作外部</w:t>
      </w:r>
      <w:r w:rsidR="001B7FF5">
        <w:rPr>
          <w:rFonts w:hint="eastAsia"/>
        </w:rPr>
        <w:t>I/O</w:t>
      </w:r>
      <w:r w:rsidR="001B7FF5">
        <w:rPr>
          <w:rFonts w:hint="eastAsia"/>
        </w:rPr>
        <w:t>，但也可以用作特定的功能，</w:t>
      </w:r>
      <w:r w:rsidR="00E319DF">
        <w:rPr>
          <w:rFonts w:hint="eastAsia"/>
        </w:rPr>
        <w:t>在不同的应用场景，可以通过软硬</w:t>
      </w:r>
      <w:r w:rsidR="00B172E2">
        <w:rPr>
          <w:rFonts w:hint="eastAsia"/>
        </w:rPr>
        <w:t>件</w:t>
      </w:r>
      <w:r w:rsidR="00E319DF">
        <w:rPr>
          <w:rFonts w:hint="eastAsia"/>
        </w:rPr>
        <w:t>设置来进行选择。</w:t>
      </w:r>
    </w:p>
    <w:p w:rsidR="0051519D" w:rsidRPr="002801C1" w:rsidRDefault="0051519D" w:rsidP="003355E6">
      <w:pPr>
        <w:ind w:firstLine="480"/>
      </w:pPr>
      <w:r>
        <w:t>对于</w:t>
      </w:r>
      <w:r>
        <w:t>8051</w:t>
      </w:r>
      <w:r>
        <w:t>单片机，还有一个重要的问题，就是它</w:t>
      </w:r>
      <w:r w:rsidR="00751554">
        <w:t>的存储器组织结构</w:t>
      </w:r>
      <w:r>
        <w:t>。</w:t>
      </w:r>
      <w:r w:rsidR="006431D9">
        <w:t>如图</w:t>
      </w:r>
      <w:r w:rsidR="00F57046">
        <w:t>1</w:t>
      </w:r>
      <w:r w:rsidR="006431D9">
        <w:t>-3</w:t>
      </w:r>
      <w:r w:rsidR="006431D9">
        <w:t>所示，</w:t>
      </w:r>
      <w:r w:rsidR="00B23382">
        <w:t>在</w:t>
      </w:r>
      <w:r w:rsidR="00B23382">
        <w:t>8051</w:t>
      </w:r>
      <w:r w:rsidR="00B23382">
        <w:t>架构中，存储器采用哈佛结构来组织，程序和数据分开存储。</w:t>
      </w:r>
      <w:r w:rsidR="002801C1">
        <w:t>对于程序存储器，单片机内部</w:t>
      </w:r>
      <w:r w:rsidR="002801C1">
        <w:t>ROM</w:t>
      </w:r>
      <w:r w:rsidR="002801C1">
        <w:t>和外部存储器统一编址在</w:t>
      </w:r>
      <w:r w:rsidR="002801C1">
        <w:t>64K</w:t>
      </w:r>
      <w:r w:rsidR="002801C1">
        <w:t>地址空间中。在标准</w:t>
      </w:r>
      <w:r w:rsidR="002801C1">
        <w:t>8051</w:t>
      </w:r>
      <w:r w:rsidR="002801C1">
        <w:t>中，片上</w:t>
      </w:r>
      <w:r w:rsidR="002801C1">
        <w:rPr>
          <w:rFonts w:hint="eastAsia"/>
        </w:rPr>
        <w:t>ROM</w:t>
      </w:r>
      <w:r w:rsidR="002801C1">
        <w:rPr>
          <w:rFonts w:hint="eastAsia"/>
        </w:rPr>
        <w:t>为</w:t>
      </w:r>
      <w:r w:rsidR="002801C1">
        <w:rPr>
          <w:rFonts w:hint="eastAsia"/>
        </w:rPr>
        <w:t>4</w:t>
      </w:r>
      <w:r w:rsidR="002801C1">
        <w:t>Kbyte</w:t>
      </w:r>
      <w:r w:rsidR="002801C1">
        <w:t>，占据了地址空间的低</w:t>
      </w:r>
      <w:r w:rsidR="002801C1">
        <w:t>4K</w:t>
      </w:r>
      <w:r w:rsidR="002801C1">
        <w:t>字节，剩下的地址空间全部留给了外部程序存储器。</w:t>
      </w:r>
      <w:r w:rsidR="00E41B19">
        <w:t>数据存储器分为三部分：内部</w:t>
      </w:r>
      <w:r w:rsidR="00E41B19">
        <w:rPr>
          <w:rFonts w:hint="eastAsia"/>
        </w:rPr>
        <w:t>RAM</w:t>
      </w:r>
      <w:r w:rsidR="00E41B19">
        <w:rPr>
          <w:rFonts w:hint="eastAsia"/>
        </w:rPr>
        <w:t>，</w:t>
      </w:r>
      <w:r w:rsidR="00E41B19">
        <w:t>SFR</w:t>
      </w:r>
      <w:r w:rsidR="00E41B19">
        <w:t>和外部数据存储器。这三部分数据存储器各自独立编址，地址空间存在重叠，处理器可通过寻址方式来进行区分。</w:t>
      </w:r>
      <w:r w:rsidR="00434311">
        <w:t>内部</w:t>
      </w:r>
      <w:r w:rsidR="00434311">
        <w:rPr>
          <w:rFonts w:hint="eastAsia"/>
        </w:rPr>
        <w:t>RAM</w:t>
      </w:r>
      <w:r w:rsidR="00434311">
        <w:rPr>
          <w:rFonts w:hint="eastAsia"/>
        </w:rPr>
        <w:t>的大小一般为</w:t>
      </w:r>
      <w:r w:rsidR="00434311">
        <w:rPr>
          <w:rFonts w:hint="eastAsia"/>
        </w:rPr>
        <w:t>128</w:t>
      </w:r>
      <w:r w:rsidR="00434311">
        <w:rPr>
          <w:rFonts w:hint="eastAsia"/>
        </w:rPr>
        <w:t>个字节或者</w:t>
      </w:r>
      <w:r w:rsidR="00434311">
        <w:rPr>
          <w:rFonts w:hint="eastAsia"/>
        </w:rPr>
        <w:t>256</w:t>
      </w:r>
      <w:r w:rsidR="00434311">
        <w:rPr>
          <w:rFonts w:hint="eastAsia"/>
        </w:rPr>
        <w:t>个字节，低</w:t>
      </w:r>
      <w:r w:rsidR="00434311">
        <w:rPr>
          <w:rFonts w:hint="eastAsia"/>
        </w:rPr>
        <w:t>128</w:t>
      </w:r>
      <w:r w:rsidR="00434311">
        <w:rPr>
          <w:rFonts w:hint="eastAsia"/>
        </w:rPr>
        <w:t>字节可以通过直接或间接寻址方式来进行访问，高</w:t>
      </w:r>
      <w:r w:rsidR="00434311">
        <w:rPr>
          <w:rFonts w:hint="eastAsia"/>
        </w:rPr>
        <w:t>128</w:t>
      </w:r>
      <w:r w:rsidR="00434311">
        <w:rPr>
          <w:rFonts w:hint="eastAsia"/>
        </w:rPr>
        <w:t>字节一般只能通过间接寻址的方式来进行访问。</w:t>
      </w:r>
      <w:r w:rsidR="00434311">
        <w:rPr>
          <w:rFonts w:hint="eastAsia"/>
        </w:rPr>
        <w:t>SFR</w:t>
      </w:r>
      <w:r w:rsidR="00434311">
        <w:rPr>
          <w:rFonts w:hint="eastAsia"/>
        </w:rPr>
        <w:t>的地址空间和高</w:t>
      </w:r>
      <w:r w:rsidR="00434311">
        <w:rPr>
          <w:rFonts w:hint="eastAsia"/>
        </w:rPr>
        <w:t>128</w:t>
      </w:r>
      <w:r w:rsidR="00434311">
        <w:rPr>
          <w:rFonts w:hint="eastAsia"/>
        </w:rPr>
        <w:t>字节内部</w:t>
      </w:r>
      <w:r w:rsidR="00434311">
        <w:rPr>
          <w:rFonts w:hint="eastAsia"/>
        </w:rPr>
        <w:t>RAM</w:t>
      </w:r>
      <w:r w:rsidR="00434311">
        <w:rPr>
          <w:rFonts w:hint="eastAsia"/>
        </w:rPr>
        <w:t>的地址空间重叠，但</w:t>
      </w:r>
      <w:r w:rsidR="00434311">
        <w:rPr>
          <w:rFonts w:hint="eastAsia"/>
        </w:rPr>
        <w:t>SFR</w:t>
      </w:r>
      <w:r w:rsidR="00434311">
        <w:rPr>
          <w:rFonts w:hint="eastAsia"/>
        </w:rPr>
        <w:t>地址空间只能通过直接寻址的方式来进行访问，这样就可以区分二者。</w:t>
      </w:r>
      <w:r w:rsidR="000765B7">
        <w:rPr>
          <w:rFonts w:hint="eastAsia"/>
        </w:rPr>
        <w:t>对外部数据存储器的访问是通过特有的指令来进行的，虽然其地址空间与内部</w:t>
      </w:r>
      <w:r w:rsidR="00272DE6">
        <w:rPr>
          <w:rFonts w:hint="eastAsia"/>
        </w:rPr>
        <w:t>数据存储器</w:t>
      </w:r>
      <w:r w:rsidR="000765B7">
        <w:rPr>
          <w:rFonts w:hint="eastAsia"/>
        </w:rPr>
        <w:t>重叠，但不会引起访问冲突。</w:t>
      </w:r>
    </w:p>
    <w:p w:rsidR="00B431CD" w:rsidRDefault="00751554" w:rsidP="00751554">
      <w:pPr>
        <w:widowControl/>
        <w:ind w:firstLineChars="0" w:firstLine="0"/>
        <w:jc w:val="center"/>
      </w:pPr>
      <w:r>
        <w:rPr>
          <w:rFonts w:hint="eastAsia"/>
          <w:noProof/>
        </w:rPr>
        <w:drawing>
          <wp:inline distT="0" distB="0" distL="0" distR="0">
            <wp:extent cx="4799234" cy="220027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9">
                      <a:extLst>
                        <a:ext uri="{28A0092B-C50C-407E-A947-70E740481C1C}">
                          <a14:useLocalDpi xmlns:a14="http://schemas.microsoft.com/office/drawing/2010/main" val="0"/>
                        </a:ext>
                      </a:extLst>
                    </a:blip>
                    <a:stretch>
                      <a:fillRect/>
                    </a:stretch>
                  </pic:blipFill>
                  <pic:spPr>
                    <a:xfrm>
                      <a:off x="0" y="0"/>
                      <a:ext cx="4818812" cy="2209251"/>
                    </a:xfrm>
                    <a:prstGeom prst="rect">
                      <a:avLst/>
                    </a:prstGeom>
                  </pic:spPr>
                </pic:pic>
              </a:graphicData>
            </a:graphic>
          </wp:inline>
        </w:drawing>
      </w:r>
    </w:p>
    <w:p w:rsidR="00751554" w:rsidRPr="002B0026" w:rsidRDefault="00751554" w:rsidP="00751554">
      <w:pPr>
        <w:widowControl/>
        <w:ind w:firstLineChars="0" w:firstLine="0"/>
        <w:jc w:val="center"/>
        <w:rPr>
          <w:sz w:val="21"/>
        </w:rPr>
      </w:pPr>
      <w:r w:rsidRPr="002B0026">
        <w:rPr>
          <w:sz w:val="21"/>
        </w:rPr>
        <w:t>图</w:t>
      </w:r>
      <w:r w:rsidR="00F57046" w:rsidRPr="002B0026">
        <w:rPr>
          <w:sz w:val="21"/>
        </w:rPr>
        <w:t>1</w:t>
      </w:r>
      <w:r w:rsidRPr="002B0026">
        <w:rPr>
          <w:sz w:val="21"/>
        </w:rPr>
        <w:t xml:space="preserve">-3 </w:t>
      </w:r>
      <w:r w:rsidR="003F2B58" w:rsidRPr="002B0026">
        <w:rPr>
          <w:sz w:val="21"/>
        </w:rPr>
        <w:t>51</w:t>
      </w:r>
      <w:r w:rsidR="00487A1B" w:rsidRPr="002B0026">
        <w:rPr>
          <w:sz w:val="21"/>
        </w:rPr>
        <w:t>微控制器</w:t>
      </w:r>
      <w:r w:rsidR="00390B8D" w:rsidRPr="002B0026">
        <w:rPr>
          <w:sz w:val="21"/>
        </w:rPr>
        <w:t>的</w:t>
      </w:r>
      <w:r w:rsidR="003F2B58" w:rsidRPr="002B0026">
        <w:rPr>
          <w:sz w:val="21"/>
        </w:rPr>
        <w:t>存储器组织结构</w:t>
      </w:r>
    </w:p>
    <w:p w:rsidR="00B82734" w:rsidRPr="00E27510" w:rsidRDefault="00051DE6" w:rsidP="00960D63">
      <w:pPr>
        <w:ind w:firstLine="480"/>
      </w:pPr>
      <w:r>
        <w:rPr>
          <w:rFonts w:hint="eastAsia"/>
        </w:rPr>
        <w:t>80c32</w:t>
      </w:r>
      <w:r>
        <w:rPr>
          <w:rFonts w:hint="eastAsia"/>
        </w:rPr>
        <w:t>单片机是标准</w:t>
      </w:r>
      <w:r>
        <w:rPr>
          <w:rFonts w:hint="eastAsia"/>
        </w:rPr>
        <w:t>8051</w:t>
      </w:r>
      <w:r>
        <w:rPr>
          <w:rFonts w:hint="eastAsia"/>
        </w:rPr>
        <w:t>单片机的一个扩展，</w:t>
      </w:r>
      <w:r w:rsidR="00FA5894">
        <w:rPr>
          <w:rFonts w:hint="eastAsia"/>
        </w:rPr>
        <w:t>它在</w:t>
      </w:r>
      <w:r w:rsidR="00FA5894">
        <w:rPr>
          <w:rFonts w:hint="eastAsia"/>
        </w:rPr>
        <w:t>8051</w:t>
      </w:r>
      <w:r w:rsidR="00FA5894">
        <w:rPr>
          <w:rFonts w:hint="eastAsia"/>
        </w:rPr>
        <w:t>的基础上添加了一个定时器</w:t>
      </w:r>
      <w:r w:rsidR="00FA5894">
        <w:rPr>
          <w:rFonts w:hint="eastAsia"/>
        </w:rPr>
        <w:t>timer2</w:t>
      </w:r>
      <w:r w:rsidR="00FA5894">
        <w:rPr>
          <w:rFonts w:hint="eastAsia"/>
        </w:rPr>
        <w:t>，同时为该定时器引入了一个中断源。其内部</w:t>
      </w:r>
      <w:r w:rsidR="00FA5894">
        <w:rPr>
          <w:rFonts w:hint="eastAsia"/>
        </w:rPr>
        <w:t>RAM</w:t>
      </w:r>
      <w:r w:rsidR="00FA5894">
        <w:rPr>
          <w:rFonts w:hint="eastAsia"/>
        </w:rPr>
        <w:t>的大小为</w:t>
      </w:r>
      <w:r w:rsidR="00FA5894">
        <w:rPr>
          <w:rFonts w:hint="eastAsia"/>
        </w:rPr>
        <w:t>256</w:t>
      </w:r>
      <w:r w:rsidR="00FA5894">
        <w:rPr>
          <w:rFonts w:hint="eastAsia"/>
        </w:rPr>
        <w:t>个字节，没有内部</w:t>
      </w:r>
      <w:r w:rsidR="00FA5894">
        <w:rPr>
          <w:rFonts w:hint="eastAsia"/>
        </w:rPr>
        <w:t>ROM</w:t>
      </w:r>
      <w:r w:rsidR="00FA5894">
        <w:rPr>
          <w:rFonts w:hint="eastAsia"/>
        </w:rPr>
        <w:t>。</w:t>
      </w:r>
      <w:r w:rsidR="003E0581">
        <w:rPr>
          <w:rFonts w:hint="eastAsia"/>
        </w:rPr>
        <w:t>其指令集架构和存储器组织结构均与标准</w:t>
      </w:r>
      <w:r w:rsidR="003E0581">
        <w:rPr>
          <w:rFonts w:hint="eastAsia"/>
        </w:rPr>
        <w:t>8051</w:t>
      </w:r>
      <w:r w:rsidR="003E0581">
        <w:rPr>
          <w:rFonts w:hint="eastAsia"/>
        </w:rPr>
        <w:t>单片机相同</w:t>
      </w:r>
      <w:r w:rsidR="001A2570">
        <w:rPr>
          <w:rFonts w:hint="eastAsia"/>
        </w:rPr>
        <w:t>。要建模一个</w:t>
      </w:r>
      <w:r w:rsidR="001A2570">
        <w:rPr>
          <w:rFonts w:hint="eastAsia"/>
        </w:rPr>
        <w:t>80c32</w:t>
      </w:r>
      <w:r w:rsidR="001A2570">
        <w:rPr>
          <w:rFonts w:hint="eastAsia"/>
        </w:rPr>
        <w:t>系统</w:t>
      </w:r>
      <w:r w:rsidR="009A777E">
        <w:rPr>
          <w:rFonts w:hint="eastAsia"/>
        </w:rPr>
        <w:t>的硬件资源</w:t>
      </w:r>
      <w:r w:rsidR="001A2570">
        <w:rPr>
          <w:rFonts w:hint="eastAsia"/>
        </w:rPr>
        <w:t>，至少需要完成以下几个组件的模型：</w:t>
      </w:r>
      <w:r w:rsidR="001A2570">
        <w:rPr>
          <w:rFonts w:hint="eastAsia"/>
        </w:rPr>
        <w:t>51</w:t>
      </w:r>
      <w:r w:rsidR="001A2570">
        <w:rPr>
          <w:rFonts w:hint="eastAsia"/>
        </w:rPr>
        <w:t>指令集的模拟器、中断控制器、三个定时器和一个串行通信接口。</w:t>
      </w:r>
      <w:r w:rsidR="007E4DFD">
        <w:rPr>
          <w:rFonts w:hint="eastAsia"/>
        </w:rPr>
        <w:t>在本设计中采用</w:t>
      </w:r>
      <w:r w:rsidR="007E4DFD">
        <w:rPr>
          <w:rFonts w:hint="eastAsia"/>
        </w:rPr>
        <w:t>C</w:t>
      </w:r>
      <w:r w:rsidR="007E4DFD">
        <w:rPr>
          <w:rFonts w:hint="eastAsia"/>
        </w:rPr>
        <w:t>高级语言来对这些模块进行建模</w:t>
      </w:r>
      <w:r w:rsidR="00664971">
        <w:rPr>
          <w:rFonts w:hint="eastAsia"/>
        </w:rPr>
        <w:t>。</w:t>
      </w:r>
      <w:r w:rsidR="00664971" w:rsidRPr="00E27510">
        <w:t xml:space="preserve"> </w:t>
      </w:r>
    </w:p>
    <w:p w:rsidR="00664971" w:rsidRDefault="00664971" w:rsidP="00664971">
      <w:pPr>
        <w:pStyle w:val="2"/>
      </w:pPr>
      <w:bookmarkStart w:id="3" w:name="_Toc437253838"/>
      <w:r>
        <w:t>1.3 80c32</w:t>
      </w:r>
      <w:r>
        <w:t>仿真平台整体架构</w:t>
      </w:r>
      <w:bookmarkEnd w:id="3"/>
    </w:p>
    <w:p w:rsidR="00664971" w:rsidRDefault="00664971" w:rsidP="00664971">
      <w:pPr>
        <w:ind w:firstLine="480"/>
      </w:pPr>
      <w:r>
        <w:t>实现</w:t>
      </w:r>
      <w:r>
        <w:t>80c32</w:t>
      </w:r>
      <w:r>
        <w:t>单片机仿真系统主要涉及两个工作，一是要建模如图</w:t>
      </w:r>
      <w:r>
        <w:t>1-1</w:t>
      </w:r>
      <w:r>
        <w:t>中所示的单片机硬件资源；另外就是要提供一个模拟硬件系统中处理器和外设异步操作的机制。其中，这种异步操作机制主要由统一时间管理系统来提供，这部分内容在其他文档中介绍，此处不再叙述。本文主要介绍</w:t>
      </w:r>
      <w:r>
        <w:t>80c32</w:t>
      </w:r>
      <w:r>
        <w:t>单片机各硬件资源模块的建模细节以及对指令执行的优化方法。</w:t>
      </w:r>
    </w:p>
    <w:p w:rsidR="00664971" w:rsidRDefault="00664971" w:rsidP="00664971">
      <w:pPr>
        <w:ind w:firstLine="480"/>
        <w:jc w:val="center"/>
      </w:pPr>
      <w:r w:rsidRPr="00087DEB">
        <w:object w:dxaOrig="7710" w:dyaOrig="5295">
          <v:shape id="_x0000_i1026" type="#_x0000_t75" style="width:366pt;height:251.25pt" o:ole="">
            <v:imagedata r:id="rId20" o:title=""/>
          </v:shape>
          <o:OLEObject Type="Embed" ProgID="Visio.Drawing.11" ShapeID="_x0000_i1026" DrawAspect="Content" ObjectID="_1510995995" r:id="rId21"/>
        </w:object>
      </w:r>
    </w:p>
    <w:p w:rsidR="00664971" w:rsidRPr="002B0026" w:rsidRDefault="00664971" w:rsidP="00664971">
      <w:pPr>
        <w:ind w:firstLine="420"/>
        <w:jc w:val="center"/>
        <w:rPr>
          <w:sz w:val="21"/>
        </w:rPr>
      </w:pPr>
      <w:r w:rsidRPr="002B0026">
        <w:rPr>
          <w:sz w:val="21"/>
        </w:rPr>
        <w:t>图</w:t>
      </w:r>
      <w:r w:rsidR="002B4BF2" w:rsidRPr="002B0026">
        <w:rPr>
          <w:sz w:val="21"/>
        </w:rPr>
        <w:t>1-4</w:t>
      </w:r>
      <w:r w:rsidRPr="002B0026">
        <w:rPr>
          <w:sz w:val="21"/>
        </w:rPr>
        <w:t xml:space="preserve"> 80c32</w:t>
      </w:r>
      <w:r w:rsidRPr="002B0026">
        <w:rPr>
          <w:sz w:val="21"/>
        </w:rPr>
        <w:t>系统仿真平台整体结构</w:t>
      </w:r>
    </w:p>
    <w:p w:rsidR="00664971" w:rsidRDefault="00664971" w:rsidP="00664971">
      <w:pPr>
        <w:ind w:firstLine="480"/>
      </w:pPr>
      <w:r>
        <w:t>图</w:t>
      </w:r>
      <w:r w:rsidR="002B4BF2">
        <w:t>1-4</w:t>
      </w:r>
      <w:r>
        <w:t>中给出了</w:t>
      </w:r>
      <w:r>
        <w:t>80c32</w:t>
      </w:r>
      <w:r>
        <w:t>单片机系统仿真平台的整体架构。其中带阴影的外设方框表示用户添加到系统中的自定义外部设备，除了外部程序存储器</w:t>
      </w:r>
      <w:r>
        <w:rPr>
          <w:rFonts w:hint="eastAsia"/>
        </w:rPr>
        <w:t>EXTROM</w:t>
      </w:r>
      <w:r>
        <w:rPr>
          <w:rFonts w:hint="eastAsia"/>
        </w:rPr>
        <w:t>之外，其他模块均为</w:t>
      </w:r>
      <w:r>
        <w:rPr>
          <w:rFonts w:hint="eastAsia"/>
        </w:rPr>
        <w:t>80c32</w:t>
      </w:r>
      <w:r>
        <w:rPr>
          <w:rFonts w:hint="eastAsia"/>
        </w:rPr>
        <w:t>单片机的片上资源。</w:t>
      </w:r>
      <w:r>
        <w:t>由图中可以看出，在仿真平台中</w:t>
      </w:r>
      <w:r>
        <w:rPr>
          <w:rFonts w:hint="eastAsia"/>
        </w:rPr>
        <w:t>CPU</w:t>
      </w:r>
      <w:r>
        <w:rPr>
          <w:rFonts w:hint="eastAsia"/>
        </w:rPr>
        <w:t>在执行指令时可以通过两条路径与外围设备进行通信：直接函数调用或通过回调。通常，</w:t>
      </w:r>
      <w:r>
        <w:rPr>
          <w:rFonts w:hint="eastAsia"/>
        </w:rPr>
        <w:t>CPU</w:t>
      </w:r>
      <w:r>
        <w:rPr>
          <w:rFonts w:hint="eastAsia"/>
        </w:rPr>
        <w:t>访问外部设备是通过读写其控制寄存器来实现的。外部设备的控制寄存器可以与数据存储器统一编址，也可以有自己的独立</w:t>
      </w:r>
      <w:r>
        <w:rPr>
          <w:rFonts w:hint="eastAsia"/>
        </w:rPr>
        <w:t>I</w:t>
      </w:r>
      <w:r>
        <w:t>/O</w:t>
      </w:r>
      <w:r>
        <w:t>空间，当然，也可以如</w:t>
      </w:r>
      <w:r>
        <w:t>51</w:t>
      </w:r>
      <w:r>
        <w:t>微控制器处理片上外设那样，将片上外设的控制寄存器放在</w:t>
      </w:r>
      <w:r>
        <w:rPr>
          <w:rFonts w:hint="eastAsia"/>
        </w:rPr>
        <w:t>SFR</w:t>
      </w:r>
      <w:r>
        <w:rPr>
          <w:rFonts w:hint="eastAsia"/>
        </w:rPr>
        <w:t>地址空间中。不同的编址方式，其对应的操作就不一样，当然，在仿真平台中对应的处理方式也就不同。</w:t>
      </w:r>
    </w:p>
    <w:p w:rsidR="00664971" w:rsidRDefault="00664971" w:rsidP="00664971">
      <w:pPr>
        <w:ind w:firstLine="480"/>
      </w:pPr>
      <w:r>
        <w:rPr>
          <w:rFonts w:hint="eastAsia"/>
        </w:rPr>
        <w:t>直接函数调用方式一般用来模拟有大量数据交换的主从设备之间的通信。主设备发起数据访问请求，从设备在接到请求后立即给出被请求的数据。从设备的通信是完全被动的，只有在主设备有访问请求时才做出应答，这类似于处理器对程序存储器的操作。这种通信方式可以被简单地抽象为一个函数调用，主设备需要数据时调用该函数，从设备只需要实现该函数即可。</w:t>
      </w:r>
    </w:p>
    <w:p w:rsidR="00664971" w:rsidRDefault="00664971" w:rsidP="00664971">
      <w:pPr>
        <w:ind w:firstLine="480"/>
      </w:pPr>
      <w:r>
        <w:t>回调与直接函数调用方式的不同之处在于，外部设备可将自己的操作与</w:t>
      </w:r>
      <w:r>
        <w:t>CPU</w:t>
      </w:r>
      <w:r>
        <w:t>的某一个动作关联起来，一旦</w:t>
      </w:r>
      <w:r>
        <w:rPr>
          <w:rFonts w:hint="eastAsia"/>
        </w:rPr>
        <w:t>CPU</w:t>
      </w:r>
      <w:r>
        <w:t>产生该动作，就触发该外设操作的执行。比如定时器将计数操作与</w:t>
      </w:r>
      <w:r>
        <w:t>CPU</w:t>
      </w:r>
      <w:r>
        <w:t>访问该定时器的控制寄存器关联起来，一旦</w:t>
      </w:r>
      <w:r>
        <w:rPr>
          <w:rFonts w:hint="eastAsia"/>
        </w:rPr>
        <w:t>CPU</w:t>
      </w:r>
      <w:r>
        <w:rPr>
          <w:rFonts w:hint="eastAsia"/>
        </w:rPr>
        <w:t>访问该寄存器，该计数操作将被触发执行。</w:t>
      </w:r>
    </w:p>
    <w:p w:rsidR="0012453D" w:rsidRPr="003B165F" w:rsidRDefault="00664971" w:rsidP="00664971">
      <w:pPr>
        <w:ind w:firstLine="480"/>
      </w:pPr>
      <w:r>
        <w:t>回调和直接函数调用方式在本质上都是将外设的操作封装到一个函数中，</w:t>
      </w:r>
      <w:r>
        <w:rPr>
          <w:rFonts w:hint="eastAsia"/>
        </w:rPr>
        <w:t>处理器在触发条件满足时调用该函数，来驱动外设的运行。只不过回调方式的触发条件自由度更大，可由软件设计人员根据需求来自由设置，且执行效率极高。在</w:t>
      </w:r>
      <w:r>
        <w:rPr>
          <w:rFonts w:hint="eastAsia"/>
        </w:rPr>
        <w:t>80c32</w:t>
      </w:r>
      <w:r>
        <w:rPr>
          <w:rFonts w:hint="eastAsia"/>
        </w:rPr>
        <w:t>单片机中，由于存储器组织结构复杂，片上外设的控制寄存器不均匀分布在</w:t>
      </w:r>
      <w:r>
        <w:rPr>
          <w:rFonts w:hint="eastAsia"/>
        </w:rPr>
        <w:t>SFR</w:t>
      </w:r>
      <w:r>
        <w:rPr>
          <w:rFonts w:hint="eastAsia"/>
        </w:rPr>
        <w:t>地址空间中，同时考虑到模拟器的执行效率，我们在仿真系统中提供了这两种处理器与外设的通信方式，以应用于不同的场景。</w:t>
      </w:r>
    </w:p>
    <w:p w:rsidR="007B5F45" w:rsidRDefault="007B5F45">
      <w:pPr>
        <w:widowControl/>
        <w:ind w:firstLine="480"/>
        <w:jc w:val="left"/>
      </w:pPr>
      <w:r>
        <w:br w:type="page"/>
      </w:r>
    </w:p>
    <w:p w:rsidR="0012453D" w:rsidRDefault="007B5F45" w:rsidP="00466E81">
      <w:pPr>
        <w:pStyle w:val="1"/>
        <w:ind w:firstLine="720"/>
      </w:pPr>
      <w:bookmarkStart w:id="4" w:name="_Toc437253839"/>
      <w:r>
        <w:rPr>
          <w:rFonts w:hint="eastAsia"/>
        </w:rPr>
        <w:lastRenderedPageBreak/>
        <w:t>第二章</w:t>
      </w:r>
      <w:r>
        <w:rPr>
          <w:rFonts w:hint="eastAsia"/>
        </w:rPr>
        <w:t xml:space="preserve"> </w:t>
      </w:r>
      <w:r w:rsidR="00057F48">
        <w:rPr>
          <w:rFonts w:hint="eastAsia"/>
        </w:rPr>
        <w:t>51</w:t>
      </w:r>
      <w:r w:rsidR="00057F48">
        <w:rPr>
          <w:rFonts w:hint="eastAsia"/>
        </w:rPr>
        <w:t>架构下的指令集模拟器</w:t>
      </w:r>
      <w:bookmarkEnd w:id="4"/>
    </w:p>
    <w:p w:rsidR="0032684B" w:rsidRPr="00DE7F91" w:rsidRDefault="00B94285" w:rsidP="00B94285">
      <w:pPr>
        <w:pStyle w:val="2"/>
      </w:pPr>
      <w:bookmarkStart w:id="5" w:name="_Toc437253840"/>
      <w:r>
        <w:rPr>
          <w:rFonts w:hint="eastAsia"/>
        </w:rPr>
        <w:t>2.</w:t>
      </w:r>
      <w:r w:rsidR="002E4581">
        <w:rPr>
          <w:rFonts w:hint="eastAsia"/>
        </w:rPr>
        <w:t>1</w:t>
      </w:r>
      <w:r>
        <w:t xml:space="preserve"> 51</w:t>
      </w:r>
      <w:r>
        <w:t>指令集</w:t>
      </w:r>
      <w:r w:rsidR="00764A04">
        <w:t>模拟器</w:t>
      </w:r>
      <w:bookmarkEnd w:id="5"/>
    </w:p>
    <w:p w:rsidR="00DB65E7" w:rsidRDefault="004E71CA" w:rsidP="00820429">
      <w:pPr>
        <w:ind w:firstLine="480"/>
      </w:pPr>
      <w:r>
        <w:t>8051</w:t>
      </w:r>
      <w:r>
        <w:t>微控制器</w:t>
      </w:r>
      <w:r w:rsidR="001356CB">
        <w:t>的</w:t>
      </w:r>
      <w:r>
        <w:rPr>
          <w:rFonts w:hint="eastAsia"/>
        </w:rPr>
        <w:t>CPU</w:t>
      </w:r>
      <w:r>
        <w:rPr>
          <w:rFonts w:hint="eastAsia"/>
        </w:rPr>
        <w:t>为</w:t>
      </w:r>
      <w:r>
        <w:rPr>
          <w:rFonts w:hint="eastAsia"/>
        </w:rPr>
        <w:t>8</w:t>
      </w:r>
      <w:r>
        <w:rPr>
          <w:rFonts w:hint="eastAsia"/>
        </w:rPr>
        <w:t>位，</w:t>
      </w:r>
      <w:r w:rsidR="001356CB">
        <w:rPr>
          <w:rFonts w:hint="eastAsia"/>
        </w:rPr>
        <w:t>也就是其寄存器和数据总线的位宽为一个字节，指令操作以字节为单位。该系列微控制器采用的指令集是一致的，</w:t>
      </w:r>
      <w:r w:rsidR="008C24E4">
        <w:rPr>
          <w:rFonts w:hint="eastAsia"/>
        </w:rPr>
        <w:t>为</w:t>
      </w:r>
      <w:r w:rsidR="008C24E4">
        <w:rPr>
          <w:rFonts w:hint="eastAsia"/>
        </w:rPr>
        <w:t>CISC</w:t>
      </w:r>
      <w:r w:rsidR="008C24E4">
        <w:rPr>
          <w:rFonts w:hint="eastAsia"/>
        </w:rPr>
        <w:t>结构，</w:t>
      </w:r>
      <w:r w:rsidR="001356CB">
        <w:rPr>
          <w:rFonts w:hint="eastAsia"/>
        </w:rPr>
        <w:t>总共有</w:t>
      </w:r>
      <w:r w:rsidR="001356CB">
        <w:rPr>
          <w:rFonts w:hint="eastAsia"/>
        </w:rPr>
        <w:t>111</w:t>
      </w:r>
      <w:r w:rsidR="001356CB">
        <w:rPr>
          <w:rFonts w:hint="eastAsia"/>
        </w:rPr>
        <w:t>条指令</w:t>
      </w:r>
      <w:r w:rsidR="008C24E4">
        <w:rPr>
          <w:rFonts w:hint="eastAsia"/>
        </w:rPr>
        <w:t>，变长指令编码格式，</w:t>
      </w:r>
      <w:r w:rsidR="0007706A">
        <w:rPr>
          <w:rFonts w:hint="eastAsia"/>
        </w:rPr>
        <w:t>指令的长度可分别为</w:t>
      </w:r>
      <w:r w:rsidR="0007706A">
        <w:rPr>
          <w:rFonts w:hint="eastAsia"/>
        </w:rPr>
        <w:t>1</w:t>
      </w:r>
      <w:r w:rsidR="0007706A">
        <w:rPr>
          <w:rFonts w:hint="eastAsia"/>
        </w:rPr>
        <w:t>、</w:t>
      </w:r>
      <w:r w:rsidR="0007706A">
        <w:rPr>
          <w:rFonts w:hint="eastAsia"/>
        </w:rPr>
        <w:t>2</w:t>
      </w:r>
      <w:r w:rsidR="0007706A">
        <w:rPr>
          <w:rFonts w:hint="eastAsia"/>
        </w:rPr>
        <w:t>或</w:t>
      </w:r>
      <w:r w:rsidR="0007706A">
        <w:rPr>
          <w:rFonts w:hint="eastAsia"/>
        </w:rPr>
        <w:t>3</w:t>
      </w:r>
      <w:r w:rsidR="0007706A">
        <w:rPr>
          <w:rFonts w:hint="eastAsia"/>
        </w:rPr>
        <w:t>个字节</w:t>
      </w:r>
      <w:r w:rsidR="006F227B">
        <w:rPr>
          <w:rFonts w:hint="eastAsia"/>
        </w:rPr>
        <w:t>，其中第一个字节为操作码。</w:t>
      </w:r>
      <w:r w:rsidR="0007706A">
        <w:rPr>
          <w:rFonts w:hint="eastAsia"/>
        </w:rPr>
        <w:t>该指令集支持</w:t>
      </w:r>
      <w:r w:rsidR="00C7250B">
        <w:rPr>
          <w:rFonts w:hint="eastAsia"/>
        </w:rPr>
        <w:t>6</w:t>
      </w:r>
      <w:r w:rsidR="00C7250B">
        <w:rPr>
          <w:rFonts w:hint="eastAsia"/>
        </w:rPr>
        <w:t>种</w:t>
      </w:r>
      <w:r w:rsidR="0007706A">
        <w:rPr>
          <w:rFonts w:hint="eastAsia"/>
        </w:rPr>
        <w:t>寻址方式，分别为</w:t>
      </w:r>
      <w:r w:rsidR="00C7250B">
        <w:rPr>
          <w:rFonts w:hint="eastAsia"/>
        </w:rPr>
        <w:t>直接寻址，寄存器间接寻址，立即数寻址，特定寄存器寻址和索引寻址。</w:t>
      </w:r>
      <w:r w:rsidR="00C809C4">
        <w:rPr>
          <w:rFonts w:hint="eastAsia"/>
        </w:rPr>
        <w:t>指令主要分为五种类型，分别为算数指令，逻辑指令，数据传输指令，位操作指令和控制转移指令。</w:t>
      </w:r>
    </w:p>
    <w:p w:rsidR="00A8198C" w:rsidRDefault="00EE497D" w:rsidP="00A8198C">
      <w:pPr>
        <w:ind w:firstLine="480"/>
      </w:pPr>
      <w:r>
        <w:t>要建模</w:t>
      </w:r>
      <w:r>
        <w:t>80c32</w:t>
      </w:r>
      <w:r>
        <w:t>单片机中的处理器，最主要的工作就是实现对指令执行过程的模拟。指令执行一般分为如下几个步骤，首先根据当前</w:t>
      </w:r>
      <w:r>
        <w:rPr>
          <w:rFonts w:hint="eastAsia"/>
        </w:rPr>
        <w:t>程序计数器中的值从程序存储器中取出指令，然后对指令进行解析，再将解析的结果发送到执行单元进行执行，最后用得到的结果更新</w:t>
      </w:r>
      <w:r>
        <w:rPr>
          <w:rFonts w:hint="eastAsia"/>
        </w:rPr>
        <w:t>CPU</w:t>
      </w:r>
      <w:r>
        <w:rPr>
          <w:rFonts w:hint="eastAsia"/>
        </w:rPr>
        <w:t>的状态和存储器中的值。</w:t>
      </w:r>
      <w:r w:rsidR="00DF6AC1">
        <w:rPr>
          <w:rFonts w:hint="eastAsia"/>
        </w:rPr>
        <w:t>目前，对指令集模拟器</w:t>
      </w:r>
      <w:r w:rsidR="00D63CA3">
        <w:rPr>
          <w:rFonts w:hint="eastAsia"/>
        </w:rPr>
        <w:t>（</w:t>
      </w:r>
      <w:r w:rsidR="00D63CA3">
        <w:rPr>
          <w:rFonts w:hint="eastAsia"/>
        </w:rPr>
        <w:t>ISS</w:t>
      </w:r>
      <w:r w:rsidR="00D63CA3">
        <w:rPr>
          <w:rFonts w:hint="eastAsia"/>
        </w:rPr>
        <w:t>，</w:t>
      </w:r>
      <w:r w:rsidR="00D63CA3">
        <w:rPr>
          <w:rFonts w:hint="eastAsia"/>
        </w:rPr>
        <w:t>Instruction</w:t>
      </w:r>
      <w:r w:rsidR="00D63CA3">
        <w:t xml:space="preserve"> Set Simulator</w:t>
      </w:r>
      <w:r w:rsidR="00D63CA3">
        <w:t>）</w:t>
      </w:r>
      <w:r w:rsidR="00DF6AC1">
        <w:rPr>
          <w:rFonts w:hint="eastAsia"/>
        </w:rPr>
        <w:t>建模方法的研究已存在大量的研究成果</w:t>
      </w:r>
      <w:r w:rsidR="007137B7">
        <w:rPr>
          <w:rFonts w:hint="eastAsia"/>
        </w:rPr>
        <w:t>，从整体来看，主要分为</w:t>
      </w:r>
      <w:r w:rsidR="003353FB">
        <w:rPr>
          <w:rFonts w:hint="eastAsia"/>
        </w:rPr>
        <w:t>两</w:t>
      </w:r>
      <w:r w:rsidR="007137B7">
        <w:rPr>
          <w:rFonts w:hint="eastAsia"/>
        </w:rPr>
        <w:t>种类型：解释型</w:t>
      </w:r>
      <w:r w:rsidR="003353FB">
        <w:rPr>
          <w:rFonts w:hint="eastAsia"/>
        </w:rPr>
        <w:t>和编译型</w:t>
      </w:r>
      <w:r w:rsidR="00F85D2E">
        <w:rPr>
          <w:rFonts w:hint="eastAsia"/>
        </w:rPr>
        <w:t>。</w:t>
      </w:r>
      <w:r w:rsidR="003353FB">
        <w:rPr>
          <w:rFonts w:hint="eastAsia"/>
        </w:rPr>
        <w:t>编译型</w:t>
      </w:r>
      <w:r w:rsidR="003353FB">
        <w:rPr>
          <w:rFonts w:hint="eastAsia"/>
        </w:rPr>
        <w:t>ISS</w:t>
      </w:r>
      <w:r w:rsidR="003353FB">
        <w:rPr>
          <w:rFonts w:hint="eastAsia"/>
        </w:rPr>
        <w:t>又分为</w:t>
      </w:r>
      <w:r w:rsidR="007137B7">
        <w:rPr>
          <w:rFonts w:hint="eastAsia"/>
        </w:rPr>
        <w:t>静态编译类型和动态编译类型。</w:t>
      </w:r>
      <w:r w:rsidR="00D63CA3">
        <w:rPr>
          <w:rFonts w:hint="eastAsia"/>
        </w:rPr>
        <w:t>其中，解释型</w:t>
      </w:r>
      <w:r w:rsidR="00B6375B">
        <w:rPr>
          <w:rFonts w:hint="eastAsia"/>
        </w:rPr>
        <w:t>ISS</w:t>
      </w:r>
      <w:r w:rsidR="00B6375B">
        <w:rPr>
          <w:rFonts w:hint="eastAsia"/>
        </w:rPr>
        <w:t>最直观，其结构如图</w:t>
      </w:r>
      <w:r w:rsidR="00B6375B">
        <w:rPr>
          <w:rFonts w:hint="eastAsia"/>
        </w:rPr>
        <w:t>2-1</w:t>
      </w:r>
      <w:r w:rsidR="00B6375B">
        <w:rPr>
          <w:rFonts w:hint="eastAsia"/>
        </w:rPr>
        <w:t>所示。</w:t>
      </w:r>
    </w:p>
    <w:p w:rsidR="00A8198C" w:rsidRDefault="00A8198C" w:rsidP="00A8198C">
      <w:pPr>
        <w:ind w:firstLine="480"/>
        <w:jc w:val="center"/>
      </w:pPr>
      <w:r w:rsidRPr="00A8198C">
        <w:rPr>
          <w:noProof/>
        </w:rPr>
        <w:drawing>
          <wp:inline distT="0" distB="0" distL="0" distR="0" wp14:anchorId="65657F5A" wp14:editId="3960C39C">
            <wp:extent cx="4852800" cy="2818800"/>
            <wp:effectExtent l="0" t="0" r="5080" b="635"/>
            <wp:docPr id="1638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8" name="内容占位符 3"/>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2800" cy="2818800"/>
                    </a:xfrm>
                    <a:prstGeom prst="rect">
                      <a:avLst/>
                    </a:prstGeom>
                    <a:noFill/>
                    <a:ln>
                      <a:noFill/>
                    </a:ln>
                    <a:extLst/>
                  </pic:spPr>
                </pic:pic>
              </a:graphicData>
            </a:graphic>
          </wp:inline>
        </w:drawing>
      </w:r>
    </w:p>
    <w:p w:rsidR="00A8198C" w:rsidRPr="002B0026" w:rsidRDefault="00A8198C" w:rsidP="00A8198C">
      <w:pPr>
        <w:ind w:firstLine="420"/>
        <w:jc w:val="center"/>
        <w:rPr>
          <w:sz w:val="21"/>
        </w:rPr>
      </w:pPr>
      <w:r w:rsidRPr="002B0026">
        <w:rPr>
          <w:sz w:val="21"/>
        </w:rPr>
        <w:t>图</w:t>
      </w:r>
      <w:r w:rsidRPr="002B0026">
        <w:rPr>
          <w:sz w:val="21"/>
        </w:rPr>
        <w:t xml:space="preserve">2-1 </w:t>
      </w:r>
      <w:r w:rsidRPr="002B0026">
        <w:rPr>
          <w:sz w:val="21"/>
        </w:rPr>
        <w:t>解释型</w:t>
      </w:r>
      <w:r w:rsidRPr="002B0026">
        <w:rPr>
          <w:rFonts w:hint="eastAsia"/>
          <w:sz w:val="21"/>
        </w:rPr>
        <w:t>ISS</w:t>
      </w:r>
      <w:r w:rsidRPr="002B0026">
        <w:rPr>
          <w:rFonts w:hint="eastAsia"/>
          <w:sz w:val="21"/>
        </w:rPr>
        <w:t>的核心结构</w:t>
      </w:r>
    </w:p>
    <w:p w:rsidR="00A8198C" w:rsidRDefault="0067258E" w:rsidP="00A8198C">
      <w:pPr>
        <w:ind w:firstLine="480"/>
      </w:pPr>
      <w:r>
        <w:rPr>
          <w:rFonts w:hint="eastAsia"/>
        </w:rPr>
        <w:t>图</w:t>
      </w:r>
      <w:r>
        <w:rPr>
          <w:rFonts w:hint="eastAsia"/>
        </w:rPr>
        <w:t>2-1(a)</w:t>
      </w:r>
      <w:r>
        <w:rPr>
          <w:rFonts w:hint="eastAsia"/>
        </w:rPr>
        <w:t>中给出了一个最简单的解释型</w:t>
      </w:r>
      <w:r>
        <w:rPr>
          <w:rFonts w:hint="eastAsia"/>
        </w:rPr>
        <w:t>ISS</w:t>
      </w:r>
      <w:r>
        <w:rPr>
          <w:rFonts w:hint="eastAsia"/>
        </w:rPr>
        <w:t>的框架。仿真目标机的源二进制文件一般在系统初始化时被镜像到了存储器中。</w:t>
      </w:r>
      <w:r w:rsidR="005E2292">
        <w:rPr>
          <w:rFonts w:hint="eastAsia"/>
        </w:rPr>
        <w:t>I</w:t>
      </w:r>
      <w:r w:rsidR="005E2292">
        <w:t>SS</w:t>
      </w:r>
      <w:r w:rsidR="005E2292">
        <w:t>在执行时，从存储器中取出一条指令，然后译码执行，更新</w:t>
      </w:r>
      <w:r w:rsidR="005E2292">
        <w:t>PC</w:t>
      </w:r>
      <w:r w:rsidR="005E2292">
        <w:t>的值，然后重复上述操作。其核心</w:t>
      </w:r>
      <w:r w:rsidR="00F67351">
        <w:t>操作的伪</w:t>
      </w:r>
      <w:r w:rsidR="005E2292">
        <w:t>代码可表示如下：</w:t>
      </w:r>
    </w:p>
    <w:p w:rsidR="000E1417" w:rsidRDefault="000E1417" w:rsidP="00A8198C">
      <w:pPr>
        <w:ind w:firstLine="480"/>
      </w:pPr>
      <w:r>
        <w:rPr>
          <w:rFonts w:hint="eastAsia"/>
          <w:noProof/>
        </w:rPr>
        <w:lastRenderedPageBreak/>
        <w:drawing>
          <wp:inline distT="0" distB="0" distL="0" distR="0">
            <wp:extent cx="2409825" cy="147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2409825" cy="1476375"/>
                    </a:xfrm>
                    <a:prstGeom prst="rect">
                      <a:avLst/>
                    </a:prstGeom>
                  </pic:spPr>
                </pic:pic>
              </a:graphicData>
            </a:graphic>
          </wp:inline>
        </w:drawing>
      </w:r>
    </w:p>
    <w:p w:rsidR="000E1417" w:rsidRDefault="000E1417" w:rsidP="00A8198C">
      <w:pPr>
        <w:ind w:firstLine="480"/>
      </w:pPr>
      <w:r>
        <w:t>这种</w:t>
      </w:r>
      <w:r w:rsidR="001E719A">
        <w:t>ISS</w:t>
      </w:r>
      <w:r w:rsidR="001E719A">
        <w:t>结构便于理解，且建模比较容易，但其指令执行效率却不高。</w:t>
      </w:r>
      <w:r w:rsidR="001E719A">
        <w:rPr>
          <w:rFonts w:hint="eastAsia"/>
        </w:rPr>
        <w:t>ISS</w:t>
      </w:r>
      <w:r w:rsidR="001E719A">
        <w:rPr>
          <w:rFonts w:hint="eastAsia"/>
        </w:rPr>
        <w:t>不维护任何有关指令译码和执行的信息，</w:t>
      </w:r>
      <w:r w:rsidR="001E719A">
        <w:t>每一条指令都要重复经历这三个执行步骤，而不管该指令是否刚刚才执行过。如果指令集中指令编码格式复杂，对应的指令译码过程会耗费大量的时间。图</w:t>
      </w:r>
      <w:r w:rsidR="001E719A">
        <w:t>2-1</w:t>
      </w:r>
      <w:r w:rsidR="001E719A">
        <w:t>（</w:t>
      </w:r>
      <w:r w:rsidR="001E719A">
        <w:t>b</w:t>
      </w:r>
      <w:r w:rsidR="001E719A">
        <w:t>）中对上述简单结构做出了一点改进：在</w:t>
      </w:r>
      <w:r w:rsidR="001E719A">
        <w:rPr>
          <w:rFonts w:hint="eastAsia"/>
        </w:rPr>
        <w:t>ISS</w:t>
      </w:r>
      <w:r w:rsidR="001E719A">
        <w:rPr>
          <w:rFonts w:hint="eastAsia"/>
        </w:rPr>
        <w:t>中维护最近几条指令的译码结果</w:t>
      </w:r>
      <w:r w:rsidR="00F10EE4">
        <w:rPr>
          <w:rFonts w:hint="eastAsia"/>
        </w:rPr>
        <w:t>。</w:t>
      </w:r>
      <w:r w:rsidR="001E719A">
        <w:rPr>
          <w:rFonts w:hint="eastAsia"/>
        </w:rPr>
        <w:t>在执行指令时首先会到该缓存中去查询，看是否该指令已被译码。</w:t>
      </w:r>
      <w:r w:rsidR="00F10EE4">
        <w:rPr>
          <w:rFonts w:hint="eastAsia"/>
        </w:rPr>
        <w:t>如果是，就直接将译码结果取出执行；否则，就解析该指令，然后添加到缓存中。由于程序执行存在局部性原理，如果缓存大小选取适当，这种改进将大大提高指令的执行效率。</w:t>
      </w:r>
    </w:p>
    <w:p w:rsidR="002A119B" w:rsidRDefault="00A045E3" w:rsidP="00A8198C">
      <w:pPr>
        <w:ind w:firstLine="480"/>
      </w:pPr>
      <w:r>
        <w:rPr>
          <w:rFonts w:hint="eastAsia"/>
        </w:rPr>
        <w:t>与解释型</w:t>
      </w:r>
      <w:r>
        <w:rPr>
          <w:rFonts w:hint="eastAsia"/>
        </w:rPr>
        <w:t>ISS</w:t>
      </w:r>
      <w:r>
        <w:rPr>
          <w:rFonts w:hint="eastAsia"/>
        </w:rPr>
        <w:t>直接执行目标代码不同，编译型</w:t>
      </w:r>
      <w:r>
        <w:rPr>
          <w:rFonts w:hint="eastAsia"/>
        </w:rPr>
        <w:t>ISS</w:t>
      </w:r>
      <w:r>
        <w:rPr>
          <w:rFonts w:hint="eastAsia"/>
        </w:rPr>
        <w:t>在执行之前，会将目标代码翻译成宿主机的可执行代码。所以，编译型</w:t>
      </w:r>
      <w:r>
        <w:rPr>
          <w:rFonts w:hint="eastAsia"/>
        </w:rPr>
        <w:t>ISS</w:t>
      </w:r>
      <w:r>
        <w:rPr>
          <w:rFonts w:hint="eastAsia"/>
        </w:rPr>
        <w:t>主要由两部分构成：代码翻译和执行部分。其中代码翻译部分与编译器的功能很类似，它将目标二进制代码转换为在宿主机下对仿真处理器中的数据对象的操作指令。</w:t>
      </w:r>
      <w:r w:rsidR="00B52F5D">
        <w:rPr>
          <w:rFonts w:hint="eastAsia"/>
        </w:rPr>
        <w:t>下面给出一个示例</w:t>
      </w:r>
      <w:r w:rsidR="00B52F5D">
        <w:t>：</w:t>
      </w:r>
    </w:p>
    <w:p w:rsidR="00A045E3" w:rsidRDefault="00A045E3" w:rsidP="00A045E3">
      <w:pPr>
        <w:ind w:firstLine="480"/>
      </w:pPr>
      <w:r w:rsidRPr="00A045E3">
        <w:rPr>
          <w:noProof/>
        </w:rPr>
        <w:drawing>
          <wp:inline distT="0" distB="0" distL="0" distR="0" wp14:anchorId="1338B5F8" wp14:editId="651AE2DA">
            <wp:extent cx="2513885" cy="2162175"/>
            <wp:effectExtent l="0" t="0" r="1270" b="0"/>
            <wp:docPr id="20483"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内容占位符 2"/>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1015" cy="2194110"/>
                    </a:xfrm>
                    <a:prstGeom prst="rect">
                      <a:avLst/>
                    </a:prstGeom>
                    <a:noFill/>
                    <a:ln>
                      <a:noFill/>
                    </a:ln>
                    <a:extLst/>
                  </pic:spPr>
                </pic:pic>
              </a:graphicData>
            </a:graphic>
          </wp:inline>
        </w:drawing>
      </w:r>
    </w:p>
    <w:p w:rsidR="00EA7B86" w:rsidRDefault="004F4E72" w:rsidP="00A045E3">
      <w:pPr>
        <w:ind w:firstLine="480"/>
      </w:pPr>
      <w:r>
        <w:t>仿真目标机的一条</w:t>
      </w:r>
      <w:r>
        <w:t>ADDU</w:t>
      </w:r>
      <w:r>
        <w:t>指令在宿主机中需要</w:t>
      </w:r>
      <w:r>
        <w:t>5</w:t>
      </w:r>
      <w:r>
        <w:t>条指令来完成</w:t>
      </w:r>
      <w:r w:rsidR="00705887">
        <w:t>，</w:t>
      </w:r>
      <w:proofErr w:type="spellStart"/>
      <w:r w:rsidR="00705887">
        <w:t>sp_sim</w:t>
      </w:r>
      <w:proofErr w:type="spellEnd"/>
      <w:r w:rsidR="00705887">
        <w:t>是在宿主机内存中维护的一个变量，用来模拟目标机中的</w:t>
      </w:r>
      <w:r w:rsidR="00705887">
        <w:rPr>
          <w:rFonts w:hint="eastAsia"/>
        </w:rPr>
        <w:t>SP</w:t>
      </w:r>
      <w:r w:rsidR="00705887">
        <w:rPr>
          <w:rFonts w:hint="eastAsia"/>
        </w:rPr>
        <w:t>寄存器。由于目标机中的所有寄存器一般都是用宿主机中的内存变量来进行模拟的，所以一条目标指令通常情况下需要多条宿主机指令来模拟。这种提前编译好的方式使得目标指令在宿主机上的执行几乎不存在任何其他开销，如果翻译过程中的优化</w:t>
      </w:r>
      <w:r w:rsidR="00AC7951">
        <w:rPr>
          <w:rFonts w:hint="eastAsia"/>
        </w:rPr>
        <w:t>被</w:t>
      </w:r>
      <w:r w:rsidR="00705887">
        <w:rPr>
          <w:rFonts w:hint="eastAsia"/>
        </w:rPr>
        <w:t>做得足够好，那么目标指令的仿真速度将非常快。</w:t>
      </w:r>
    </w:p>
    <w:p w:rsidR="00DF7545" w:rsidRDefault="00DF7545" w:rsidP="00A045E3">
      <w:pPr>
        <w:ind w:firstLine="480"/>
      </w:pPr>
      <w:r>
        <w:t>静态编译型</w:t>
      </w:r>
      <w:r>
        <w:rPr>
          <w:rFonts w:hint="eastAsia"/>
        </w:rPr>
        <w:t>ISS</w:t>
      </w:r>
      <w:r>
        <w:rPr>
          <w:rFonts w:hint="eastAsia"/>
        </w:rPr>
        <w:t>是指目标程序在执行前，全部翻译成宿主机下的可执行程序。这种方式将取得最快的指令仿真速度，但其也存在几个问题。首先是在仿真代码执行的过程中，不能动态修改目标程序；另一个问题是对静态编译型</w:t>
      </w:r>
      <w:r>
        <w:rPr>
          <w:rFonts w:hint="eastAsia"/>
        </w:rPr>
        <w:t>ISS</w:t>
      </w:r>
      <w:r>
        <w:rPr>
          <w:rFonts w:hint="eastAsia"/>
        </w:rPr>
        <w:t>添加代码调试功能将变得非常困难。</w:t>
      </w:r>
      <w:r w:rsidR="00486BF4">
        <w:rPr>
          <w:rFonts w:hint="eastAsia"/>
        </w:rPr>
        <w:t>图</w:t>
      </w:r>
      <w:r w:rsidR="00486BF4">
        <w:rPr>
          <w:rFonts w:hint="eastAsia"/>
        </w:rPr>
        <w:t>2-2</w:t>
      </w:r>
      <w:r w:rsidR="00486BF4">
        <w:rPr>
          <w:rFonts w:hint="eastAsia"/>
        </w:rPr>
        <w:t>中给出了一个静态编译型</w:t>
      </w:r>
      <w:r w:rsidR="00486BF4">
        <w:rPr>
          <w:rFonts w:hint="eastAsia"/>
        </w:rPr>
        <w:t>ISS</w:t>
      </w:r>
      <w:r w:rsidR="00486BF4">
        <w:rPr>
          <w:rFonts w:hint="eastAsia"/>
        </w:rPr>
        <w:t>的结构，</w:t>
      </w:r>
      <w:r w:rsidR="00AC7951">
        <w:rPr>
          <w:rFonts w:hint="eastAsia"/>
        </w:rPr>
        <w:t>它是通过将目标代码先翻译成中间代码（类似于</w:t>
      </w:r>
      <w:r w:rsidR="00AC7951">
        <w:rPr>
          <w:rFonts w:hint="eastAsia"/>
        </w:rPr>
        <w:t>C</w:t>
      </w:r>
      <w:r w:rsidR="00AC7951">
        <w:rPr>
          <w:rFonts w:hint="eastAsia"/>
        </w:rPr>
        <w:t>代码），</w:t>
      </w:r>
      <w:r w:rsidR="00175B55">
        <w:rPr>
          <w:rFonts w:hint="eastAsia"/>
        </w:rPr>
        <w:t>然后再编译链接生成宿主机下的可执行代码。这</w:t>
      </w:r>
      <w:r w:rsidR="0074472E">
        <w:rPr>
          <w:rFonts w:hint="eastAsia"/>
        </w:rPr>
        <w:t>就</w:t>
      </w:r>
      <w:r w:rsidR="00175B55">
        <w:rPr>
          <w:rFonts w:hint="eastAsia"/>
        </w:rPr>
        <w:t>将翻译部分分成了两个模块，类</w:t>
      </w:r>
      <w:r w:rsidR="00175B55">
        <w:rPr>
          <w:rFonts w:hint="eastAsia"/>
        </w:rPr>
        <w:t>C</w:t>
      </w:r>
      <w:r w:rsidR="00175B55">
        <w:rPr>
          <w:rFonts w:hint="eastAsia"/>
        </w:rPr>
        <w:t>代码的生成器模块和类</w:t>
      </w:r>
      <w:r w:rsidR="00175B55">
        <w:rPr>
          <w:rFonts w:hint="eastAsia"/>
        </w:rPr>
        <w:t>C</w:t>
      </w:r>
      <w:r w:rsidR="00175B55">
        <w:rPr>
          <w:rFonts w:hint="eastAsia"/>
        </w:rPr>
        <w:t>代码在宿主机下的编译和链接模块。</w:t>
      </w:r>
    </w:p>
    <w:p w:rsidR="001D2662" w:rsidRDefault="001D2662" w:rsidP="001D2662">
      <w:pPr>
        <w:ind w:firstLine="480"/>
        <w:jc w:val="center"/>
      </w:pPr>
      <w:r w:rsidRPr="001D2662">
        <w:rPr>
          <w:noProof/>
        </w:rPr>
        <w:lastRenderedPageBreak/>
        <w:drawing>
          <wp:inline distT="0" distB="0" distL="0" distR="0" wp14:anchorId="0A5F5E19" wp14:editId="10BE9295">
            <wp:extent cx="3469177" cy="3790950"/>
            <wp:effectExtent l="0" t="0" r="0" b="0"/>
            <wp:docPr id="2355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5" name="内容占位符 4"/>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055" cy="3795188"/>
                    </a:xfrm>
                    <a:prstGeom prst="rect">
                      <a:avLst/>
                    </a:prstGeom>
                    <a:noFill/>
                    <a:ln>
                      <a:noFill/>
                    </a:ln>
                    <a:extLst/>
                  </pic:spPr>
                </pic:pic>
              </a:graphicData>
            </a:graphic>
          </wp:inline>
        </w:drawing>
      </w:r>
    </w:p>
    <w:p w:rsidR="0036346A" w:rsidRPr="002B0026" w:rsidRDefault="0036346A" w:rsidP="001D2662">
      <w:pPr>
        <w:ind w:firstLine="420"/>
        <w:jc w:val="center"/>
        <w:rPr>
          <w:sz w:val="21"/>
        </w:rPr>
      </w:pPr>
      <w:r w:rsidRPr="002B0026">
        <w:rPr>
          <w:sz w:val="21"/>
        </w:rPr>
        <w:t>图</w:t>
      </w:r>
      <w:r w:rsidRPr="002B0026">
        <w:rPr>
          <w:sz w:val="21"/>
        </w:rPr>
        <w:t xml:space="preserve">2-2 </w:t>
      </w:r>
      <w:r w:rsidR="008C2349" w:rsidRPr="002B0026">
        <w:rPr>
          <w:sz w:val="21"/>
        </w:rPr>
        <w:t>一种</w:t>
      </w:r>
      <w:r w:rsidRPr="002B0026">
        <w:rPr>
          <w:sz w:val="21"/>
        </w:rPr>
        <w:t>静态编译型</w:t>
      </w:r>
      <w:r w:rsidRPr="002B0026">
        <w:rPr>
          <w:rFonts w:hint="eastAsia"/>
          <w:sz w:val="21"/>
        </w:rPr>
        <w:t>ISS</w:t>
      </w:r>
      <w:r w:rsidRPr="002B0026">
        <w:rPr>
          <w:rFonts w:hint="eastAsia"/>
          <w:sz w:val="21"/>
        </w:rPr>
        <w:t>的</w:t>
      </w:r>
      <w:r w:rsidR="008C2349" w:rsidRPr="002B0026">
        <w:rPr>
          <w:rFonts w:hint="eastAsia"/>
          <w:sz w:val="21"/>
        </w:rPr>
        <w:t>结构</w:t>
      </w:r>
    </w:p>
    <w:p w:rsidR="00A0555D" w:rsidRDefault="00B51355" w:rsidP="00A0555D">
      <w:pPr>
        <w:ind w:firstLine="480"/>
      </w:pPr>
      <w:r>
        <w:t>动态编译型</w:t>
      </w:r>
      <w:r>
        <w:rPr>
          <w:rFonts w:hint="eastAsia"/>
        </w:rPr>
        <w:t>ISS</w:t>
      </w:r>
      <w:r>
        <w:rPr>
          <w:rFonts w:hint="eastAsia"/>
        </w:rPr>
        <w:t>在执行目标代码之前，</w:t>
      </w:r>
      <w:r w:rsidR="00B037E9">
        <w:rPr>
          <w:rFonts w:hint="eastAsia"/>
        </w:rPr>
        <w:t>会将目标代码以控制转移指令为分界进行分块。翻译过程是以代码块为单位进行的。</w:t>
      </w:r>
      <w:r w:rsidR="00B037E9">
        <w:rPr>
          <w:rFonts w:hint="eastAsia"/>
        </w:rPr>
        <w:t>ISS</w:t>
      </w:r>
      <w:r w:rsidR="00B037E9">
        <w:rPr>
          <w:rFonts w:hint="eastAsia"/>
        </w:rPr>
        <w:t>中会维护一个较大的缓存，用于存放最近一段时间执行的代码块的翻译结果。在</w:t>
      </w:r>
      <w:r w:rsidR="00B037E9">
        <w:rPr>
          <w:rFonts w:hint="eastAsia"/>
        </w:rPr>
        <w:t>ISS</w:t>
      </w:r>
      <w:r w:rsidR="00B037E9">
        <w:rPr>
          <w:rFonts w:hint="eastAsia"/>
        </w:rPr>
        <w:t>执行过程中，它首先回去查询该缓存，以判断当前处理指令所在的代码块是否已经被翻译成宿主机代码。如果已翻译，则直接将该代码块取出来执行。否则，将调用翻译模块翻译当前代码块并执行，然后存入缓存中。</w:t>
      </w:r>
      <w:r w:rsidR="006C057D">
        <w:rPr>
          <w:rFonts w:hint="eastAsia"/>
        </w:rPr>
        <w:t>动态编译型</w:t>
      </w:r>
      <w:r w:rsidR="006C057D">
        <w:rPr>
          <w:rFonts w:hint="eastAsia"/>
        </w:rPr>
        <w:t>ISS</w:t>
      </w:r>
      <w:r w:rsidR="006C057D">
        <w:rPr>
          <w:rFonts w:hint="eastAsia"/>
        </w:rPr>
        <w:t>的指令执行效率很高，同时它</w:t>
      </w:r>
      <w:r w:rsidR="00B21504">
        <w:rPr>
          <w:rFonts w:hint="eastAsia"/>
        </w:rPr>
        <w:t>可以解决静态编译</w:t>
      </w:r>
      <w:r w:rsidR="006C057D">
        <w:rPr>
          <w:rFonts w:hint="eastAsia"/>
        </w:rPr>
        <w:t>型</w:t>
      </w:r>
      <w:r w:rsidR="006C057D">
        <w:rPr>
          <w:rFonts w:hint="eastAsia"/>
        </w:rPr>
        <w:t>ISS</w:t>
      </w:r>
      <w:r w:rsidR="006C057D">
        <w:rPr>
          <w:rFonts w:hint="eastAsia"/>
        </w:rPr>
        <w:t>中存在的问题，一旦代码被修改，如果对应的代码块存在于缓存中，则将被视为无效，需要重新进行翻译。</w:t>
      </w:r>
      <w:r w:rsidR="00BC4FFB">
        <w:rPr>
          <w:rFonts w:hint="eastAsia"/>
        </w:rPr>
        <w:t>图</w:t>
      </w:r>
      <w:r w:rsidR="00BC4FFB">
        <w:rPr>
          <w:rFonts w:hint="eastAsia"/>
        </w:rPr>
        <w:t>2-3</w:t>
      </w:r>
      <w:r w:rsidR="00BC4FFB">
        <w:rPr>
          <w:rFonts w:hint="eastAsia"/>
        </w:rPr>
        <w:t>中给出了一种动态编译型</w:t>
      </w:r>
      <w:r w:rsidR="00BC4FFB">
        <w:rPr>
          <w:rFonts w:hint="eastAsia"/>
        </w:rPr>
        <w:t>ISS</w:t>
      </w:r>
      <w:r w:rsidR="00BC4FFB">
        <w:rPr>
          <w:rFonts w:hint="eastAsia"/>
        </w:rPr>
        <w:t>的结构。为了更快的查询缓存，该结构中还建立了一个快表</w:t>
      </w:r>
      <w:r w:rsidR="00BC4FFB">
        <w:rPr>
          <w:rFonts w:hint="eastAsia"/>
        </w:rPr>
        <w:t>TLB</w:t>
      </w:r>
      <w:r w:rsidR="00BC4FFB">
        <w:rPr>
          <w:rFonts w:hint="eastAsia"/>
        </w:rPr>
        <w:t>。</w:t>
      </w:r>
    </w:p>
    <w:p w:rsidR="0015297F" w:rsidRDefault="00B51355" w:rsidP="00A0555D">
      <w:pPr>
        <w:ind w:firstLineChars="0" w:firstLine="0"/>
      </w:pPr>
      <w:r w:rsidRPr="00B51355">
        <w:rPr>
          <w:noProof/>
        </w:rPr>
        <w:drawing>
          <wp:inline distT="0" distB="0" distL="0" distR="0" wp14:anchorId="225E8D46" wp14:editId="7BD4A25D">
            <wp:extent cx="4966970" cy="2142968"/>
            <wp:effectExtent l="0" t="0" r="5080" b="0"/>
            <wp:docPr id="25603"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3" name="内容占位符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4651" cy="2163540"/>
                    </a:xfrm>
                    <a:prstGeom prst="rect">
                      <a:avLst/>
                    </a:prstGeom>
                    <a:noFill/>
                    <a:ln>
                      <a:noFill/>
                    </a:ln>
                    <a:extLst/>
                  </pic:spPr>
                </pic:pic>
              </a:graphicData>
            </a:graphic>
          </wp:inline>
        </w:drawing>
      </w:r>
    </w:p>
    <w:p w:rsidR="00D06BDF" w:rsidRPr="002B0026" w:rsidRDefault="00D06BDF" w:rsidP="00D06BDF">
      <w:pPr>
        <w:ind w:firstLineChars="0" w:firstLine="0"/>
        <w:jc w:val="center"/>
        <w:rPr>
          <w:sz w:val="21"/>
        </w:rPr>
      </w:pPr>
      <w:r w:rsidRPr="002B0026">
        <w:rPr>
          <w:sz w:val="21"/>
        </w:rPr>
        <w:t>图</w:t>
      </w:r>
      <w:r w:rsidRPr="002B0026">
        <w:rPr>
          <w:sz w:val="21"/>
        </w:rPr>
        <w:t xml:space="preserve">2-3 </w:t>
      </w:r>
      <w:r w:rsidRPr="002B0026">
        <w:rPr>
          <w:sz w:val="21"/>
        </w:rPr>
        <w:t>一种动态编译型</w:t>
      </w:r>
      <w:r w:rsidRPr="002B0026">
        <w:rPr>
          <w:rFonts w:hint="eastAsia"/>
          <w:sz w:val="21"/>
        </w:rPr>
        <w:t>ISS</w:t>
      </w:r>
      <w:r w:rsidRPr="002B0026">
        <w:rPr>
          <w:rFonts w:hint="eastAsia"/>
          <w:sz w:val="21"/>
        </w:rPr>
        <w:t>的结构</w:t>
      </w:r>
    </w:p>
    <w:p w:rsidR="0015297F" w:rsidRPr="002A119B" w:rsidRDefault="00642A1F" w:rsidP="00486BF4">
      <w:pPr>
        <w:ind w:firstLine="480"/>
      </w:pPr>
      <w:r>
        <w:t>与其他架构下的指令编码格式不同，</w:t>
      </w:r>
      <w:r>
        <w:t>51</w:t>
      </w:r>
      <w:r>
        <w:t>指令的编码格式中操作码均在第一个字节，且不同的操作码代表着不同的操作。所以只要获取了指令的操作码，就</w:t>
      </w:r>
      <w:r>
        <w:lastRenderedPageBreak/>
        <w:t>可以唯一确定该指令对应的</w:t>
      </w:r>
      <w:r w:rsidR="008A483C">
        <w:t>操作例程。</w:t>
      </w:r>
      <w:r w:rsidR="00074E78">
        <w:t>基于这个特点，</w:t>
      </w:r>
      <w:r w:rsidR="005847C3">
        <w:t>指令译码的过程就可以</w:t>
      </w:r>
      <w:r w:rsidR="00E12022">
        <w:t>设计得</w:t>
      </w:r>
      <w:r w:rsidR="005847C3">
        <w:t>非常简单且高效。</w:t>
      </w:r>
      <w:r w:rsidR="00425FBD">
        <w:t>因此，在本设计中不采用复杂的编译型结构，而是</w:t>
      </w:r>
      <w:r w:rsidR="00074E78">
        <w:t>采用解释执行的方式来建模</w:t>
      </w:r>
      <w:r w:rsidR="00074E78">
        <w:t>51</w:t>
      </w:r>
      <w:r w:rsidR="00074E78">
        <w:t>指令集模拟器。</w:t>
      </w:r>
      <w:r w:rsidR="00E12022">
        <w:t>为了优化指令译码过程，设计中将每一个操作码对应的操作都封装在一个独立的函数中。模拟器将维护一张表用于存放</w:t>
      </w:r>
      <w:r w:rsidR="00FA2454">
        <w:t>这些操作函数的地址，每个操作函数的地址在表中的位置，可用操作码来直接索引。</w:t>
      </w:r>
      <w:r w:rsidR="00961ABE">
        <w:t>一旦获取了指令的操作码，便可以立即得到该指令对应的操作函数地址，调用该函数便开始了指令的执行。</w:t>
      </w:r>
    </w:p>
    <w:p w:rsidR="000E1417" w:rsidRDefault="000E1417" w:rsidP="000E1417">
      <w:pPr>
        <w:ind w:firstLine="480"/>
        <w:jc w:val="center"/>
      </w:pPr>
    </w:p>
    <w:p w:rsidR="0020253F" w:rsidRDefault="006F6C59" w:rsidP="00820429">
      <w:pPr>
        <w:ind w:firstLine="480"/>
        <w:jc w:val="center"/>
      </w:pPr>
      <w:r w:rsidRPr="0020253F">
        <w:object w:dxaOrig="7200" w:dyaOrig="5025">
          <v:shape id="_x0000_i1027" type="#_x0000_t75" style="width:5in;height:251.25pt" o:ole="">
            <v:imagedata r:id="rId27" o:title=""/>
          </v:shape>
          <o:OLEObject Type="Embed" ProgID="Visio.Drawing.11" ShapeID="_x0000_i1027" DrawAspect="Content" ObjectID="_1510995996" r:id="rId28"/>
        </w:object>
      </w:r>
    </w:p>
    <w:p w:rsidR="00396D63" w:rsidRPr="002B0026" w:rsidRDefault="00820429" w:rsidP="00820429">
      <w:pPr>
        <w:ind w:firstLine="420"/>
        <w:jc w:val="center"/>
        <w:rPr>
          <w:sz w:val="21"/>
        </w:rPr>
      </w:pPr>
      <w:r w:rsidRPr="002B0026">
        <w:rPr>
          <w:sz w:val="21"/>
        </w:rPr>
        <w:t>图</w:t>
      </w:r>
      <w:r w:rsidR="00C71F20" w:rsidRPr="002B0026">
        <w:rPr>
          <w:sz w:val="21"/>
        </w:rPr>
        <w:t>2-4</w:t>
      </w:r>
      <w:r w:rsidRPr="002B0026">
        <w:rPr>
          <w:sz w:val="21"/>
        </w:rPr>
        <w:t xml:space="preserve"> </w:t>
      </w:r>
      <w:r w:rsidR="00C71F20" w:rsidRPr="002B0026">
        <w:rPr>
          <w:sz w:val="21"/>
        </w:rPr>
        <w:t>51</w:t>
      </w:r>
      <w:r w:rsidR="00C71F20" w:rsidRPr="002B0026">
        <w:rPr>
          <w:sz w:val="21"/>
        </w:rPr>
        <w:t>指令集模拟器的</w:t>
      </w:r>
      <w:r w:rsidR="00396D63" w:rsidRPr="002B0026">
        <w:rPr>
          <w:sz w:val="21"/>
        </w:rPr>
        <w:t>指令执行流程</w:t>
      </w:r>
    </w:p>
    <w:p w:rsidR="00087DEB" w:rsidRDefault="00004377" w:rsidP="00ED46FD">
      <w:pPr>
        <w:ind w:firstLine="480"/>
      </w:pPr>
      <w:r>
        <w:t>图</w:t>
      </w:r>
      <w:r>
        <w:rPr>
          <w:rFonts w:hint="eastAsia"/>
        </w:rPr>
        <w:t>2-4</w:t>
      </w:r>
      <w:r>
        <w:rPr>
          <w:rFonts w:hint="eastAsia"/>
        </w:rPr>
        <w:t>中给出了</w:t>
      </w:r>
      <w:r>
        <w:rPr>
          <w:rFonts w:hint="eastAsia"/>
        </w:rPr>
        <w:t>51</w:t>
      </w:r>
      <w:r>
        <w:rPr>
          <w:rFonts w:hint="eastAsia"/>
        </w:rPr>
        <w:t>指令集模拟器在执行一条指令时的数据通路。</w:t>
      </w:r>
      <w:r w:rsidR="00406F93">
        <w:rPr>
          <w:rFonts w:hint="eastAsia"/>
        </w:rPr>
        <w:t>模拟器首先根据当前</w:t>
      </w:r>
      <w:r w:rsidR="00406F93">
        <w:rPr>
          <w:rFonts w:hint="eastAsia"/>
        </w:rPr>
        <w:t>PC</w:t>
      </w:r>
      <w:r w:rsidR="00406F93">
        <w:rPr>
          <w:rFonts w:hint="eastAsia"/>
        </w:rPr>
        <w:t>的值从程序存储器中取出一个字节，也就是指令的操作码，然后将该操作码作为指令执行函数地址表的索引，从中取出对应的操作函数地址，然后执行该函数。</w:t>
      </w:r>
      <w:r w:rsidR="00537C95">
        <w:rPr>
          <w:rFonts w:hint="eastAsia"/>
        </w:rPr>
        <w:t>如果是跳转指令，那么在该函数中将更新</w:t>
      </w:r>
      <w:r w:rsidR="00537C95">
        <w:rPr>
          <w:rFonts w:hint="eastAsia"/>
        </w:rPr>
        <w:t>PC</w:t>
      </w:r>
      <w:r w:rsidR="00537C95">
        <w:rPr>
          <w:rFonts w:hint="eastAsia"/>
        </w:rPr>
        <w:t>的值；如果是算数逻辑指令，那么在该函数中将首先根据</w:t>
      </w:r>
      <w:r w:rsidR="00537C95">
        <w:t>PC</w:t>
      </w:r>
      <w:r w:rsidR="00537C95">
        <w:t>的值，从程序存储器中取出指令的剩余部分，然后到对应的存储器中取出操作数，</w:t>
      </w:r>
      <w:r w:rsidR="008562EE">
        <w:t>执行对应的操作，更新</w:t>
      </w:r>
      <w:r w:rsidR="008562EE">
        <w:rPr>
          <w:rFonts w:hint="eastAsia"/>
        </w:rPr>
        <w:t>CPU</w:t>
      </w:r>
      <w:r w:rsidR="008562EE">
        <w:rPr>
          <w:rFonts w:hint="eastAsia"/>
        </w:rPr>
        <w:t>状态和存储器中的内容。最后更新</w:t>
      </w:r>
      <w:r w:rsidR="008562EE">
        <w:rPr>
          <w:rFonts w:hint="eastAsia"/>
        </w:rPr>
        <w:t>PC</w:t>
      </w:r>
      <w:r w:rsidR="008562EE">
        <w:rPr>
          <w:rFonts w:hint="eastAsia"/>
        </w:rPr>
        <w:t>的值，开始下一条指令的执行。</w:t>
      </w:r>
    </w:p>
    <w:p w:rsidR="00E61617" w:rsidRDefault="00E61617" w:rsidP="0046042F">
      <w:pPr>
        <w:pStyle w:val="2"/>
      </w:pPr>
      <w:bookmarkStart w:id="6" w:name="_Toc437253841"/>
      <w:r>
        <w:t xml:space="preserve">2.2 </w:t>
      </w:r>
      <w:r w:rsidR="00377B36">
        <w:t>中断的建模</w:t>
      </w:r>
      <w:bookmarkEnd w:id="6"/>
    </w:p>
    <w:p w:rsidR="009C2F48" w:rsidRDefault="00450DA7" w:rsidP="00ED46FD">
      <w:pPr>
        <w:ind w:firstLine="480"/>
      </w:pPr>
      <w:r>
        <w:t>80c32</w:t>
      </w:r>
      <w:r>
        <w:t>单片机有</w:t>
      </w:r>
      <w:r>
        <w:t>6</w:t>
      </w:r>
      <w:r>
        <w:t>个中断源，</w:t>
      </w:r>
      <w:r w:rsidR="00F8454A">
        <w:t>其中有三个定时</w:t>
      </w:r>
      <w:r w:rsidR="00F324B2">
        <w:rPr>
          <w:rFonts w:hint="eastAsia"/>
        </w:rPr>
        <w:t>/</w:t>
      </w:r>
      <w:r w:rsidR="00F324B2">
        <w:rPr>
          <w:rFonts w:hint="eastAsia"/>
        </w:rPr>
        <w:t>计数</w:t>
      </w:r>
      <w:r w:rsidR="00F8454A">
        <w:t>器中断，一个串口中断以及两个来自外部的中断。</w:t>
      </w:r>
      <w:r w:rsidR="00F324B2">
        <w:t>定时</w:t>
      </w:r>
      <w:r w:rsidR="00F324B2">
        <w:rPr>
          <w:rFonts w:hint="eastAsia"/>
        </w:rPr>
        <w:t>/</w:t>
      </w:r>
      <w:r w:rsidR="00F324B2">
        <w:rPr>
          <w:rFonts w:hint="eastAsia"/>
        </w:rPr>
        <w:t>计数器</w:t>
      </w:r>
      <w:r w:rsidR="001E4796">
        <w:rPr>
          <w:rFonts w:hint="eastAsia"/>
        </w:rPr>
        <w:t>0</w:t>
      </w:r>
      <w:r w:rsidR="001E4796">
        <w:rPr>
          <w:rFonts w:hint="eastAsia"/>
        </w:rPr>
        <w:t>和</w:t>
      </w:r>
      <w:r w:rsidR="001E4796">
        <w:rPr>
          <w:rFonts w:hint="eastAsia"/>
        </w:rPr>
        <w:t>1</w:t>
      </w:r>
      <w:r w:rsidR="001E4796">
        <w:rPr>
          <w:rFonts w:hint="eastAsia"/>
        </w:rPr>
        <w:t>在计数溢出时会将</w:t>
      </w:r>
      <w:r w:rsidR="001E4796">
        <w:rPr>
          <w:rFonts w:hint="eastAsia"/>
        </w:rPr>
        <w:t>TCON</w:t>
      </w:r>
      <w:r w:rsidR="001E4796">
        <w:rPr>
          <w:rFonts w:hint="eastAsia"/>
        </w:rPr>
        <w:t>寄存器中对应的中断标志位</w:t>
      </w:r>
      <w:r w:rsidR="001E4796">
        <w:rPr>
          <w:rFonts w:hint="eastAsia"/>
        </w:rPr>
        <w:t>TF0/TF1</w:t>
      </w:r>
      <w:r w:rsidR="001E4796">
        <w:rPr>
          <w:rFonts w:hint="eastAsia"/>
        </w:rPr>
        <w:t>置位，来向处理器请求中断；定时</w:t>
      </w:r>
      <w:r w:rsidR="001E4796">
        <w:rPr>
          <w:rFonts w:hint="eastAsia"/>
        </w:rPr>
        <w:t>/</w:t>
      </w:r>
      <w:r w:rsidR="001E4796">
        <w:rPr>
          <w:rFonts w:hint="eastAsia"/>
        </w:rPr>
        <w:t>计数器</w:t>
      </w:r>
      <w:r w:rsidR="001E4796">
        <w:rPr>
          <w:rFonts w:hint="eastAsia"/>
        </w:rPr>
        <w:t>2</w:t>
      </w:r>
      <w:r w:rsidR="001E4796">
        <w:rPr>
          <w:rFonts w:hint="eastAsia"/>
        </w:rPr>
        <w:t>在计数溢出时会置位</w:t>
      </w:r>
      <w:r w:rsidR="001E4796">
        <w:rPr>
          <w:rFonts w:hint="eastAsia"/>
        </w:rPr>
        <w:t>T2CON</w:t>
      </w:r>
      <w:r w:rsidR="001E4796">
        <w:rPr>
          <w:rFonts w:hint="eastAsia"/>
        </w:rPr>
        <w:t>寄存器中的相应位；串口在发送或接受到一个字节的数据后，将置位</w:t>
      </w:r>
      <w:r w:rsidR="001E4796">
        <w:rPr>
          <w:rFonts w:hint="eastAsia"/>
        </w:rPr>
        <w:t>SCON</w:t>
      </w:r>
      <w:r w:rsidR="001E4796">
        <w:rPr>
          <w:rFonts w:hint="eastAsia"/>
        </w:rPr>
        <w:t>寄存器中对应的中断标志位</w:t>
      </w:r>
      <w:r w:rsidR="001E4796">
        <w:rPr>
          <w:rFonts w:hint="eastAsia"/>
        </w:rPr>
        <w:t>TI</w:t>
      </w:r>
      <w:r w:rsidR="001E4796">
        <w:rPr>
          <w:rFonts w:hint="eastAsia"/>
        </w:rPr>
        <w:t>或</w:t>
      </w:r>
      <w:r w:rsidR="001E4796">
        <w:rPr>
          <w:rFonts w:hint="eastAsia"/>
        </w:rPr>
        <w:t>RI</w:t>
      </w:r>
      <w:r w:rsidR="001E4796">
        <w:rPr>
          <w:rFonts w:hint="eastAsia"/>
        </w:rPr>
        <w:t>；外部中断由</w:t>
      </w:r>
      <w:r w:rsidR="001E4796">
        <w:rPr>
          <w:rFonts w:hint="eastAsia"/>
        </w:rPr>
        <w:t>INT0</w:t>
      </w:r>
      <w:r w:rsidR="001E4796">
        <w:rPr>
          <w:rFonts w:hint="eastAsia"/>
        </w:rPr>
        <w:t>和</w:t>
      </w:r>
      <w:r w:rsidR="001E4796">
        <w:rPr>
          <w:rFonts w:hint="eastAsia"/>
        </w:rPr>
        <w:t>INT1</w:t>
      </w:r>
      <w:r w:rsidR="001E4796">
        <w:rPr>
          <w:rFonts w:hint="eastAsia"/>
        </w:rPr>
        <w:t>这两个管脚产生，可设置为下降沿触发或电平触发。</w:t>
      </w:r>
      <w:r w:rsidR="004F5DC2">
        <w:rPr>
          <w:rFonts w:hint="eastAsia"/>
        </w:rPr>
        <w:t>每个中断源有两个优先级可以选择，</w:t>
      </w:r>
      <w:r w:rsidR="00DB591E">
        <w:rPr>
          <w:rFonts w:hint="eastAsia"/>
        </w:rPr>
        <w:t>允许嵌套中断。在处理高优先级中断服务程序时，不允许被低优先级中断打断，反之低优先级中断的执行可以被高优先级中断抢占。</w:t>
      </w:r>
      <w:r w:rsidR="00A72998">
        <w:rPr>
          <w:rFonts w:hint="eastAsia"/>
        </w:rPr>
        <w:t>在优先级相</w:t>
      </w:r>
      <w:r w:rsidR="00A72998">
        <w:rPr>
          <w:rFonts w:hint="eastAsia"/>
        </w:rPr>
        <w:lastRenderedPageBreak/>
        <w:t>同的情况下，采取轮转调度的方式。</w:t>
      </w:r>
      <w:r w:rsidR="00DB591E">
        <w:rPr>
          <w:rFonts w:hint="eastAsia"/>
        </w:rPr>
        <w:t>中断控制器的功能主要是</w:t>
      </w:r>
      <w:r w:rsidR="00A72998">
        <w:rPr>
          <w:rFonts w:hint="eastAsia"/>
        </w:rPr>
        <w:t>根据优先级或轮转调度算法来从当前的中断源中选择一个，然后将该中断源的编号发送给处理器。处理器在接收到该编号后，会</w:t>
      </w:r>
      <w:r w:rsidR="007D63C0">
        <w:rPr>
          <w:rFonts w:hint="eastAsia"/>
        </w:rPr>
        <w:t>执行</w:t>
      </w:r>
      <w:r w:rsidR="00A72998">
        <w:rPr>
          <w:rFonts w:hint="eastAsia"/>
        </w:rPr>
        <w:t>相应的中断处理程序。</w:t>
      </w:r>
    </w:p>
    <w:p w:rsidR="00377B36" w:rsidRDefault="00DB591E" w:rsidP="00ED46FD">
      <w:pPr>
        <w:ind w:firstLine="480"/>
      </w:pPr>
      <w:r>
        <w:rPr>
          <w:rFonts w:hint="eastAsia"/>
        </w:rPr>
        <w:t>在本设计中，中断控制器的功能在</w:t>
      </w:r>
      <w:r w:rsidR="00FF79C0">
        <w:rPr>
          <w:rFonts w:hint="eastAsia"/>
        </w:rPr>
        <w:t>模拟处理器，也就是</w:t>
      </w:r>
      <w:r w:rsidR="00FF79C0">
        <w:rPr>
          <w:rFonts w:hint="eastAsia"/>
        </w:rPr>
        <w:t>ISS</w:t>
      </w:r>
      <w:r w:rsidR="00715B88">
        <w:rPr>
          <w:rFonts w:hint="eastAsia"/>
        </w:rPr>
        <w:t>中实现。</w:t>
      </w:r>
      <w:r w:rsidR="001D33E3">
        <w:rPr>
          <w:rFonts w:hint="eastAsia"/>
        </w:rPr>
        <w:t>在</w:t>
      </w:r>
      <w:r w:rsidR="001D33E3">
        <w:rPr>
          <w:rFonts w:hint="eastAsia"/>
        </w:rPr>
        <w:t>ISS</w:t>
      </w:r>
      <w:r w:rsidR="001D33E3">
        <w:rPr>
          <w:rFonts w:hint="eastAsia"/>
        </w:rPr>
        <w:t>中，将</w:t>
      </w:r>
      <w:r w:rsidR="00A22B13">
        <w:rPr>
          <w:rFonts w:hint="eastAsia"/>
        </w:rPr>
        <w:t>为每一个中断源建立一个数据对象，同时</w:t>
      </w:r>
      <w:r w:rsidR="001D33E3">
        <w:rPr>
          <w:rFonts w:hint="eastAsia"/>
        </w:rPr>
        <w:t>维护一个中断</w:t>
      </w:r>
      <w:r w:rsidR="00A22B13">
        <w:rPr>
          <w:rFonts w:hint="eastAsia"/>
        </w:rPr>
        <w:t>管理对象</w:t>
      </w:r>
      <w:r w:rsidR="001D33E3">
        <w:rPr>
          <w:rFonts w:hint="eastAsia"/>
        </w:rPr>
        <w:t>，</w:t>
      </w:r>
      <w:r w:rsidR="00A22B13">
        <w:rPr>
          <w:rFonts w:hint="eastAsia"/>
        </w:rPr>
        <w:t>用来存储</w:t>
      </w:r>
      <w:r w:rsidR="0036500F">
        <w:rPr>
          <w:rFonts w:hint="eastAsia"/>
        </w:rPr>
        <w:t>系统中</w:t>
      </w:r>
      <w:r w:rsidR="00A22B13">
        <w:rPr>
          <w:rFonts w:hint="eastAsia"/>
        </w:rPr>
        <w:t>中断涉及的所有信息。</w:t>
      </w:r>
      <w:r w:rsidR="0093118C">
        <w:rPr>
          <w:rFonts w:hint="eastAsia"/>
        </w:rPr>
        <w:t>其声明</w:t>
      </w:r>
      <w:r w:rsidR="00A22B13">
        <w:rPr>
          <w:rFonts w:hint="eastAsia"/>
        </w:rPr>
        <w:t>分别</w:t>
      </w:r>
      <w:r w:rsidR="0093118C">
        <w:rPr>
          <w:rFonts w:hint="eastAsia"/>
        </w:rPr>
        <w:t>如下：</w:t>
      </w:r>
    </w:p>
    <w:p w:rsidR="00F324B2" w:rsidRDefault="00A22B13" w:rsidP="00ED46FD">
      <w:pPr>
        <w:ind w:firstLine="480"/>
      </w:pPr>
      <w:r>
        <w:rPr>
          <w:rFonts w:hint="eastAsia"/>
          <w:noProof/>
        </w:rPr>
        <w:drawing>
          <wp:inline distT="0" distB="0" distL="0" distR="0">
            <wp:extent cx="3133725" cy="2181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9">
                      <a:extLst>
                        <a:ext uri="{28A0092B-C50C-407E-A947-70E740481C1C}">
                          <a14:useLocalDpi xmlns:a14="http://schemas.microsoft.com/office/drawing/2010/main" val="0"/>
                        </a:ext>
                      </a:extLst>
                    </a:blip>
                    <a:stretch>
                      <a:fillRect/>
                    </a:stretch>
                  </pic:blipFill>
                  <pic:spPr>
                    <a:xfrm>
                      <a:off x="0" y="0"/>
                      <a:ext cx="3133725" cy="2181225"/>
                    </a:xfrm>
                    <a:prstGeom prst="rect">
                      <a:avLst/>
                    </a:prstGeom>
                  </pic:spPr>
                </pic:pic>
              </a:graphicData>
            </a:graphic>
          </wp:inline>
        </w:drawing>
      </w:r>
    </w:p>
    <w:p w:rsidR="00DD3A15" w:rsidRDefault="003332F6" w:rsidP="00ED46FD">
      <w:pPr>
        <w:ind w:firstLine="480"/>
      </w:pPr>
      <w:r>
        <w:rPr>
          <w:rFonts w:hint="eastAsia"/>
        </w:rPr>
        <w:t>同时，</w:t>
      </w:r>
      <w:r>
        <w:rPr>
          <w:rFonts w:hint="eastAsia"/>
        </w:rPr>
        <w:t>ISS</w:t>
      </w:r>
      <w:r>
        <w:rPr>
          <w:rFonts w:hint="eastAsia"/>
        </w:rPr>
        <w:t>还为设备请求中断提供了一个接口，其声明如下：</w:t>
      </w:r>
    </w:p>
    <w:p w:rsidR="004C1687" w:rsidRDefault="004C1687" w:rsidP="00ED46FD">
      <w:pPr>
        <w:ind w:firstLine="480"/>
      </w:pPr>
      <w:r>
        <w:rPr>
          <w:rFonts w:hint="eastAsia"/>
          <w:noProof/>
        </w:rPr>
        <w:drawing>
          <wp:inline distT="0" distB="0" distL="0" distR="0">
            <wp:extent cx="4067175" cy="180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30">
                      <a:extLst>
                        <a:ext uri="{28A0092B-C50C-407E-A947-70E740481C1C}">
                          <a14:useLocalDpi xmlns:a14="http://schemas.microsoft.com/office/drawing/2010/main" val="0"/>
                        </a:ext>
                      </a:extLst>
                    </a:blip>
                    <a:stretch>
                      <a:fillRect/>
                    </a:stretch>
                  </pic:blipFill>
                  <pic:spPr>
                    <a:xfrm>
                      <a:off x="0" y="0"/>
                      <a:ext cx="4067175" cy="180975"/>
                    </a:xfrm>
                    <a:prstGeom prst="rect">
                      <a:avLst/>
                    </a:prstGeom>
                  </pic:spPr>
                </pic:pic>
              </a:graphicData>
            </a:graphic>
          </wp:inline>
        </w:drawing>
      </w:r>
    </w:p>
    <w:p w:rsidR="004C1687" w:rsidRDefault="004C1687" w:rsidP="00ED46FD">
      <w:pPr>
        <w:ind w:firstLine="480"/>
      </w:pPr>
      <w:r>
        <w:t>其中参数</w:t>
      </w:r>
      <w:r>
        <w:t>type</w:t>
      </w:r>
      <w:r>
        <w:t>表示中断类型，</w:t>
      </w:r>
      <w:proofErr w:type="spellStart"/>
      <w:r>
        <w:t>src</w:t>
      </w:r>
      <w:proofErr w:type="spellEnd"/>
      <w:r>
        <w:t>表示引起该中断的事件，比如对于串口中断来说，是接收一个字节产生的中断，还是发送一个字节完成后产生的中断。</w:t>
      </w:r>
      <w:r w:rsidR="00747AD7">
        <w:t>当外部设备在执行过程中，满足中断条件后，</w:t>
      </w:r>
      <w:r w:rsidR="00456B1C">
        <w:t>将调用</w:t>
      </w:r>
      <w:r w:rsidR="00456B1C">
        <w:rPr>
          <w:rFonts w:hint="eastAsia"/>
        </w:rPr>
        <w:t>该中断请求函数来设置</w:t>
      </w:r>
      <w:r w:rsidR="00456B1C">
        <w:rPr>
          <w:rFonts w:hint="eastAsia"/>
        </w:rPr>
        <w:t>ISS</w:t>
      </w:r>
      <w:r w:rsidR="00456B1C">
        <w:rPr>
          <w:rFonts w:hint="eastAsia"/>
        </w:rPr>
        <w:t>中维护的中断相关的数据对象。</w:t>
      </w:r>
      <w:r w:rsidR="00315446">
        <w:rPr>
          <w:rFonts w:hint="eastAsia"/>
        </w:rPr>
        <w:t>ISS</w:t>
      </w:r>
      <w:r w:rsidR="00315446">
        <w:rPr>
          <w:rFonts w:hint="eastAsia"/>
        </w:rPr>
        <w:t>在开始执行一条指令之前，首先将通过调用</w:t>
      </w:r>
      <w:proofErr w:type="spellStart"/>
      <w:r w:rsidR="00315446">
        <w:rPr>
          <w:rFonts w:hint="eastAsia"/>
        </w:rPr>
        <w:t>check</w:t>
      </w:r>
      <w:r w:rsidR="00315446">
        <w:t>_interrupt</w:t>
      </w:r>
      <w:proofErr w:type="spellEnd"/>
      <w:r w:rsidR="00315446">
        <w:t>()</w:t>
      </w:r>
      <w:r w:rsidR="00315446">
        <w:t>函数来</w:t>
      </w:r>
      <w:r w:rsidR="00315446">
        <w:rPr>
          <w:rFonts w:hint="eastAsia"/>
        </w:rPr>
        <w:t>查询当前是否有可执行的中断。</w:t>
      </w:r>
      <w:r w:rsidR="0066228C">
        <w:rPr>
          <w:rFonts w:hint="eastAsia"/>
        </w:rPr>
        <w:t>该函数实现了中断控制器的所有功能，它查询</w:t>
      </w:r>
      <w:r w:rsidR="0066228C">
        <w:rPr>
          <w:rFonts w:hint="eastAsia"/>
        </w:rPr>
        <w:t>ISS</w:t>
      </w:r>
      <w:r w:rsidR="0066228C">
        <w:rPr>
          <w:rFonts w:hint="eastAsia"/>
        </w:rPr>
        <w:t>维护的中断相关的数据对象，获取当前请求中断的中断源及其优先级等信息，然后根据仲裁算法选出当前需要执行的中断，最后更新</w:t>
      </w:r>
      <w:r w:rsidR="0066228C">
        <w:rPr>
          <w:rFonts w:hint="eastAsia"/>
        </w:rPr>
        <w:t>PC</w:t>
      </w:r>
      <w:r w:rsidR="0066228C">
        <w:rPr>
          <w:rFonts w:hint="eastAsia"/>
        </w:rPr>
        <w:t>的值，清除相应的中断标志位。</w:t>
      </w:r>
      <w:r w:rsidR="00F97FFB">
        <w:rPr>
          <w:rFonts w:hint="eastAsia"/>
        </w:rPr>
        <w:t>每周期</w:t>
      </w:r>
      <w:r w:rsidR="00FA2FC9">
        <w:rPr>
          <w:rFonts w:hint="eastAsia"/>
        </w:rPr>
        <w:t>指令执行的过程如下</w:t>
      </w:r>
      <w:r w:rsidR="00A5099F">
        <w:rPr>
          <w:rFonts w:hint="eastAsia"/>
        </w:rPr>
        <w:t>代码</w:t>
      </w:r>
      <w:r w:rsidR="00FA2FC9">
        <w:rPr>
          <w:rFonts w:hint="eastAsia"/>
        </w:rPr>
        <w:t>所示：</w:t>
      </w:r>
    </w:p>
    <w:p w:rsidR="0003533F" w:rsidRDefault="0003533F" w:rsidP="00FA2FC9">
      <w:pPr>
        <w:ind w:firstLineChars="0" w:firstLine="0"/>
      </w:pPr>
      <w:r>
        <w:rPr>
          <w:rFonts w:hint="eastAsia"/>
          <w:noProof/>
        </w:rPr>
        <w:drawing>
          <wp:inline distT="0" distB="0" distL="0" distR="0">
            <wp:extent cx="5274310" cy="25946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594610"/>
                    </a:xfrm>
                    <a:prstGeom prst="rect">
                      <a:avLst/>
                    </a:prstGeom>
                  </pic:spPr>
                </pic:pic>
              </a:graphicData>
            </a:graphic>
          </wp:inline>
        </w:drawing>
      </w:r>
    </w:p>
    <w:p w:rsidR="00AD7674" w:rsidRDefault="0098247A" w:rsidP="00F97FFB">
      <w:pPr>
        <w:ind w:firstLine="480"/>
      </w:pPr>
      <w:r>
        <w:t>在</w:t>
      </w:r>
      <w:r>
        <w:t>80c32</w:t>
      </w:r>
      <w:r>
        <w:t>单片机中，处理器进入中断服务程序是通过一个硬件</w:t>
      </w:r>
      <w:r>
        <w:rPr>
          <w:rFonts w:hint="eastAsia"/>
        </w:rPr>
        <w:t>LCALL</w:t>
      </w:r>
      <w:r>
        <w:rPr>
          <w:rFonts w:hint="eastAsia"/>
        </w:rPr>
        <w:t>操作来实现的，但该硬件</w:t>
      </w:r>
      <w:r>
        <w:rPr>
          <w:rFonts w:hint="eastAsia"/>
        </w:rPr>
        <w:t>LCALL</w:t>
      </w:r>
      <w:r>
        <w:rPr>
          <w:rFonts w:hint="eastAsia"/>
        </w:rPr>
        <w:t>操作可能会被三种情况阻塞：</w:t>
      </w:r>
      <w:r w:rsidR="00072471">
        <w:rPr>
          <w:rFonts w:hint="eastAsia"/>
        </w:rPr>
        <w:t>一是已经有相同优先</w:t>
      </w:r>
      <w:r w:rsidR="00072471">
        <w:rPr>
          <w:rFonts w:hint="eastAsia"/>
        </w:rPr>
        <w:lastRenderedPageBreak/>
        <w:t>级或更高优先级的中断服务程序正在执行；</w:t>
      </w:r>
      <w:r w:rsidR="00D72C9C">
        <w:rPr>
          <w:rFonts w:hint="eastAsia"/>
        </w:rPr>
        <w:t>二是</w:t>
      </w:r>
      <w:r w:rsidR="00F97FFB">
        <w:rPr>
          <w:rFonts w:hint="eastAsia"/>
        </w:rPr>
        <w:t>当前周期并不是一条指令执行的最后一个周期，也就是说当前周期有指令正在执行；最后，如果当前执行的指令是</w:t>
      </w:r>
      <w:r w:rsidR="00F97FFB">
        <w:rPr>
          <w:rFonts w:hint="eastAsia"/>
        </w:rPr>
        <w:t>RETI</w:t>
      </w:r>
      <w:r w:rsidR="00F97FFB">
        <w:t>，或者任意对</w:t>
      </w:r>
      <w:r w:rsidR="00F97FFB">
        <w:rPr>
          <w:rFonts w:hint="eastAsia"/>
        </w:rPr>
        <w:t>IE</w:t>
      </w:r>
      <w:r w:rsidR="00F97FFB">
        <w:rPr>
          <w:rFonts w:hint="eastAsia"/>
        </w:rPr>
        <w:t>或</w:t>
      </w:r>
      <w:r w:rsidR="00F97FFB">
        <w:rPr>
          <w:rFonts w:hint="eastAsia"/>
        </w:rPr>
        <w:t>IP</w:t>
      </w:r>
      <w:r w:rsidR="00F97FFB">
        <w:rPr>
          <w:rFonts w:hint="eastAsia"/>
        </w:rPr>
        <w:t>寄存器进行的写操作，那么硬件</w:t>
      </w:r>
      <w:r w:rsidR="00F97FFB">
        <w:rPr>
          <w:rFonts w:hint="eastAsia"/>
        </w:rPr>
        <w:t>LCALL</w:t>
      </w:r>
      <w:r w:rsidR="00F97FFB">
        <w:rPr>
          <w:rFonts w:hint="eastAsia"/>
        </w:rPr>
        <w:t>需要在这些操作完成，并额外执行一条指令之后，才能被执行。这一点，在模拟器的执行</w:t>
      </w:r>
      <w:r w:rsidR="00F84F08">
        <w:rPr>
          <w:rFonts w:hint="eastAsia"/>
        </w:rPr>
        <w:t>过程中已得到处理。</w:t>
      </w:r>
    </w:p>
    <w:p w:rsidR="00377B36" w:rsidRDefault="00377B36" w:rsidP="0046042F">
      <w:pPr>
        <w:pStyle w:val="2"/>
      </w:pPr>
      <w:bookmarkStart w:id="7" w:name="_Toc437253842"/>
      <w:r>
        <w:t xml:space="preserve">2.3 </w:t>
      </w:r>
      <w:r>
        <w:t>外部接口</w:t>
      </w:r>
      <w:bookmarkEnd w:id="7"/>
    </w:p>
    <w:p w:rsidR="00005DD4" w:rsidRDefault="00193829" w:rsidP="00ED46FD">
      <w:pPr>
        <w:ind w:firstLine="480"/>
      </w:pPr>
      <w:r>
        <w:t>在</w:t>
      </w:r>
      <w:r>
        <w:t>80c32</w:t>
      </w:r>
      <w:r>
        <w:t>仿真平台中，处理器与外设之间的通信主要通过两种方式，直接函数调用和回调。在</w:t>
      </w:r>
      <w:r>
        <w:t>1.3</w:t>
      </w:r>
      <w:r>
        <w:t>节中对这两种仿真通信的方式已进行了详细的介绍。</w:t>
      </w:r>
      <w:r w:rsidR="00A143BD">
        <w:t>对于存储器映射总线的地址空间，一般通过直接函数调用的方式来发起总线传输；而对于特殊地址空间，或外设对与处理器之间的通信有特殊要求的情况下，则多采用回调的方式。</w:t>
      </w:r>
      <w:r w:rsidR="00EE63B3">
        <w:t>由于</w:t>
      </w:r>
      <w:r w:rsidR="00EE63B3">
        <w:t>80c32</w:t>
      </w:r>
      <w:r w:rsidR="00EE63B3">
        <w:t>单片机特殊的存储组织结构，处理器与外设之间的通信方式被组织如下：</w:t>
      </w:r>
    </w:p>
    <w:p w:rsidR="002C3C79" w:rsidRDefault="00D248DE" w:rsidP="00ED46FD">
      <w:pPr>
        <w:ind w:firstLine="480"/>
      </w:pPr>
      <w:r>
        <w:t>对片上外设资源如定时器、串口等，由于其控制寄存器在</w:t>
      </w:r>
      <w:r>
        <w:rPr>
          <w:rFonts w:hint="eastAsia"/>
        </w:rPr>
        <w:t>SFR</w:t>
      </w:r>
      <w:r>
        <w:rPr>
          <w:rFonts w:hint="eastAsia"/>
        </w:rPr>
        <w:t>空间中，且分布不规律，一个寄存器可能控制多个外设，所以在仿真平台中采用回调的方式处理；</w:t>
      </w:r>
      <w:r w:rsidR="001E21D2">
        <w:rPr>
          <w:rFonts w:hint="eastAsia"/>
        </w:rPr>
        <w:t>处理器在访问</w:t>
      </w:r>
      <w:r w:rsidR="001E21D2">
        <w:rPr>
          <w:rFonts w:hint="eastAsia"/>
        </w:rPr>
        <w:t>SFR</w:t>
      </w:r>
      <w:r w:rsidR="001E21D2">
        <w:rPr>
          <w:rFonts w:hint="eastAsia"/>
        </w:rPr>
        <w:t>中的控制寄存器时，将触发对应的回调函数执行；</w:t>
      </w:r>
    </w:p>
    <w:p w:rsidR="001E21D2" w:rsidRDefault="00413B49" w:rsidP="00ED46FD">
      <w:pPr>
        <w:ind w:firstLine="480"/>
      </w:pPr>
      <w:r>
        <w:rPr>
          <w:rFonts w:hint="eastAsia"/>
        </w:rPr>
        <w:t>对片外外设资源如</w:t>
      </w:r>
      <w:r>
        <w:t>ROM</w:t>
      </w:r>
      <w:r>
        <w:t>、</w:t>
      </w:r>
      <w:r>
        <w:t>RAM</w:t>
      </w:r>
      <w:r>
        <w:t>等，由于其支持的操作单一，在仿真平台中处理器采用直接函数调用的方式来与之通信；</w:t>
      </w:r>
    </w:p>
    <w:p w:rsidR="00413B49" w:rsidRDefault="00D24112" w:rsidP="00ED46FD">
      <w:pPr>
        <w:ind w:firstLine="480"/>
      </w:pPr>
      <w:r>
        <w:t>对片外其他外设资源，用户在建模的过程中可以选择任意一种方式来实现处理器与</w:t>
      </w:r>
      <w:r w:rsidR="000A271C">
        <w:t>外设之间的通信。</w:t>
      </w:r>
    </w:p>
    <w:p w:rsidR="000A271C" w:rsidRDefault="000A271C" w:rsidP="00ED46FD">
      <w:pPr>
        <w:ind w:firstLine="480"/>
      </w:pPr>
      <w:r>
        <w:t>系统提供了三个接口来支持这两种通信方式。其声明如下：</w:t>
      </w:r>
    </w:p>
    <w:p w:rsidR="00402857" w:rsidRDefault="00E62F87" w:rsidP="00ED46FD">
      <w:pPr>
        <w:ind w:firstLine="480"/>
      </w:pPr>
      <w:r>
        <w:rPr>
          <w:rFonts w:hint="eastAsia"/>
          <w:noProof/>
        </w:rPr>
        <w:drawing>
          <wp:inline distT="0" distB="0" distL="0" distR="0">
            <wp:extent cx="4038600" cy="190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32">
                      <a:extLst>
                        <a:ext uri="{28A0092B-C50C-407E-A947-70E740481C1C}">
                          <a14:useLocalDpi xmlns:a14="http://schemas.microsoft.com/office/drawing/2010/main" val="0"/>
                        </a:ext>
                      </a:extLst>
                    </a:blip>
                    <a:stretch>
                      <a:fillRect/>
                    </a:stretch>
                  </pic:blipFill>
                  <pic:spPr>
                    <a:xfrm>
                      <a:off x="0" y="0"/>
                      <a:ext cx="4038600" cy="1905000"/>
                    </a:xfrm>
                    <a:prstGeom prst="rect">
                      <a:avLst/>
                    </a:prstGeom>
                  </pic:spPr>
                </pic:pic>
              </a:graphicData>
            </a:graphic>
          </wp:inline>
        </w:drawing>
      </w:r>
    </w:p>
    <w:p w:rsidR="001E21D2" w:rsidRDefault="0019725A" w:rsidP="00ED46FD">
      <w:pPr>
        <w:ind w:firstLine="480"/>
      </w:pPr>
      <w:r>
        <w:rPr>
          <w:rFonts w:hint="eastAsia"/>
        </w:rPr>
        <w:t>其中</w:t>
      </w:r>
      <w:proofErr w:type="spellStart"/>
      <w:r>
        <w:t>bus_read</w:t>
      </w:r>
      <w:proofErr w:type="spellEnd"/>
      <w:r>
        <w:t>和</w:t>
      </w:r>
      <w:proofErr w:type="spellStart"/>
      <w:r>
        <w:t>bus_write</w:t>
      </w:r>
      <w:proofErr w:type="spellEnd"/>
      <w:r>
        <w:t>为直接调用接口。参数</w:t>
      </w:r>
      <w:proofErr w:type="spellStart"/>
      <w:r>
        <w:t>addr</w:t>
      </w:r>
      <w:proofErr w:type="spellEnd"/>
      <w:r>
        <w:t>表示被访问的地址，</w:t>
      </w:r>
      <w:r>
        <w:t>data</w:t>
      </w:r>
      <w:r>
        <w:t>指向将被读</w:t>
      </w:r>
      <w:r>
        <w:t>/</w:t>
      </w:r>
      <w:r>
        <w:t>写的数据，</w:t>
      </w:r>
      <w:r>
        <w:t>size</w:t>
      </w:r>
      <w:r>
        <w:t>为访问数据的大小，以字节为单位，</w:t>
      </w:r>
      <w:proofErr w:type="spellStart"/>
      <w:r>
        <w:t>asi</w:t>
      </w:r>
      <w:proofErr w:type="spellEnd"/>
      <w:r>
        <w:t>表示访问的地址空间。因为在</w:t>
      </w:r>
      <w:r>
        <w:t>80c32</w:t>
      </w:r>
      <w:r>
        <w:t>单片机中，片外数据存储器和程序存储器的地址空间是重叠的，需要这样一个变量来进行区分。</w:t>
      </w:r>
      <w:r>
        <w:rPr>
          <w:rFonts w:hint="eastAsia"/>
        </w:rPr>
        <w:t>在建模</w:t>
      </w:r>
      <w:r w:rsidR="00937473">
        <w:rPr>
          <w:rFonts w:hint="eastAsia"/>
        </w:rPr>
        <w:t>程序存储器</w:t>
      </w:r>
      <w:r>
        <w:rPr>
          <w:rFonts w:hint="eastAsia"/>
        </w:rPr>
        <w:t>ROM</w:t>
      </w:r>
      <w:r>
        <w:rPr>
          <w:rFonts w:hint="eastAsia"/>
        </w:rPr>
        <w:t>时，只需要实现这两个函数就可以了。</w:t>
      </w:r>
      <w:r w:rsidR="009721EC">
        <w:rPr>
          <w:rFonts w:hint="eastAsia"/>
        </w:rPr>
        <w:t>如果系统中有多个外设都是通过直接函数调用的方式被处理器访问，那么就需要一个总线模块来实现这两个接口函数，用于转发处理器访问到对应的外设中。</w:t>
      </w:r>
    </w:p>
    <w:p w:rsidR="00A235E3" w:rsidRPr="00A235E3" w:rsidRDefault="00A235E3" w:rsidP="00ED46FD">
      <w:pPr>
        <w:ind w:firstLine="480"/>
      </w:pPr>
      <w:r>
        <w:rPr>
          <w:rFonts w:hint="eastAsia"/>
        </w:rPr>
        <w:t>在回调方式中，处理器中维护着一个回调地址表，表中每项都对应于一个外设的控制寄存器。</w:t>
      </w:r>
      <w:r w:rsidR="00514EEB">
        <w:rPr>
          <w:rFonts w:hint="eastAsia"/>
        </w:rPr>
        <w:t>处理器在访问这些外设控制寄存器时，将触发地址表中对应函数的执行</w:t>
      </w:r>
      <w:r w:rsidR="008B3421">
        <w:rPr>
          <w:rFonts w:hint="eastAsia"/>
        </w:rPr>
        <w:t>。这些回调函数在外设模块中实现，</w:t>
      </w:r>
      <w:r>
        <w:rPr>
          <w:rFonts w:hint="eastAsia"/>
        </w:rPr>
        <w:t>通过</w:t>
      </w:r>
      <w:proofErr w:type="spellStart"/>
      <w:r>
        <w:rPr>
          <w:rFonts w:hint="eastAsia"/>
        </w:rPr>
        <w:t>callback</w:t>
      </w:r>
      <w:r>
        <w:t>_regist</w:t>
      </w:r>
      <w:proofErr w:type="spellEnd"/>
      <w:r>
        <w:t>接口将该函数的地址注册到处理器中的回调</w:t>
      </w:r>
      <w:r w:rsidR="008B3421">
        <w:t>地址</w:t>
      </w:r>
      <w:r>
        <w:t>表</w:t>
      </w:r>
      <w:r w:rsidR="008B3421">
        <w:t>中。回调函数的实现一般是将寄存器</w:t>
      </w:r>
      <w:r w:rsidR="00A21896">
        <w:t>中</w:t>
      </w:r>
      <w:r w:rsidR="008B3421">
        <w:t>的值</w:t>
      </w:r>
      <w:r w:rsidR="00A21896">
        <w:t>转存</w:t>
      </w:r>
      <w:r w:rsidR="008B3421">
        <w:t>到外设的本地变量中，然后对其进行解析，触发相应的外设操作。该函数的</w:t>
      </w:r>
      <w:r w:rsidR="008B3421">
        <w:lastRenderedPageBreak/>
        <w:t>实现将在第三章被详细叙述。</w:t>
      </w:r>
    </w:p>
    <w:p w:rsidR="00005DD4" w:rsidRDefault="00005DD4" w:rsidP="0046042F">
      <w:pPr>
        <w:pStyle w:val="2"/>
      </w:pPr>
      <w:bookmarkStart w:id="8" w:name="_Toc437253843"/>
      <w:r>
        <w:t xml:space="preserve">2.4 </w:t>
      </w:r>
      <w:r>
        <w:t>调试接口</w:t>
      </w:r>
      <w:bookmarkEnd w:id="8"/>
    </w:p>
    <w:p w:rsidR="00161963" w:rsidRDefault="001274F1" w:rsidP="00161963">
      <w:pPr>
        <w:ind w:firstLine="480"/>
      </w:pPr>
      <w:r>
        <w:rPr>
          <w:rFonts w:hint="eastAsia"/>
        </w:rPr>
        <w:t>在</w:t>
      </w:r>
      <w:r>
        <w:rPr>
          <w:rFonts w:hint="eastAsia"/>
        </w:rPr>
        <w:t>80c32</w:t>
      </w:r>
      <w:r>
        <w:rPr>
          <w:rFonts w:hint="eastAsia"/>
        </w:rPr>
        <w:t>系统仿真平台中，处理器还支持调试功能。它向外提供了一个调试接口，可用于</w:t>
      </w:r>
      <w:r>
        <w:rPr>
          <w:rFonts w:hint="eastAsia"/>
        </w:rPr>
        <w:t>GDB</w:t>
      </w:r>
      <w:r>
        <w:rPr>
          <w:rFonts w:hint="eastAsia"/>
        </w:rPr>
        <w:t>远程调试。</w:t>
      </w:r>
      <w:r w:rsidR="00161963" w:rsidRPr="0022637F">
        <w:t>GDB</w:t>
      </w:r>
      <w:r w:rsidR="00161963" w:rsidRPr="0022637F">
        <w:t>对应用进行调试</w:t>
      </w:r>
      <w:r w:rsidR="00161963">
        <w:t>可</w:t>
      </w:r>
      <w:r w:rsidR="00161963" w:rsidRPr="0022637F">
        <w:t>分</w:t>
      </w:r>
      <w:r w:rsidR="00161963">
        <w:t>为</w:t>
      </w:r>
      <w:r w:rsidR="00161963" w:rsidRPr="0022637F">
        <w:t>两种情况，一种是远程调试，一种是本地调试。但</w:t>
      </w:r>
      <w:r w:rsidR="00161963" w:rsidRPr="0022637F">
        <w:t>GDB</w:t>
      </w:r>
      <w:r w:rsidR="00161963" w:rsidRPr="0022637F">
        <w:t>是一个与系统无关的跨平台调试器，它是基于</w:t>
      </w:r>
      <w:proofErr w:type="spellStart"/>
      <w:r w:rsidR="00161963" w:rsidRPr="0022637F">
        <w:t>ptrace</w:t>
      </w:r>
      <w:proofErr w:type="spellEnd"/>
      <w:r w:rsidR="00161963" w:rsidRPr="0022637F">
        <w:t>来实现的，</w:t>
      </w:r>
      <w:proofErr w:type="spellStart"/>
      <w:r w:rsidR="00161963" w:rsidRPr="0022637F">
        <w:t>ptrace</w:t>
      </w:r>
      <w:proofErr w:type="spellEnd"/>
      <w:r w:rsidR="00161963" w:rsidRPr="0022637F">
        <w:t>实现了底层的调试原语</w:t>
      </w:r>
      <w:r w:rsidR="00161963">
        <w:rPr>
          <w:rFonts w:hint="eastAsia"/>
        </w:rPr>
        <w:t>。如图</w:t>
      </w:r>
      <w:r w:rsidR="00161963">
        <w:rPr>
          <w:rFonts w:hint="eastAsia"/>
        </w:rPr>
        <w:t>2-5</w:t>
      </w:r>
      <w:r w:rsidR="00161963">
        <w:rPr>
          <w:rFonts w:hint="eastAsia"/>
        </w:rPr>
        <w:t>所示，</w:t>
      </w:r>
      <w:r w:rsidR="00161963" w:rsidRPr="00B70EE2">
        <w:rPr>
          <w:rFonts w:hint="eastAsia"/>
        </w:rPr>
        <w:t>传统</w:t>
      </w:r>
      <w:proofErr w:type="spellStart"/>
      <w:r w:rsidR="00161963" w:rsidRPr="00B70EE2">
        <w:rPr>
          <w:rFonts w:hint="eastAsia"/>
        </w:rPr>
        <w:t>gdb</w:t>
      </w:r>
      <w:proofErr w:type="spellEnd"/>
      <w:r w:rsidR="00161963" w:rsidRPr="00B70EE2">
        <w:rPr>
          <w:rFonts w:hint="eastAsia"/>
        </w:rPr>
        <w:t>运行在调试机上，</w:t>
      </w:r>
      <w:proofErr w:type="spellStart"/>
      <w:r w:rsidR="00161963" w:rsidRPr="00B70EE2">
        <w:rPr>
          <w:rFonts w:hint="eastAsia"/>
        </w:rPr>
        <w:t>gdbserver</w:t>
      </w:r>
      <w:proofErr w:type="spellEnd"/>
      <w:r w:rsidR="00161963" w:rsidRPr="00B70EE2">
        <w:rPr>
          <w:rFonts w:hint="eastAsia"/>
        </w:rPr>
        <w:t>运行在目标机上，两者之间的通信数据格式由</w:t>
      </w:r>
      <w:proofErr w:type="spellStart"/>
      <w:r w:rsidR="00161963" w:rsidRPr="00B70EE2">
        <w:rPr>
          <w:rFonts w:hint="eastAsia"/>
        </w:rPr>
        <w:t>gdb</w:t>
      </w:r>
      <w:proofErr w:type="spellEnd"/>
      <w:r w:rsidR="00161963" w:rsidRPr="00B70EE2">
        <w:rPr>
          <w:rFonts w:hint="eastAsia"/>
        </w:rPr>
        <w:t>远程串行协议</w:t>
      </w:r>
      <w:r w:rsidR="00161963">
        <w:rPr>
          <w:rFonts w:hint="eastAsia"/>
        </w:rPr>
        <w:t>规定，</w:t>
      </w:r>
      <w:proofErr w:type="spellStart"/>
      <w:r w:rsidR="00161963" w:rsidRPr="00B70EE2">
        <w:rPr>
          <w:rFonts w:hint="eastAsia"/>
        </w:rPr>
        <w:t>gdbserver</w:t>
      </w:r>
      <w:proofErr w:type="spellEnd"/>
      <w:r w:rsidR="00161963" w:rsidRPr="00B70EE2">
        <w:rPr>
          <w:rFonts w:hint="eastAsia"/>
        </w:rPr>
        <w:t>的启动方式相当于运行并调试一个新创建的进程。</w:t>
      </w:r>
      <w:proofErr w:type="spellStart"/>
      <w:r w:rsidR="00161963" w:rsidRPr="0022637F">
        <w:t>ptrace</w:t>
      </w:r>
      <w:proofErr w:type="spellEnd"/>
      <w:r w:rsidR="00161963" w:rsidRPr="0022637F">
        <w:t xml:space="preserve"> </w:t>
      </w:r>
      <w:r w:rsidR="00161963" w:rsidRPr="0022637F">
        <w:t>是一个系统调用，</w:t>
      </w:r>
      <w:r w:rsidR="00161963">
        <w:t>它</w:t>
      </w:r>
      <w:r w:rsidR="00161963" w:rsidRPr="0022637F">
        <w:t>提供了一种方法</w:t>
      </w:r>
      <w:r w:rsidR="00161963">
        <w:t>，使得</w:t>
      </w:r>
      <w:r w:rsidR="00161963" w:rsidRPr="0022637F">
        <w:t>父进程可以观察和控制其它进程的执行，检查和改变其核心映像以及寄存器。</w:t>
      </w:r>
    </w:p>
    <w:p w:rsidR="00DD5155" w:rsidRDefault="00DD5155" w:rsidP="00DD5155">
      <w:pPr>
        <w:ind w:firstLineChars="0" w:firstLine="0"/>
        <w:jc w:val="center"/>
      </w:pPr>
      <w:r>
        <w:rPr>
          <w:rFonts w:hint="eastAsia"/>
          <w:noProof/>
        </w:rPr>
        <w:drawing>
          <wp:inline distT="0" distB="0" distL="0" distR="0">
            <wp:extent cx="4819650" cy="29918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870" cy="3020574"/>
                    </a:xfrm>
                    <a:prstGeom prst="rect">
                      <a:avLst/>
                    </a:prstGeom>
                    <a:noFill/>
                    <a:ln>
                      <a:noFill/>
                    </a:ln>
                  </pic:spPr>
                </pic:pic>
              </a:graphicData>
            </a:graphic>
          </wp:inline>
        </w:drawing>
      </w:r>
    </w:p>
    <w:p w:rsidR="00DD5155" w:rsidRPr="002B0026" w:rsidRDefault="00DD5155" w:rsidP="00DD5155">
      <w:pPr>
        <w:ind w:firstLineChars="0" w:firstLine="0"/>
        <w:jc w:val="center"/>
        <w:rPr>
          <w:sz w:val="21"/>
        </w:rPr>
      </w:pPr>
      <w:r w:rsidRPr="002B0026">
        <w:rPr>
          <w:sz w:val="21"/>
        </w:rPr>
        <w:t>图</w:t>
      </w:r>
      <w:r w:rsidRPr="002B0026">
        <w:rPr>
          <w:sz w:val="21"/>
        </w:rPr>
        <w:t>2-5 GDB</w:t>
      </w:r>
      <w:r w:rsidRPr="002B0026">
        <w:rPr>
          <w:sz w:val="21"/>
        </w:rPr>
        <w:t>调试框架</w:t>
      </w:r>
    </w:p>
    <w:p w:rsidR="008C25A6" w:rsidRDefault="008C25A6" w:rsidP="008C25A6">
      <w:pPr>
        <w:ind w:firstLine="480"/>
      </w:pPr>
      <w:r>
        <w:rPr>
          <w:rFonts w:hint="eastAsia"/>
        </w:rPr>
        <w:t>在本项目中，</w:t>
      </w:r>
      <w:r w:rsidRPr="00992A9D">
        <w:rPr>
          <w:rFonts w:hint="eastAsia"/>
        </w:rPr>
        <w:t>调试机</w:t>
      </w:r>
      <w:r>
        <w:rPr>
          <w:rFonts w:hint="eastAsia"/>
        </w:rPr>
        <w:t>在</w:t>
      </w:r>
      <w:r w:rsidRPr="00992A9D">
        <w:rPr>
          <w:rFonts w:hint="eastAsia"/>
        </w:rPr>
        <w:t>兼任调试任务的同时，也是仿真</w:t>
      </w:r>
      <w:r w:rsidRPr="00992A9D">
        <w:rPr>
          <w:rFonts w:hint="eastAsia"/>
        </w:rPr>
        <w:t>CPU</w:t>
      </w:r>
      <w:r w:rsidRPr="00992A9D">
        <w:rPr>
          <w:rFonts w:hint="eastAsia"/>
        </w:rPr>
        <w:t>（目标机）的宿主机。传统意义上的</w:t>
      </w:r>
      <w:r w:rsidRPr="00992A9D">
        <w:rPr>
          <w:rFonts w:hint="eastAsia"/>
        </w:rPr>
        <w:t>GDB</w:t>
      </w:r>
      <w:r w:rsidRPr="00992A9D">
        <w:rPr>
          <w:rFonts w:hint="eastAsia"/>
        </w:rPr>
        <w:t>调试器是直接对调试机的</w:t>
      </w:r>
      <w:r w:rsidRPr="00992A9D">
        <w:t>控制器</w:t>
      </w:r>
      <w:r w:rsidRPr="00992A9D">
        <w:rPr>
          <w:rFonts w:hint="eastAsia"/>
        </w:rPr>
        <w:t>进行操作，而在此则是对仿真</w:t>
      </w:r>
      <w:r w:rsidRPr="00992A9D">
        <w:rPr>
          <w:rFonts w:hint="eastAsia"/>
        </w:rPr>
        <w:t>CPU</w:t>
      </w:r>
      <w:r w:rsidRPr="00992A9D">
        <w:rPr>
          <w:rFonts w:hint="eastAsia"/>
        </w:rPr>
        <w:t>（目标机）的控制器进行操作。</w:t>
      </w:r>
      <w:r>
        <w:rPr>
          <w:rFonts w:hint="eastAsia"/>
        </w:rPr>
        <w:t>为了支持</w:t>
      </w:r>
      <w:r>
        <w:rPr>
          <w:rFonts w:hint="eastAsia"/>
        </w:rPr>
        <w:t>GDB</w:t>
      </w:r>
      <w:r>
        <w:rPr>
          <w:rFonts w:hint="eastAsia"/>
        </w:rPr>
        <w:t>调试，最主要的工作是在</w:t>
      </w:r>
      <w:r w:rsidRPr="00A32CE7">
        <w:rPr>
          <w:rFonts w:hint="eastAsia"/>
        </w:rPr>
        <w:t>开源</w:t>
      </w:r>
      <w:r w:rsidRPr="00A32CE7">
        <w:rPr>
          <w:rFonts w:hint="eastAsia"/>
        </w:rPr>
        <w:t>GDB</w:t>
      </w:r>
      <w:r w:rsidRPr="00A32CE7">
        <w:rPr>
          <w:rFonts w:hint="eastAsia"/>
        </w:rPr>
        <w:t>源码的基础上，</w:t>
      </w:r>
      <w:r>
        <w:rPr>
          <w:rFonts w:hint="eastAsia"/>
        </w:rPr>
        <w:t>增加</w:t>
      </w:r>
      <w:r w:rsidRPr="00992A9D">
        <w:rPr>
          <w:rFonts w:hint="eastAsia"/>
        </w:rPr>
        <w:t>调试器</w:t>
      </w:r>
      <w:r>
        <w:rPr>
          <w:rFonts w:hint="eastAsia"/>
        </w:rPr>
        <w:t>与仿真</w:t>
      </w:r>
      <w:r>
        <w:rPr>
          <w:rFonts w:hint="eastAsia"/>
        </w:rPr>
        <w:t>CPU</w:t>
      </w:r>
      <w:r>
        <w:rPr>
          <w:rFonts w:hint="eastAsia"/>
        </w:rPr>
        <w:t>代码之间的接口。</w:t>
      </w:r>
      <w:r w:rsidR="007728E3">
        <w:rPr>
          <w:rFonts w:hint="eastAsia"/>
        </w:rPr>
        <w:t>在</w:t>
      </w:r>
      <w:r w:rsidR="007728E3">
        <w:rPr>
          <w:rFonts w:hint="eastAsia"/>
        </w:rPr>
        <w:t>80c32</w:t>
      </w:r>
      <w:r w:rsidR="007728E3">
        <w:rPr>
          <w:rFonts w:hint="eastAsia"/>
        </w:rPr>
        <w:t>仿真平台中，处理器提供了一个与调试器进行通信的接口，</w:t>
      </w:r>
      <w:r w:rsidR="00DA11E0">
        <w:rPr>
          <w:rFonts w:hint="eastAsia"/>
        </w:rPr>
        <w:t>其声明如下。</w:t>
      </w:r>
      <w:r w:rsidR="007728E3">
        <w:rPr>
          <w:rFonts w:hint="eastAsia"/>
        </w:rPr>
        <w:t>具体实现可参考代码，在此不再详述。</w:t>
      </w:r>
    </w:p>
    <w:p w:rsidR="004D4414" w:rsidRDefault="004D4414" w:rsidP="008C25A6">
      <w:pPr>
        <w:ind w:firstLine="480"/>
      </w:pPr>
      <w:r>
        <w:rPr>
          <w:rFonts w:hint="eastAsia"/>
          <w:noProof/>
        </w:rPr>
        <w:drawing>
          <wp:inline distT="0" distB="0" distL="0" distR="0">
            <wp:extent cx="4219575" cy="1190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34">
                      <a:extLst>
                        <a:ext uri="{28A0092B-C50C-407E-A947-70E740481C1C}">
                          <a14:useLocalDpi xmlns:a14="http://schemas.microsoft.com/office/drawing/2010/main" val="0"/>
                        </a:ext>
                      </a:extLst>
                    </a:blip>
                    <a:stretch>
                      <a:fillRect/>
                    </a:stretch>
                  </pic:blipFill>
                  <pic:spPr>
                    <a:xfrm>
                      <a:off x="0" y="0"/>
                      <a:ext cx="4219575" cy="1190625"/>
                    </a:xfrm>
                    <a:prstGeom prst="rect">
                      <a:avLst/>
                    </a:prstGeom>
                  </pic:spPr>
                </pic:pic>
              </a:graphicData>
            </a:graphic>
          </wp:inline>
        </w:drawing>
      </w:r>
    </w:p>
    <w:p w:rsidR="004D4414" w:rsidRPr="00A32CE7" w:rsidRDefault="004D4414" w:rsidP="008C25A6">
      <w:pPr>
        <w:ind w:firstLine="480"/>
      </w:pPr>
      <w:r>
        <w:rPr>
          <w:noProof/>
        </w:rPr>
        <w:lastRenderedPageBreak/>
        <w:drawing>
          <wp:inline distT="0" distB="0" distL="0" distR="0">
            <wp:extent cx="4181475" cy="1666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35">
                      <a:extLst>
                        <a:ext uri="{28A0092B-C50C-407E-A947-70E740481C1C}">
                          <a14:useLocalDpi xmlns:a14="http://schemas.microsoft.com/office/drawing/2010/main" val="0"/>
                        </a:ext>
                      </a:extLst>
                    </a:blip>
                    <a:stretch>
                      <a:fillRect/>
                    </a:stretch>
                  </pic:blipFill>
                  <pic:spPr>
                    <a:xfrm>
                      <a:off x="0" y="0"/>
                      <a:ext cx="4181475" cy="1666875"/>
                    </a:xfrm>
                    <a:prstGeom prst="rect">
                      <a:avLst/>
                    </a:prstGeom>
                  </pic:spPr>
                </pic:pic>
              </a:graphicData>
            </a:graphic>
          </wp:inline>
        </w:drawing>
      </w:r>
    </w:p>
    <w:p w:rsidR="00A21896" w:rsidRPr="00161963" w:rsidRDefault="00A21896" w:rsidP="00A21896">
      <w:pPr>
        <w:ind w:firstLine="480"/>
      </w:pPr>
    </w:p>
    <w:p w:rsidR="00462631" w:rsidRDefault="00462631" w:rsidP="008C25A6">
      <w:pPr>
        <w:widowControl/>
        <w:ind w:firstLine="480"/>
        <w:jc w:val="center"/>
      </w:pPr>
      <w:r>
        <w:br w:type="page"/>
      </w:r>
    </w:p>
    <w:p w:rsidR="00F94B36" w:rsidRDefault="00462631" w:rsidP="007D0254">
      <w:pPr>
        <w:pStyle w:val="1"/>
        <w:ind w:firstLine="720"/>
      </w:pPr>
      <w:bookmarkStart w:id="9" w:name="_Toc437253844"/>
      <w:r>
        <w:rPr>
          <w:rFonts w:hint="eastAsia"/>
        </w:rPr>
        <w:lastRenderedPageBreak/>
        <w:t>第三章</w:t>
      </w:r>
      <w:r>
        <w:rPr>
          <w:rFonts w:hint="eastAsia"/>
        </w:rPr>
        <w:t xml:space="preserve"> 80c32</w:t>
      </w:r>
      <w:r>
        <w:t>片上外设资源模型</w:t>
      </w:r>
      <w:bookmarkEnd w:id="9"/>
    </w:p>
    <w:p w:rsidR="00462631" w:rsidRDefault="00462631" w:rsidP="007D0254">
      <w:pPr>
        <w:pStyle w:val="2"/>
      </w:pPr>
      <w:bookmarkStart w:id="10" w:name="_Toc437253845"/>
      <w:r>
        <w:t xml:space="preserve">3.1 </w:t>
      </w:r>
      <w:r>
        <w:t>定时器</w:t>
      </w:r>
      <w:r>
        <w:t>0/1</w:t>
      </w:r>
      <w:bookmarkEnd w:id="10"/>
    </w:p>
    <w:p w:rsidR="00FB641B" w:rsidRDefault="00736BAC" w:rsidP="007D0254">
      <w:pPr>
        <w:ind w:firstLine="480"/>
      </w:pPr>
      <w:r>
        <w:t>80c32</w:t>
      </w:r>
      <w:r>
        <w:t>有三个</w:t>
      </w:r>
      <w:r>
        <w:t>16</w:t>
      </w:r>
      <w:r>
        <w:t>位的定时</w:t>
      </w:r>
      <w:r>
        <w:rPr>
          <w:rFonts w:hint="eastAsia"/>
        </w:rPr>
        <w:t>/</w:t>
      </w:r>
      <w:r>
        <w:rPr>
          <w:rFonts w:hint="eastAsia"/>
        </w:rPr>
        <w:t>计数器，它们均可以通过配置来选择运行在定时还是在计数状态。其中定时器</w:t>
      </w:r>
      <w:r>
        <w:rPr>
          <w:rFonts w:hint="eastAsia"/>
        </w:rPr>
        <w:t>0</w:t>
      </w:r>
      <w:r>
        <w:rPr>
          <w:rFonts w:hint="eastAsia"/>
        </w:rPr>
        <w:t>和定时器</w:t>
      </w:r>
      <w:r>
        <w:rPr>
          <w:rFonts w:hint="eastAsia"/>
        </w:rPr>
        <w:t>1</w:t>
      </w:r>
      <w:r>
        <w:rPr>
          <w:rFonts w:hint="eastAsia"/>
        </w:rPr>
        <w:t>均有四种运行模式，二者除了在第四种运行模式上不同之外，其他模式下的操作均相同。</w:t>
      </w:r>
      <w:r w:rsidR="00FB641B">
        <w:rPr>
          <w:rFonts w:hint="eastAsia"/>
        </w:rPr>
        <w:t>在模式</w:t>
      </w:r>
      <w:r w:rsidR="00FB641B">
        <w:rPr>
          <w:rFonts w:hint="eastAsia"/>
        </w:rPr>
        <w:t>0</w:t>
      </w:r>
      <w:r w:rsidR="00FB641B">
        <w:rPr>
          <w:rFonts w:hint="eastAsia"/>
        </w:rPr>
        <w:t>中，定时器</w:t>
      </w:r>
      <w:r w:rsidR="00FB641B">
        <w:rPr>
          <w:rFonts w:hint="eastAsia"/>
        </w:rPr>
        <w:t>0/1</w:t>
      </w:r>
      <w:r w:rsidR="00FB641B">
        <w:rPr>
          <w:rFonts w:hint="eastAsia"/>
        </w:rPr>
        <w:t>被配置成了</w:t>
      </w:r>
      <w:r w:rsidR="00FB641B">
        <w:rPr>
          <w:rFonts w:hint="eastAsia"/>
        </w:rPr>
        <w:t>13</w:t>
      </w:r>
      <w:r w:rsidR="00FB641B">
        <w:rPr>
          <w:rFonts w:hint="eastAsia"/>
        </w:rPr>
        <w:t>位的定时</w:t>
      </w:r>
      <w:r w:rsidR="00FB641B">
        <w:rPr>
          <w:rFonts w:hint="eastAsia"/>
        </w:rPr>
        <w:t>/</w:t>
      </w:r>
      <w:r w:rsidR="00FB641B">
        <w:rPr>
          <w:rFonts w:hint="eastAsia"/>
        </w:rPr>
        <w:t>计数器；模式</w:t>
      </w:r>
      <w:r w:rsidR="00FB641B">
        <w:rPr>
          <w:rFonts w:hint="eastAsia"/>
        </w:rPr>
        <w:t>1</w:t>
      </w:r>
      <w:r w:rsidR="00FB641B">
        <w:rPr>
          <w:rFonts w:hint="eastAsia"/>
        </w:rPr>
        <w:t>对应</w:t>
      </w:r>
      <w:r w:rsidR="00FB641B">
        <w:rPr>
          <w:rFonts w:hint="eastAsia"/>
        </w:rPr>
        <w:t>16</w:t>
      </w:r>
      <w:r w:rsidR="00FB641B">
        <w:rPr>
          <w:rFonts w:hint="eastAsia"/>
        </w:rPr>
        <w:t>位定时</w:t>
      </w:r>
      <w:r w:rsidR="00FB641B">
        <w:rPr>
          <w:rFonts w:hint="eastAsia"/>
        </w:rPr>
        <w:t>/</w:t>
      </w:r>
      <w:r w:rsidR="00FB641B">
        <w:rPr>
          <w:rFonts w:hint="eastAsia"/>
        </w:rPr>
        <w:t>计数器；在模式</w:t>
      </w:r>
      <w:r w:rsidR="00FB641B">
        <w:rPr>
          <w:rFonts w:hint="eastAsia"/>
        </w:rPr>
        <w:t>2</w:t>
      </w:r>
      <w:r w:rsidR="00FB641B">
        <w:rPr>
          <w:rFonts w:hint="eastAsia"/>
        </w:rPr>
        <w:t>中，定时器</w:t>
      </w:r>
      <w:r w:rsidR="00FB641B">
        <w:rPr>
          <w:rFonts w:hint="eastAsia"/>
        </w:rPr>
        <w:t>0/1</w:t>
      </w:r>
      <w:r w:rsidR="00FB641B">
        <w:rPr>
          <w:rFonts w:hint="eastAsia"/>
        </w:rPr>
        <w:t>被配置成了</w:t>
      </w:r>
      <w:r w:rsidR="00FB641B">
        <w:rPr>
          <w:rFonts w:hint="eastAsia"/>
        </w:rPr>
        <w:t>8</w:t>
      </w:r>
      <w:r w:rsidR="00FB641B">
        <w:rPr>
          <w:rFonts w:hint="eastAsia"/>
        </w:rPr>
        <w:t>位自动装载的定时</w:t>
      </w:r>
      <w:r w:rsidR="00FB641B">
        <w:rPr>
          <w:rFonts w:hint="eastAsia"/>
        </w:rPr>
        <w:t>/</w:t>
      </w:r>
      <w:r w:rsidR="00FB641B">
        <w:rPr>
          <w:rFonts w:hint="eastAsia"/>
        </w:rPr>
        <w:t>计数器，一旦</w:t>
      </w:r>
      <w:proofErr w:type="spellStart"/>
      <w:r w:rsidR="00FB641B">
        <w:rPr>
          <w:rFonts w:hint="eastAsia"/>
        </w:rPr>
        <w:t>TLx</w:t>
      </w:r>
      <w:proofErr w:type="spellEnd"/>
      <w:r w:rsidR="00FB641B">
        <w:rPr>
          <w:rFonts w:hint="eastAsia"/>
        </w:rPr>
        <w:t>计数溢出，就将</w:t>
      </w:r>
      <w:proofErr w:type="spellStart"/>
      <w:r w:rsidR="00FB641B">
        <w:rPr>
          <w:rFonts w:hint="eastAsia"/>
        </w:rPr>
        <w:t>THx</w:t>
      </w:r>
      <w:proofErr w:type="spellEnd"/>
      <w:r w:rsidR="00FB641B">
        <w:rPr>
          <w:rFonts w:hint="eastAsia"/>
        </w:rPr>
        <w:t>寄存器中的值装入</w:t>
      </w:r>
      <w:proofErr w:type="spellStart"/>
      <w:r w:rsidR="00FB641B">
        <w:rPr>
          <w:rFonts w:hint="eastAsia"/>
        </w:rPr>
        <w:t>TLx</w:t>
      </w:r>
      <w:proofErr w:type="spellEnd"/>
      <w:r w:rsidR="00FB641B">
        <w:rPr>
          <w:rFonts w:hint="eastAsia"/>
        </w:rPr>
        <w:t>中（</w:t>
      </w:r>
      <w:r w:rsidR="00FB641B">
        <w:rPr>
          <w:rFonts w:hint="eastAsia"/>
        </w:rPr>
        <w:t>x</w:t>
      </w:r>
      <w:r w:rsidR="00FB641B">
        <w:rPr>
          <w:rFonts w:hint="eastAsia"/>
        </w:rPr>
        <w:t>的值为</w:t>
      </w:r>
      <w:r w:rsidR="00FB641B">
        <w:rPr>
          <w:rFonts w:hint="eastAsia"/>
        </w:rPr>
        <w:t>0</w:t>
      </w:r>
      <w:r w:rsidR="00FB641B">
        <w:rPr>
          <w:rFonts w:hint="eastAsia"/>
        </w:rPr>
        <w:t>或</w:t>
      </w:r>
      <w:r w:rsidR="00FB641B">
        <w:rPr>
          <w:rFonts w:hint="eastAsia"/>
        </w:rPr>
        <w:t>1</w:t>
      </w:r>
      <w:r w:rsidR="00FB641B">
        <w:rPr>
          <w:rFonts w:hint="eastAsia"/>
        </w:rPr>
        <w:t>）；</w:t>
      </w:r>
      <w:r w:rsidR="00336CE0">
        <w:rPr>
          <w:rFonts w:hint="eastAsia"/>
        </w:rPr>
        <w:t>在模式</w:t>
      </w:r>
      <w:r w:rsidR="00336CE0">
        <w:rPr>
          <w:rFonts w:hint="eastAsia"/>
        </w:rPr>
        <w:t>3</w:t>
      </w:r>
      <w:r w:rsidR="00336CE0">
        <w:rPr>
          <w:rFonts w:hint="eastAsia"/>
        </w:rPr>
        <w:t>中，定时器</w:t>
      </w:r>
      <w:r w:rsidR="00336CE0">
        <w:rPr>
          <w:rFonts w:hint="eastAsia"/>
        </w:rPr>
        <w:t>0</w:t>
      </w:r>
      <w:r w:rsidR="00336CE0">
        <w:rPr>
          <w:rFonts w:hint="eastAsia"/>
        </w:rPr>
        <w:t>被配置成了两个独立的</w:t>
      </w:r>
      <w:r w:rsidR="00336CE0">
        <w:rPr>
          <w:rFonts w:hint="eastAsia"/>
        </w:rPr>
        <w:t>8</w:t>
      </w:r>
      <w:r w:rsidR="00336CE0">
        <w:rPr>
          <w:rFonts w:hint="eastAsia"/>
        </w:rPr>
        <w:t>位计数器，</w:t>
      </w:r>
      <w:r w:rsidR="00336CE0">
        <w:rPr>
          <w:rFonts w:hint="eastAsia"/>
        </w:rPr>
        <w:t>TL0</w:t>
      </w:r>
      <w:r w:rsidR="00336CE0">
        <w:rPr>
          <w:rFonts w:hint="eastAsia"/>
        </w:rPr>
        <w:t>计数由定时器</w:t>
      </w:r>
      <w:r w:rsidR="00336CE0">
        <w:rPr>
          <w:rFonts w:hint="eastAsia"/>
        </w:rPr>
        <w:t>0</w:t>
      </w:r>
      <w:r w:rsidR="00336CE0">
        <w:rPr>
          <w:rFonts w:hint="eastAsia"/>
        </w:rPr>
        <w:t>来进行控制，</w:t>
      </w:r>
      <w:r w:rsidR="00336CE0">
        <w:rPr>
          <w:rFonts w:hint="eastAsia"/>
        </w:rPr>
        <w:t>TH0</w:t>
      </w:r>
      <w:r w:rsidR="00336CE0">
        <w:rPr>
          <w:rFonts w:hint="eastAsia"/>
        </w:rPr>
        <w:t>计数由定时器</w:t>
      </w:r>
      <w:r w:rsidR="00336CE0">
        <w:rPr>
          <w:rFonts w:hint="eastAsia"/>
        </w:rPr>
        <w:t>1</w:t>
      </w:r>
      <w:r w:rsidR="00336CE0">
        <w:rPr>
          <w:rFonts w:hint="eastAsia"/>
        </w:rPr>
        <w:t>来进行控制。定时器</w:t>
      </w:r>
      <w:r w:rsidR="00336CE0">
        <w:rPr>
          <w:rFonts w:hint="eastAsia"/>
        </w:rPr>
        <w:t>1</w:t>
      </w:r>
      <w:r w:rsidR="00336CE0">
        <w:rPr>
          <w:rFonts w:hint="eastAsia"/>
        </w:rPr>
        <w:t>在模式</w:t>
      </w:r>
      <w:r w:rsidR="00336CE0">
        <w:rPr>
          <w:rFonts w:hint="eastAsia"/>
        </w:rPr>
        <w:t>3</w:t>
      </w:r>
      <w:r w:rsidR="00336CE0">
        <w:rPr>
          <w:rFonts w:hint="eastAsia"/>
        </w:rPr>
        <w:t>中仅保持其计数值不变。</w:t>
      </w:r>
    </w:p>
    <w:p w:rsidR="00336CE0" w:rsidRDefault="006546D8" w:rsidP="007D0254">
      <w:pPr>
        <w:ind w:firstLine="480"/>
      </w:pPr>
      <w:r>
        <w:t>用来控制定时器</w:t>
      </w:r>
      <w:r>
        <w:t>0/1</w:t>
      </w:r>
      <w:r>
        <w:t>的寄存器有两个，分别为</w:t>
      </w:r>
      <w:r>
        <w:rPr>
          <w:rFonts w:hint="eastAsia"/>
        </w:rPr>
        <w:t>TMOD</w:t>
      </w:r>
      <w:r>
        <w:rPr>
          <w:rFonts w:hint="eastAsia"/>
        </w:rPr>
        <w:t>和</w:t>
      </w:r>
      <w:r>
        <w:t>TCON</w:t>
      </w:r>
      <w:r>
        <w:t>。其中</w:t>
      </w:r>
      <w:r>
        <w:rPr>
          <w:rFonts w:hint="eastAsia"/>
        </w:rPr>
        <w:t>TMOD</w:t>
      </w:r>
      <w:r>
        <w:rPr>
          <w:rFonts w:hint="eastAsia"/>
        </w:rPr>
        <w:t>用来设置定时器</w:t>
      </w:r>
      <w:r>
        <w:rPr>
          <w:rFonts w:hint="eastAsia"/>
        </w:rPr>
        <w:t>0/1</w:t>
      </w:r>
      <w:r>
        <w:rPr>
          <w:rFonts w:hint="eastAsia"/>
        </w:rPr>
        <w:t>的运行模式；</w:t>
      </w:r>
      <w:r>
        <w:rPr>
          <w:rFonts w:hint="eastAsia"/>
        </w:rPr>
        <w:t>TCON</w:t>
      </w:r>
      <w:r>
        <w:rPr>
          <w:rFonts w:hint="eastAsia"/>
        </w:rPr>
        <w:t>用来控制定时器</w:t>
      </w:r>
      <w:r>
        <w:rPr>
          <w:rFonts w:hint="eastAsia"/>
        </w:rPr>
        <w:t>0/1</w:t>
      </w:r>
      <w:r>
        <w:rPr>
          <w:rFonts w:hint="eastAsia"/>
        </w:rPr>
        <w:t>的运行与停止，同时存储着定时器的溢出标志，用来产生中断请求。这两个寄存器均在</w:t>
      </w:r>
      <w:r>
        <w:rPr>
          <w:rFonts w:hint="eastAsia"/>
        </w:rPr>
        <w:t>SFR</w:t>
      </w:r>
      <w:r>
        <w:rPr>
          <w:rFonts w:hint="eastAsia"/>
        </w:rPr>
        <w:t>地址空间中，所以在实现定时器模块时，需要分别为其编写回调函数。这里给出</w:t>
      </w:r>
      <w:r>
        <w:rPr>
          <w:rFonts w:hint="eastAsia"/>
        </w:rPr>
        <w:t>TCON</w:t>
      </w:r>
      <w:r>
        <w:rPr>
          <w:rFonts w:hint="eastAsia"/>
        </w:rPr>
        <w:t>的回调函数，</w:t>
      </w:r>
      <w:r w:rsidR="005F4525">
        <w:rPr>
          <w:rFonts w:hint="eastAsia"/>
        </w:rPr>
        <w:t>代码</w:t>
      </w:r>
      <w:r>
        <w:rPr>
          <w:rFonts w:hint="eastAsia"/>
        </w:rPr>
        <w:t>如下所示：</w:t>
      </w:r>
    </w:p>
    <w:p w:rsidR="007D0254" w:rsidRPr="005F4525" w:rsidRDefault="007F58E0" w:rsidP="007D0254">
      <w:pPr>
        <w:ind w:firstLine="480"/>
      </w:pPr>
      <w:r>
        <w:rPr>
          <w:noProof/>
        </w:rPr>
        <w:drawing>
          <wp:inline distT="0" distB="0" distL="0" distR="0">
            <wp:extent cx="4114800" cy="3476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36">
                      <a:extLst>
                        <a:ext uri="{28A0092B-C50C-407E-A947-70E740481C1C}">
                          <a14:useLocalDpi xmlns:a14="http://schemas.microsoft.com/office/drawing/2010/main" val="0"/>
                        </a:ext>
                      </a:extLst>
                    </a:blip>
                    <a:stretch>
                      <a:fillRect/>
                    </a:stretch>
                  </pic:blipFill>
                  <pic:spPr>
                    <a:xfrm>
                      <a:off x="0" y="0"/>
                      <a:ext cx="4114800" cy="3476625"/>
                    </a:xfrm>
                    <a:prstGeom prst="rect">
                      <a:avLst/>
                    </a:prstGeom>
                  </pic:spPr>
                </pic:pic>
              </a:graphicData>
            </a:graphic>
          </wp:inline>
        </w:drawing>
      </w:r>
    </w:p>
    <w:p w:rsidR="007D0254" w:rsidRDefault="007F58E0" w:rsidP="007D0254">
      <w:pPr>
        <w:ind w:firstLine="480"/>
      </w:pPr>
      <w:r>
        <w:t>在该回调函数中，如果处理器读取该寄存器中的值，则将定时器本地</w:t>
      </w:r>
      <w:proofErr w:type="spellStart"/>
      <w:r>
        <w:t>tcon</w:t>
      </w:r>
      <w:proofErr w:type="spellEnd"/>
      <w:r>
        <w:t>变量中的值返回，同时更新处理器中</w:t>
      </w:r>
      <w:r>
        <w:rPr>
          <w:rFonts w:hint="eastAsia"/>
        </w:rPr>
        <w:t>TCON</w:t>
      </w:r>
      <w:r>
        <w:rPr>
          <w:rFonts w:hint="eastAsia"/>
        </w:rPr>
        <w:t>寄存器的值。如果处理器将一个新值写入到该寄存器，那么在更新了</w:t>
      </w:r>
      <w:r>
        <w:t>TCON</w:t>
      </w:r>
      <w:r>
        <w:t>寄存器之后，将进一步更新定时器的本地变量。如果定时器的开始位被置一，则执行定时器的主功能函数</w:t>
      </w:r>
      <w:proofErr w:type="spellStart"/>
      <w:r>
        <w:t>check_timer</w:t>
      </w:r>
      <w:proofErr w:type="spellEnd"/>
      <w:r>
        <w:t>。</w:t>
      </w:r>
      <w:r w:rsidR="00BC36A9">
        <w:t>在定时器的功能函数中，将根据</w:t>
      </w:r>
      <w:r w:rsidR="00BC36A9">
        <w:rPr>
          <w:rFonts w:hint="eastAsia"/>
        </w:rPr>
        <w:t>TMOD</w:t>
      </w:r>
      <w:r w:rsidR="00BC36A9">
        <w:rPr>
          <w:rFonts w:hint="eastAsia"/>
        </w:rPr>
        <w:t>寄存器中的配置来判断定时器将运行在哪个模式，然后根据</w:t>
      </w:r>
      <w:proofErr w:type="spellStart"/>
      <w:r w:rsidR="00BC36A9">
        <w:rPr>
          <w:rFonts w:hint="eastAsia"/>
        </w:rPr>
        <w:t>TLx</w:t>
      </w:r>
      <w:proofErr w:type="spellEnd"/>
      <w:r w:rsidR="00BC36A9">
        <w:rPr>
          <w:rFonts w:hint="eastAsia"/>
        </w:rPr>
        <w:t>和</w:t>
      </w:r>
      <w:proofErr w:type="spellStart"/>
      <w:r w:rsidR="00BC36A9">
        <w:rPr>
          <w:rFonts w:hint="eastAsia"/>
        </w:rPr>
        <w:t>THx</w:t>
      </w:r>
      <w:proofErr w:type="spellEnd"/>
      <w:r w:rsidR="00BC36A9">
        <w:rPr>
          <w:rFonts w:hint="eastAsia"/>
        </w:rPr>
        <w:t>中的值，计算出定时</w:t>
      </w:r>
      <w:r w:rsidR="00BC36A9">
        <w:rPr>
          <w:rFonts w:hint="eastAsia"/>
        </w:rPr>
        <w:t>/</w:t>
      </w:r>
      <w:r w:rsidR="00BC36A9">
        <w:rPr>
          <w:rFonts w:hint="eastAsia"/>
        </w:rPr>
        <w:t>计数器的溢出周期，之后向</w:t>
      </w:r>
      <w:r w:rsidR="00BC36A9">
        <w:rPr>
          <w:rFonts w:hint="eastAsia"/>
        </w:rPr>
        <w:t>UTM</w:t>
      </w:r>
      <w:r w:rsidR="00BC36A9">
        <w:rPr>
          <w:rFonts w:hint="eastAsia"/>
        </w:rPr>
        <w:t>系统注册溢出事件。当定时器溢出时，将置位</w:t>
      </w:r>
      <w:proofErr w:type="spellStart"/>
      <w:r w:rsidR="00BC36A9">
        <w:rPr>
          <w:rFonts w:hint="eastAsia"/>
        </w:rPr>
        <w:t>TFx</w:t>
      </w:r>
      <w:proofErr w:type="spellEnd"/>
      <w:r w:rsidR="00BC36A9">
        <w:rPr>
          <w:rFonts w:hint="eastAsia"/>
        </w:rPr>
        <w:t>，同时向处理器发起</w:t>
      </w:r>
      <w:r w:rsidR="00BC36A9">
        <w:rPr>
          <w:rFonts w:hint="eastAsia"/>
        </w:rPr>
        <w:lastRenderedPageBreak/>
        <w:t>中断请求。这些操作被封装在溢出事件对应的回调函数中，并被注册到了</w:t>
      </w:r>
      <w:r w:rsidR="00BC36A9">
        <w:rPr>
          <w:rFonts w:hint="eastAsia"/>
        </w:rPr>
        <w:t>UTM</w:t>
      </w:r>
      <w:r w:rsidR="00BC36A9">
        <w:rPr>
          <w:rFonts w:hint="eastAsia"/>
        </w:rPr>
        <w:t>系统。当定时器溢出对应的仿真时间点到来时，</w:t>
      </w:r>
      <w:r w:rsidR="00BC36A9">
        <w:rPr>
          <w:rFonts w:hint="eastAsia"/>
        </w:rPr>
        <w:t>UTM</w:t>
      </w:r>
      <w:r w:rsidR="00BC36A9">
        <w:rPr>
          <w:rFonts w:hint="eastAsia"/>
        </w:rPr>
        <w:t>系统将执行该回调函数，向处理器发起中断请求。</w:t>
      </w:r>
      <w:r w:rsidR="00525E1A">
        <w:rPr>
          <w:rFonts w:hint="eastAsia"/>
        </w:rPr>
        <w:t>这就是整个系统的执行流程，可参考图</w:t>
      </w:r>
      <w:r w:rsidR="00525E1A">
        <w:rPr>
          <w:rFonts w:hint="eastAsia"/>
        </w:rPr>
        <w:t>2-4</w:t>
      </w:r>
      <w:r w:rsidR="00525E1A">
        <w:rPr>
          <w:rFonts w:hint="eastAsia"/>
        </w:rPr>
        <w:t>的内容。</w:t>
      </w:r>
    </w:p>
    <w:p w:rsidR="007D0254" w:rsidRDefault="00257874" w:rsidP="007D0254">
      <w:pPr>
        <w:ind w:firstLine="480"/>
      </w:pPr>
      <w:r>
        <w:t>当然，对于寄存器</w:t>
      </w:r>
      <w:proofErr w:type="spellStart"/>
      <w:r>
        <w:rPr>
          <w:rFonts w:hint="eastAsia"/>
        </w:rPr>
        <w:t>TLx</w:t>
      </w:r>
      <w:proofErr w:type="spellEnd"/>
      <w:r>
        <w:t>和</w:t>
      </w:r>
      <w:proofErr w:type="spellStart"/>
      <w:r>
        <w:rPr>
          <w:rFonts w:hint="eastAsia"/>
        </w:rPr>
        <w:t>THx</w:t>
      </w:r>
      <w:proofErr w:type="spellEnd"/>
      <w:r>
        <w:rPr>
          <w:rFonts w:hint="eastAsia"/>
        </w:rPr>
        <w:t>，也需要向处理器注册回调函数，以保证定时器中寄存器的本地备份与处理器中寄存器的值保持一致。</w:t>
      </w:r>
      <w:r w:rsidR="00982E8A">
        <w:rPr>
          <w:rFonts w:hint="eastAsia"/>
        </w:rPr>
        <w:t>具体的实现可参考源代码。</w:t>
      </w:r>
    </w:p>
    <w:p w:rsidR="00462631" w:rsidRDefault="00462631" w:rsidP="007D0254">
      <w:pPr>
        <w:pStyle w:val="2"/>
      </w:pPr>
      <w:bookmarkStart w:id="11" w:name="_Toc437253846"/>
      <w:r>
        <w:t xml:space="preserve">3.2 </w:t>
      </w:r>
      <w:r>
        <w:t>定时器</w:t>
      </w:r>
      <w:r>
        <w:t>2</w:t>
      </w:r>
      <w:bookmarkEnd w:id="11"/>
    </w:p>
    <w:p w:rsidR="00462631" w:rsidRDefault="004D254F" w:rsidP="00ED46FD">
      <w:pPr>
        <w:ind w:firstLine="480"/>
      </w:pPr>
      <w:r>
        <w:t>定时器</w:t>
      </w:r>
      <w:r>
        <w:t>2</w:t>
      </w:r>
      <w:r>
        <w:t>有三种操作模式，分别为</w:t>
      </w:r>
      <w:r>
        <w:t>16</w:t>
      </w:r>
      <w:r>
        <w:t>位自动装载模式，</w:t>
      </w:r>
      <w:r>
        <w:t>16</w:t>
      </w:r>
      <w:r>
        <w:t>位捕获模式和波特率产生器模式。三种模式的选择信号如下表所示。</w:t>
      </w:r>
    </w:p>
    <w:p w:rsidR="004D254F" w:rsidRDefault="004D254F" w:rsidP="00ED46FD">
      <w:pPr>
        <w:ind w:firstLine="480"/>
      </w:pPr>
      <w:r>
        <w:rPr>
          <w:noProof/>
        </w:rPr>
        <w:drawing>
          <wp:inline distT="0" distB="0" distL="0" distR="0">
            <wp:extent cx="3790950" cy="12477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37">
                      <a:extLst>
                        <a:ext uri="{28A0092B-C50C-407E-A947-70E740481C1C}">
                          <a14:useLocalDpi xmlns:a14="http://schemas.microsoft.com/office/drawing/2010/main" val="0"/>
                        </a:ext>
                      </a:extLst>
                    </a:blip>
                    <a:stretch>
                      <a:fillRect/>
                    </a:stretch>
                  </pic:blipFill>
                  <pic:spPr>
                    <a:xfrm>
                      <a:off x="0" y="0"/>
                      <a:ext cx="3790950" cy="1247775"/>
                    </a:xfrm>
                    <a:prstGeom prst="rect">
                      <a:avLst/>
                    </a:prstGeom>
                  </pic:spPr>
                </pic:pic>
              </a:graphicData>
            </a:graphic>
          </wp:inline>
        </w:drawing>
      </w:r>
    </w:p>
    <w:p w:rsidR="004D254F" w:rsidRDefault="000E1963" w:rsidP="00ED46FD">
      <w:pPr>
        <w:ind w:firstLine="480"/>
      </w:pPr>
      <w:r>
        <w:rPr>
          <w:rFonts w:hint="eastAsia"/>
        </w:rPr>
        <w:t>其中，在</w:t>
      </w:r>
      <w:r>
        <w:rPr>
          <w:rFonts w:hint="eastAsia"/>
        </w:rPr>
        <w:t>16</w:t>
      </w:r>
      <w:r>
        <w:rPr>
          <w:rFonts w:hint="eastAsia"/>
        </w:rPr>
        <w:t>位自动装载模式下，如果</w:t>
      </w:r>
      <w:r w:rsidR="00F50985">
        <w:t>T2CON</w:t>
      </w:r>
      <w:r>
        <w:t>寄存器中的</w:t>
      </w:r>
      <w:r>
        <w:rPr>
          <w:rFonts w:hint="eastAsia"/>
        </w:rPr>
        <w:t>EXEN2</w:t>
      </w:r>
      <w:r>
        <w:rPr>
          <w:rFonts w:hint="eastAsia"/>
        </w:rPr>
        <w:t>标志位为</w:t>
      </w:r>
      <w:r>
        <w:rPr>
          <w:rFonts w:hint="eastAsia"/>
        </w:rPr>
        <w:t>0</w:t>
      </w:r>
      <w:r>
        <w:rPr>
          <w:rFonts w:hint="eastAsia"/>
        </w:rPr>
        <w:t>，那么当定时器溢出时，将设置</w:t>
      </w:r>
      <w:r>
        <w:rPr>
          <w:rFonts w:hint="eastAsia"/>
        </w:rPr>
        <w:t>TF2</w:t>
      </w:r>
      <w:r>
        <w:rPr>
          <w:rFonts w:hint="eastAsia"/>
        </w:rPr>
        <w:t>标志位为</w:t>
      </w:r>
      <w:r>
        <w:rPr>
          <w:rFonts w:hint="eastAsia"/>
        </w:rPr>
        <w:t>1</w:t>
      </w:r>
      <w:r>
        <w:rPr>
          <w:rFonts w:hint="eastAsia"/>
        </w:rPr>
        <w:t>，同时将捕获寄存器</w:t>
      </w:r>
      <w:r>
        <w:rPr>
          <w:rFonts w:hint="eastAsia"/>
        </w:rPr>
        <w:t>RCAP2L</w:t>
      </w:r>
      <w:r>
        <w:rPr>
          <w:rFonts w:hint="eastAsia"/>
        </w:rPr>
        <w:t>和</w:t>
      </w:r>
      <w:r>
        <w:t>RCAP2H</w:t>
      </w:r>
      <w:r>
        <w:t>中的值自动装载到</w:t>
      </w:r>
      <w:r>
        <w:rPr>
          <w:rFonts w:hint="eastAsia"/>
        </w:rPr>
        <w:t>TL2</w:t>
      </w:r>
      <w:r>
        <w:rPr>
          <w:rFonts w:hint="eastAsia"/>
        </w:rPr>
        <w:t>和</w:t>
      </w:r>
      <w:r>
        <w:rPr>
          <w:rFonts w:hint="eastAsia"/>
        </w:rPr>
        <w:t>TH2</w:t>
      </w:r>
      <w:r>
        <w:rPr>
          <w:rFonts w:hint="eastAsia"/>
        </w:rPr>
        <w:t>寄存器中；如果</w:t>
      </w:r>
      <w:r>
        <w:rPr>
          <w:rFonts w:hint="eastAsia"/>
        </w:rPr>
        <w:t>EXEN2</w:t>
      </w:r>
      <w:r>
        <w:rPr>
          <w:rFonts w:hint="eastAsia"/>
        </w:rPr>
        <w:t>标志位为</w:t>
      </w:r>
      <w:r>
        <w:rPr>
          <w:rFonts w:hint="eastAsia"/>
        </w:rPr>
        <w:t>1</w:t>
      </w:r>
      <w:r>
        <w:rPr>
          <w:rFonts w:hint="eastAsia"/>
        </w:rPr>
        <w:t>，那么当定时器溢出时，上述操作照常进行。</w:t>
      </w:r>
      <w:r w:rsidR="009B7E61">
        <w:rPr>
          <w:rFonts w:hint="eastAsia"/>
        </w:rPr>
        <w:t>只是在任何时候，</w:t>
      </w:r>
      <w:r w:rsidR="009B7E61">
        <w:rPr>
          <w:rFonts w:hint="eastAsia"/>
        </w:rPr>
        <w:t>T2EX</w:t>
      </w:r>
      <w:r w:rsidR="009B7E61">
        <w:rPr>
          <w:rFonts w:hint="eastAsia"/>
        </w:rPr>
        <w:t>管脚上的下降沿输入也将触发上述自动装载操作，同时设置</w:t>
      </w:r>
      <w:r w:rsidR="009B7E61">
        <w:rPr>
          <w:rFonts w:hint="eastAsia"/>
        </w:rPr>
        <w:t>EXF2</w:t>
      </w:r>
      <w:r w:rsidR="009B7E61">
        <w:rPr>
          <w:rFonts w:hint="eastAsia"/>
        </w:rPr>
        <w:t>表示位。</w:t>
      </w:r>
      <w:r w:rsidR="00527081">
        <w:rPr>
          <w:rFonts w:hint="eastAsia"/>
        </w:rPr>
        <w:t>16</w:t>
      </w:r>
      <w:r w:rsidR="00527081">
        <w:rPr>
          <w:rFonts w:hint="eastAsia"/>
        </w:rPr>
        <w:t>位捕获模式下的操作与自动装载模式下的操作正好相反，具体内容可参考相关文档。</w:t>
      </w:r>
    </w:p>
    <w:p w:rsidR="00527081" w:rsidRDefault="00D81CE7" w:rsidP="00ED46FD">
      <w:pPr>
        <w:ind w:firstLine="480"/>
      </w:pPr>
      <w:r>
        <w:t>在波特率产生器模式，定时器</w:t>
      </w:r>
      <w:r>
        <w:t>2</w:t>
      </w:r>
      <w:r>
        <w:t>的操作与常规模式有几点不同。首先是定时器的计数对象是</w:t>
      </w:r>
      <w:r>
        <w:t>2</w:t>
      </w:r>
      <w:r>
        <w:t>个时钟周期，而不是一个机器周期。定时器</w:t>
      </w:r>
      <w:r>
        <w:t>2</w:t>
      </w:r>
      <w:r>
        <w:t>的操作与自动装载模式下的操作很相似，只是在定时器</w:t>
      </w:r>
      <w:r>
        <w:t>2</w:t>
      </w:r>
      <w:r>
        <w:t>溢出时，并不设置</w:t>
      </w:r>
      <w:r>
        <w:rPr>
          <w:rFonts w:hint="eastAsia"/>
        </w:rPr>
        <w:t>TF2</w:t>
      </w:r>
      <w:r>
        <w:rPr>
          <w:rFonts w:hint="eastAsia"/>
        </w:rPr>
        <w:t>标志位，</w:t>
      </w:r>
      <w:r w:rsidR="007761BB">
        <w:rPr>
          <w:rFonts w:hint="eastAsia"/>
        </w:rPr>
        <w:t>也就是不产生中断。如果</w:t>
      </w:r>
      <w:r w:rsidR="007761BB">
        <w:rPr>
          <w:rFonts w:hint="eastAsia"/>
        </w:rPr>
        <w:t>EXEN2</w:t>
      </w:r>
      <w:r w:rsidR="007761BB">
        <w:rPr>
          <w:rFonts w:hint="eastAsia"/>
        </w:rPr>
        <w:t>标志位为</w:t>
      </w:r>
      <w:r w:rsidR="007761BB">
        <w:rPr>
          <w:rFonts w:hint="eastAsia"/>
        </w:rPr>
        <w:t>1</w:t>
      </w:r>
      <w:r w:rsidR="007761BB">
        <w:rPr>
          <w:rFonts w:hint="eastAsia"/>
        </w:rPr>
        <w:t>，那么在</w:t>
      </w:r>
      <w:r w:rsidR="007761BB">
        <w:rPr>
          <w:rFonts w:hint="eastAsia"/>
        </w:rPr>
        <w:t>T2EX</w:t>
      </w:r>
      <w:r w:rsidR="007761BB">
        <w:rPr>
          <w:rFonts w:hint="eastAsia"/>
        </w:rPr>
        <w:t>管脚上的下降沿输入将触发定时器</w:t>
      </w:r>
      <w:r w:rsidR="007761BB">
        <w:rPr>
          <w:rFonts w:hint="eastAsia"/>
        </w:rPr>
        <w:t>2</w:t>
      </w:r>
      <w:r w:rsidR="007761BB">
        <w:rPr>
          <w:rFonts w:hint="eastAsia"/>
        </w:rPr>
        <w:t>设置</w:t>
      </w:r>
      <w:r w:rsidR="007761BB">
        <w:t>EXF2</w:t>
      </w:r>
      <w:r w:rsidR="007761BB">
        <w:t>标志位，但不会触发自动状态操作。</w:t>
      </w:r>
    </w:p>
    <w:p w:rsidR="00527081" w:rsidRDefault="008B5D98" w:rsidP="00ED46FD">
      <w:pPr>
        <w:ind w:firstLine="480"/>
      </w:pPr>
      <w:r>
        <w:t>以上给出了定时器</w:t>
      </w:r>
      <w:r>
        <w:t>2</w:t>
      </w:r>
      <w:r>
        <w:t>在不同操作模式下的硬件执行特性。在用代码模拟定时器</w:t>
      </w:r>
      <w:r>
        <w:t>2</w:t>
      </w:r>
      <w:r>
        <w:t>的功能时，其框架与模拟定时器</w:t>
      </w:r>
      <w:r>
        <w:t>0/1</w:t>
      </w:r>
      <w:r>
        <w:t>时一样，因此这里不再详细描述，具体</w:t>
      </w:r>
      <w:r w:rsidR="00B04E2E">
        <w:t>实现</w:t>
      </w:r>
      <w:r>
        <w:t>细节请参考代码。</w:t>
      </w:r>
    </w:p>
    <w:p w:rsidR="00462631" w:rsidRDefault="00462631" w:rsidP="007D0254">
      <w:pPr>
        <w:pStyle w:val="2"/>
      </w:pPr>
      <w:bookmarkStart w:id="12" w:name="_Toc437253847"/>
      <w:r>
        <w:t xml:space="preserve">3.3 </w:t>
      </w:r>
      <w:r>
        <w:t>串行通信接口</w:t>
      </w:r>
      <w:bookmarkEnd w:id="12"/>
    </w:p>
    <w:p w:rsidR="00F425F2" w:rsidRDefault="00F425F2" w:rsidP="00F425F2">
      <w:pPr>
        <w:ind w:firstLine="480"/>
      </w:pPr>
      <w:r>
        <w:t>串口有四种操作模式。在</w:t>
      </w:r>
      <w:r>
        <w:t>mode0</w:t>
      </w:r>
      <w:r>
        <w:t>中，传送</w:t>
      </w:r>
      <w:r>
        <w:t>8</w:t>
      </w:r>
      <w:r>
        <w:t>位数据，数据通过</w:t>
      </w:r>
      <w:r>
        <w:rPr>
          <w:rFonts w:hint="eastAsia"/>
        </w:rPr>
        <w:t>RXD</w:t>
      </w:r>
      <w:r>
        <w:rPr>
          <w:rFonts w:hint="eastAsia"/>
        </w:rPr>
        <w:t>管脚接收和发送，其波特率为机器周期对应的频率，</w:t>
      </w:r>
      <w:r>
        <w:rPr>
          <w:rFonts w:hint="eastAsia"/>
        </w:rPr>
        <w:t>TXD</w:t>
      </w:r>
      <w:r>
        <w:rPr>
          <w:rFonts w:hint="eastAsia"/>
        </w:rPr>
        <w:t>管脚输出偏移时钟；在其他模式中，数据均是通过</w:t>
      </w:r>
      <w:r>
        <w:rPr>
          <w:rFonts w:hint="eastAsia"/>
        </w:rPr>
        <w:t>RXD</w:t>
      </w:r>
      <w:r>
        <w:rPr>
          <w:rFonts w:hint="eastAsia"/>
        </w:rPr>
        <w:t>管脚接收，</w:t>
      </w:r>
      <w:r>
        <w:rPr>
          <w:rFonts w:hint="eastAsia"/>
        </w:rPr>
        <w:t>TXD</w:t>
      </w:r>
      <w:r>
        <w:rPr>
          <w:rFonts w:hint="eastAsia"/>
        </w:rPr>
        <w:t>管脚发送。其中，在</w:t>
      </w:r>
      <w:r>
        <w:rPr>
          <w:rFonts w:hint="eastAsia"/>
        </w:rPr>
        <w:t>mode1</w:t>
      </w:r>
      <w:r>
        <w:rPr>
          <w:rFonts w:hint="eastAsia"/>
        </w:rPr>
        <w:t>中，总共传送</w:t>
      </w:r>
      <w:r>
        <w:rPr>
          <w:rFonts w:hint="eastAsia"/>
        </w:rPr>
        <w:t>10</w:t>
      </w:r>
      <w:r>
        <w:rPr>
          <w:rFonts w:hint="eastAsia"/>
        </w:rPr>
        <w:t>位数据，包括起始位</w:t>
      </w:r>
      <w:r w:rsidR="00F50985">
        <w:rPr>
          <w:rFonts w:hint="eastAsia"/>
        </w:rPr>
        <w:t>、</w:t>
      </w:r>
      <w:r>
        <w:rPr>
          <w:rFonts w:hint="eastAsia"/>
        </w:rPr>
        <w:t>8</w:t>
      </w:r>
      <w:r>
        <w:rPr>
          <w:rFonts w:hint="eastAsia"/>
        </w:rPr>
        <w:t>位有效数据和一个结束位。在接收时，结束位放入</w:t>
      </w:r>
      <w:r w:rsidR="00F50985">
        <w:rPr>
          <w:rFonts w:hint="eastAsia"/>
        </w:rPr>
        <w:t>SCON</w:t>
      </w:r>
      <w:r w:rsidR="00F50985">
        <w:rPr>
          <w:rFonts w:hint="eastAsia"/>
        </w:rPr>
        <w:t>寄存器中的</w:t>
      </w:r>
      <w:r w:rsidR="00F50985">
        <w:rPr>
          <w:rFonts w:hint="eastAsia"/>
        </w:rPr>
        <w:t>RB8</w:t>
      </w:r>
      <w:r w:rsidR="00F50985">
        <w:rPr>
          <w:rFonts w:hint="eastAsia"/>
        </w:rPr>
        <w:t>位。在该模式下，波特率为定时器的溢出频率，是可变的。在</w:t>
      </w:r>
      <w:r w:rsidR="00F50985">
        <w:rPr>
          <w:rFonts w:hint="eastAsia"/>
        </w:rPr>
        <w:t>mode2</w:t>
      </w:r>
      <w:r w:rsidR="00F50985">
        <w:rPr>
          <w:rFonts w:hint="eastAsia"/>
        </w:rPr>
        <w:t>中，总共传输</w:t>
      </w:r>
      <w:r w:rsidR="00F50985">
        <w:rPr>
          <w:rFonts w:hint="eastAsia"/>
        </w:rPr>
        <w:t>11</w:t>
      </w:r>
      <w:r w:rsidR="00F50985">
        <w:rPr>
          <w:rFonts w:hint="eastAsia"/>
        </w:rPr>
        <w:t>位数据，包括起始位、</w:t>
      </w:r>
      <w:r w:rsidR="00F50985">
        <w:rPr>
          <w:rFonts w:hint="eastAsia"/>
        </w:rPr>
        <w:t>8</w:t>
      </w:r>
      <w:r w:rsidR="00F50985">
        <w:rPr>
          <w:rFonts w:hint="eastAsia"/>
        </w:rPr>
        <w:t>位有效数据、可编程位和一个结束位。发送时，可编程位中存放</w:t>
      </w:r>
      <w:r w:rsidR="00F50985">
        <w:rPr>
          <w:rFonts w:hint="eastAsia"/>
        </w:rPr>
        <w:t>SCON</w:t>
      </w:r>
      <w:r w:rsidR="00F50985">
        <w:rPr>
          <w:rFonts w:hint="eastAsia"/>
        </w:rPr>
        <w:t>寄存器中</w:t>
      </w:r>
      <w:r w:rsidR="00F50985">
        <w:rPr>
          <w:rFonts w:hint="eastAsia"/>
        </w:rPr>
        <w:t>TB8</w:t>
      </w:r>
      <w:r w:rsidR="00F50985">
        <w:rPr>
          <w:rFonts w:hint="eastAsia"/>
        </w:rPr>
        <w:t>位的值，可被设置为</w:t>
      </w:r>
      <w:r w:rsidR="00F50985">
        <w:rPr>
          <w:rFonts w:hint="eastAsia"/>
        </w:rPr>
        <w:t>0</w:t>
      </w:r>
      <w:r w:rsidR="00F50985">
        <w:rPr>
          <w:rFonts w:hint="eastAsia"/>
        </w:rPr>
        <w:t>或</w:t>
      </w:r>
      <w:r w:rsidR="00F50985">
        <w:rPr>
          <w:rFonts w:hint="eastAsia"/>
        </w:rPr>
        <w:t>1</w:t>
      </w:r>
      <w:r w:rsidR="00F50985">
        <w:rPr>
          <w:rFonts w:hint="eastAsia"/>
        </w:rPr>
        <w:t>；接收时，可编程位进入</w:t>
      </w:r>
      <w:r w:rsidR="00F50985">
        <w:rPr>
          <w:rFonts w:hint="eastAsia"/>
        </w:rPr>
        <w:t>RB8</w:t>
      </w:r>
      <w:r w:rsidR="00F50985">
        <w:rPr>
          <w:rFonts w:hint="eastAsia"/>
        </w:rPr>
        <w:t>，结束位被忽略。在该模式下，波</w:t>
      </w:r>
      <w:r w:rsidR="00F50985">
        <w:rPr>
          <w:rFonts w:hint="eastAsia"/>
        </w:rPr>
        <w:lastRenderedPageBreak/>
        <w:t>特率为</w:t>
      </w:r>
      <w:r w:rsidR="00F50985">
        <w:rPr>
          <w:rFonts w:hint="eastAsia"/>
        </w:rPr>
        <w:t>32</w:t>
      </w:r>
      <w:r w:rsidR="00F50985">
        <w:rPr>
          <w:rFonts w:hint="eastAsia"/>
        </w:rPr>
        <w:t>或</w:t>
      </w:r>
      <w:r w:rsidR="00F50985">
        <w:rPr>
          <w:rFonts w:hint="eastAsia"/>
        </w:rPr>
        <w:t>64</w:t>
      </w:r>
      <w:r w:rsidR="00F50985">
        <w:rPr>
          <w:rFonts w:hint="eastAsia"/>
        </w:rPr>
        <w:t>分频时钟。串口在</w:t>
      </w:r>
      <w:r w:rsidR="00F50985">
        <w:rPr>
          <w:rFonts w:hint="eastAsia"/>
        </w:rPr>
        <w:t>mode3</w:t>
      </w:r>
      <w:r w:rsidR="00F50985">
        <w:rPr>
          <w:rFonts w:hint="eastAsia"/>
        </w:rPr>
        <w:t>下的操作与在</w:t>
      </w:r>
      <w:r w:rsidR="00F50985">
        <w:rPr>
          <w:rFonts w:hint="eastAsia"/>
        </w:rPr>
        <w:t>mode2</w:t>
      </w:r>
      <w:r w:rsidR="00F50985">
        <w:rPr>
          <w:rFonts w:hint="eastAsia"/>
        </w:rPr>
        <w:t>下的操作是一致的，唯一的区别在于</w:t>
      </w:r>
      <w:r w:rsidR="00F50985">
        <w:rPr>
          <w:rFonts w:hint="eastAsia"/>
        </w:rPr>
        <w:t>mode3</w:t>
      </w:r>
      <w:r w:rsidR="00F50985">
        <w:rPr>
          <w:rFonts w:hint="eastAsia"/>
        </w:rPr>
        <w:t>下的波特率为定时器溢出频率，是可变的。</w:t>
      </w:r>
    </w:p>
    <w:p w:rsidR="00F425F2" w:rsidRDefault="00F425F2" w:rsidP="00F425F2">
      <w:pPr>
        <w:ind w:firstLine="480"/>
      </w:pPr>
      <w:r>
        <w:rPr>
          <w:rFonts w:hint="eastAsia"/>
        </w:rPr>
        <w:t>在所有四种模式中，一旦有任何指令将</w:t>
      </w:r>
      <w:r>
        <w:rPr>
          <w:rFonts w:hint="eastAsia"/>
        </w:rPr>
        <w:t>SBUF</w:t>
      </w:r>
      <w:r w:rsidR="007115E4">
        <w:rPr>
          <w:rFonts w:hint="eastAsia"/>
        </w:rPr>
        <w:t>寄存器作为目的寄存器，就将触发发送操作；接收的触发条件如下：</w:t>
      </w:r>
      <w:r>
        <w:rPr>
          <w:rFonts w:hint="eastAsia"/>
        </w:rPr>
        <w:t>在模式</w:t>
      </w:r>
      <w:r>
        <w:rPr>
          <w:rFonts w:hint="eastAsia"/>
        </w:rPr>
        <w:t>0</w:t>
      </w:r>
      <w:r>
        <w:rPr>
          <w:rFonts w:hint="eastAsia"/>
        </w:rPr>
        <w:t>中，</w:t>
      </w:r>
      <w:r>
        <w:rPr>
          <w:rFonts w:hint="eastAsia"/>
        </w:rPr>
        <w:t>RI</w:t>
      </w:r>
      <w:r>
        <w:rPr>
          <w:rFonts w:hint="eastAsia"/>
        </w:rPr>
        <w:t>为</w:t>
      </w:r>
      <w:r>
        <w:rPr>
          <w:rFonts w:hint="eastAsia"/>
        </w:rPr>
        <w:t>0</w:t>
      </w:r>
      <w:r w:rsidR="007115E4">
        <w:rPr>
          <w:rFonts w:hint="eastAsia"/>
        </w:rPr>
        <w:t>且</w:t>
      </w:r>
      <w:r>
        <w:rPr>
          <w:rFonts w:hint="eastAsia"/>
        </w:rPr>
        <w:t>REN = 1</w:t>
      </w:r>
      <w:r>
        <w:rPr>
          <w:rFonts w:hint="eastAsia"/>
        </w:rPr>
        <w:t>；在其他模式中，</w:t>
      </w:r>
      <w:r>
        <w:rPr>
          <w:rFonts w:hint="eastAsia"/>
        </w:rPr>
        <w:t>REN = 1</w:t>
      </w:r>
      <w:r w:rsidR="007115E4">
        <w:rPr>
          <w:rFonts w:hint="eastAsia"/>
        </w:rPr>
        <w:t>同时接收到开始位。</w:t>
      </w:r>
    </w:p>
    <w:p w:rsidR="00F425F2" w:rsidRDefault="007115E4" w:rsidP="00F425F2">
      <w:pPr>
        <w:ind w:firstLine="480"/>
      </w:pPr>
      <w:r>
        <w:t>当串口工作在</w:t>
      </w:r>
      <w:r w:rsidR="00F425F2">
        <w:rPr>
          <w:rFonts w:hint="eastAsia"/>
        </w:rPr>
        <w:t>模式</w:t>
      </w:r>
      <w:r w:rsidR="00F425F2">
        <w:rPr>
          <w:rFonts w:hint="eastAsia"/>
        </w:rPr>
        <w:t>2</w:t>
      </w:r>
      <w:r>
        <w:rPr>
          <w:rFonts w:hint="eastAsia"/>
        </w:rPr>
        <w:t>或</w:t>
      </w:r>
      <w:r w:rsidR="00F425F2">
        <w:rPr>
          <w:rFonts w:hint="eastAsia"/>
        </w:rPr>
        <w:t>模式</w:t>
      </w:r>
      <w:r w:rsidR="00F425F2">
        <w:rPr>
          <w:rFonts w:hint="eastAsia"/>
        </w:rPr>
        <w:t>3</w:t>
      </w:r>
      <w:r>
        <w:rPr>
          <w:rFonts w:hint="eastAsia"/>
        </w:rPr>
        <w:t>时，可用于多处理器通信。</w:t>
      </w:r>
      <w:r w:rsidR="00F425F2">
        <w:rPr>
          <w:rFonts w:hint="eastAsia"/>
        </w:rPr>
        <w:t>首先是硬件的特点：如果</w:t>
      </w:r>
      <w:r>
        <w:rPr>
          <w:rFonts w:hint="eastAsia"/>
        </w:rPr>
        <w:t>SCON</w:t>
      </w:r>
      <w:r>
        <w:rPr>
          <w:rFonts w:hint="eastAsia"/>
        </w:rPr>
        <w:t>寄存器中的</w:t>
      </w:r>
      <w:r w:rsidR="00F425F2">
        <w:rPr>
          <w:rFonts w:hint="eastAsia"/>
        </w:rPr>
        <w:t>SM2</w:t>
      </w:r>
      <w:r w:rsidR="00F425F2">
        <w:rPr>
          <w:rFonts w:hint="eastAsia"/>
        </w:rPr>
        <w:t>位为</w:t>
      </w:r>
      <w:r w:rsidR="00F425F2">
        <w:rPr>
          <w:rFonts w:hint="eastAsia"/>
        </w:rPr>
        <w:t>1</w:t>
      </w:r>
      <w:r w:rsidR="00F425F2">
        <w:rPr>
          <w:rFonts w:hint="eastAsia"/>
        </w:rPr>
        <w:t>，那么只有当接收到的</w:t>
      </w:r>
      <w:r w:rsidR="00F425F2">
        <w:rPr>
          <w:rFonts w:hint="eastAsia"/>
        </w:rPr>
        <w:t>RB8</w:t>
      </w:r>
      <w:r w:rsidR="00F425F2">
        <w:rPr>
          <w:rFonts w:hint="eastAsia"/>
        </w:rPr>
        <w:t>为</w:t>
      </w:r>
      <w:r w:rsidR="00F425F2">
        <w:rPr>
          <w:rFonts w:hint="eastAsia"/>
        </w:rPr>
        <w:t>1</w:t>
      </w:r>
      <w:r w:rsidR="00F425F2">
        <w:rPr>
          <w:rFonts w:hint="eastAsia"/>
        </w:rPr>
        <w:t>时才触发中断；在</w:t>
      </w:r>
      <w:r w:rsidR="00F425F2">
        <w:rPr>
          <w:rFonts w:hint="eastAsia"/>
        </w:rPr>
        <w:t>mode0</w:t>
      </w:r>
      <w:r w:rsidR="00F425F2">
        <w:rPr>
          <w:rFonts w:hint="eastAsia"/>
        </w:rPr>
        <w:t>中，</w:t>
      </w:r>
      <w:r w:rsidR="00F425F2">
        <w:rPr>
          <w:rFonts w:hint="eastAsia"/>
        </w:rPr>
        <w:t>SM2</w:t>
      </w:r>
      <w:r w:rsidR="00F425F2">
        <w:rPr>
          <w:rFonts w:hint="eastAsia"/>
        </w:rPr>
        <w:t>没有作用；在</w:t>
      </w:r>
      <w:r w:rsidR="00F425F2">
        <w:rPr>
          <w:rFonts w:hint="eastAsia"/>
        </w:rPr>
        <w:t>mode1</w:t>
      </w:r>
      <w:r w:rsidR="00F425F2">
        <w:rPr>
          <w:rFonts w:hint="eastAsia"/>
        </w:rPr>
        <w:t>中，如果</w:t>
      </w:r>
      <w:r w:rsidR="00F425F2">
        <w:rPr>
          <w:rFonts w:hint="eastAsia"/>
        </w:rPr>
        <w:t>SM2</w:t>
      </w:r>
      <w:r w:rsidR="00F425F2">
        <w:rPr>
          <w:rFonts w:hint="eastAsia"/>
        </w:rPr>
        <w:t>为</w:t>
      </w:r>
      <w:r w:rsidR="00F425F2">
        <w:rPr>
          <w:rFonts w:hint="eastAsia"/>
        </w:rPr>
        <w:t>1</w:t>
      </w:r>
      <w:r>
        <w:rPr>
          <w:rFonts w:hint="eastAsia"/>
        </w:rPr>
        <w:t>，那么如果没有接收到有效的停止位，就不触发中断。</w:t>
      </w:r>
      <w:r w:rsidR="00F425F2">
        <w:rPr>
          <w:rFonts w:hint="eastAsia"/>
        </w:rPr>
        <w:t>那么两个处理器在通过串口进行通信时，就可以通过设置可编程位的值，同时利用中断触发来进行；主机先发一个地址，可编程位置</w:t>
      </w:r>
      <w:r w:rsidR="00F425F2">
        <w:rPr>
          <w:rFonts w:hint="eastAsia"/>
        </w:rPr>
        <w:t>1</w:t>
      </w:r>
      <w:r w:rsidR="00F425F2">
        <w:rPr>
          <w:rFonts w:hint="eastAsia"/>
        </w:rPr>
        <w:t>；从机均将</w:t>
      </w:r>
      <w:r w:rsidR="00F425F2">
        <w:rPr>
          <w:rFonts w:hint="eastAsia"/>
        </w:rPr>
        <w:t>SM2</w:t>
      </w:r>
      <w:r w:rsidR="00F425F2">
        <w:rPr>
          <w:rFonts w:hint="eastAsia"/>
        </w:rPr>
        <w:t>置</w:t>
      </w:r>
      <w:r w:rsidR="00F425F2">
        <w:rPr>
          <w:rFonts w:hint="eastAsia"/>
        </w:rPr>
        <w:t>1</w:t>
      </w:r>
      <w:r w:rsidR="00F425F2">
        <w:rPr>
          <w:rFonts w:hint="eastAsia"/>
        </w:rPr>
        <w:t>，那么这时候所有的从机在收到后，都会触发中断，但只有访问的地址与自己匹配的从机，才在中断中将自己的</w:t>
      </w:r>
      <w:r w:rsidR="00F425F2">
        <w:rPr>
          <w:rFonts w:hint="eastAsia"/>
        </w:rPr>
        <w:t>SM2</w:t>
      </w:r>
      <w:r w:rsidR="00F425F2">
        <w:rPr>
          <w:rFonts w:hint="eastAsia"/>
        </w:rPr>
        <w:t>位置</w:t>
      </w:r>
      <w:r w:rsidR="00F425F2">
        <w:rPr>
          <w:rFonts w:hint="eastAsia"/>
        </w:rPr>
        <w:t>0</w:t>
      </w:r>
      <w:r w:rsidR="00F425F2">
        <w:rPr>
          <w:rFonts w:hint="eastAsia"/>
        </w:rPr>
        <w:t>；主机在发送地址之后，会紧接着发送数据，但这时候的</w:t>
      </w:r>
      <w:r>
        <w:rPr>
          <w:rFonts w:hint="eastAsia"/>
        </w:rPr>
        <w:t>可</w:t>
      </w:r>
      <w:r w:rsidR="00F425F2">
        <w:rPr>
          <w:rFonts w:hint="eastAsia"/>
        </w:rPr>
        <w:t>编程位为</w:t>
      </w:r>
      <w:r w:rsidR="00F425F2">
        <w:rPr>
          <w:rFonts w:hint="eastAsia"/>
        </w:rPr>
        <w:t>0</w:t>
      </w:r>
      <w:r w:rsidR="00F425F2">
        <w:rPr>
          <w:rFonts w:hint="eastAsia"/>
        </w:rPr>
        <w:t>；所以，只有从机的</w:t>
      </w:r>
      <w:r w:rsidR="00F425F2">
        <w:rPr>
          <w:rFonts w:hint="eastAsia"/>
        </w:rPr>
        <w:t>SM2</w:t>
      </w:r>
      <w:r w:rsidR="00F425F2">
        <w:rPr>
          <w:rFonts w:hint="eastAsia"/>
        </w:rPr>
        <w:t>为</w:t>
      </w:r>
      <w:r w:rsidR="00F425F2">
        <w:rPr>
          <w:rFonts w:hint="eastAsia"/>
        </w:rPr>
        <w:t>0</w:t>
      </w:r>
      <w:r w:rsidR="00F425F2">
        <w:rPr>
          <w:rFonts w:hint="eastAsia"/>
        </w:rPr>
        <w:t>，才能触发中断；也就是之前地</w:t>
      </w:r>
      <w:r>
        <w:rPr>
          <w:rFonts w:hint="eastAsia"/>
        </w:rPr>
        <w:t>址选中的那个从机。</w:t>
      </w:r>
    </w:p>
    <w:p w:rsidR="00330B09" w:rsidRDefault="00F425F2" w:rsidP="00330B09">
      <w:pPr>
        <w:ind w:firstLine="480"/>
      </w:pPr>
      <w:r>
        <w:rPr>
          <w:rFonts w:hint="eastAsia"/>
        </w:rPr>
        <w:t>对于</w:t>
      </w:r>
      <w:r>
        <w:rPr>
          <w:rFonts w:hint="eastAsia"/>
        </w:rPr>
        <w:t>mode0</w:t>
      </w:r>
      <w:r>
        <w:rPr>
          <w:rFonts w:hint="eastAsia"/>
        </w:rPr>
        <w:t>和</w:t>
      </w:r>
      <w:r>
        <w:rPr>
          <w:rFonts w:hint="eastAsia"/>
        </w:rPr>
        <w:t>mode2</w:t>
      </w:r>
      <w:r>
        <w:rPr>
          <w:rFonts w:hint="eastAsia"/>
        </w:rPr>
        <w:t>，</w:t>
      </w:r>
      <w:r w:rsidR="00330B09">
        <w:rPr>
          <w:rFonts w:hint="eastAsia"/>
        </w:rPr>
        <w:t>串口的波特率</w:t>
      </w:r>
      <w:r>
        <w:rPr>
          <w:rFonts w:hint="eastAsia"/>
        </w:rPr>
        <w:t>固定，</w:t>
      </w:r>
      <w:r w:rsidR="00330B09">
        <w:rPr>
          <w:rFonts w:hint="eastAsia"/>
        </w:rPr>
        <w:t>在</w:t>
      </w:r>
      <w:r w:rsidR="00330B09">
        <w:rPr>
          <w:rFonts w:hint="eastAsia"/>
        </w:rPr>
        <w:t>mode</w:t>
      </w:r>
      <w:r>
        <w:rPr>
          <w:rFonts w:hint="eastAsia"/>
        </w:rPr>
        <w:t>2</w:t>
      </w:r>
      <w:r>
        <w:rPr>
          <w:rFonts w:hint="eastAsia"/>
        </w:rPr>
        <w:t>中的两种情况</w:t>
      </w:r>
      <w:r w:rsidR="00330B09">
        <w:rPr>
          <w:rFonts w:hint="eastAsia"/>
        </w:rPr>
        <w:t>可</w:t>
      </w:r>
      <w:r>
        <w:rPr>
          <w:rFonts w:hint="eastAsia"/>
        </w:rPr>
        <w:t>由</w:t>
      </w:r>
      <w:r>
        <w:rPr>
          <w:rFonts w:hint="eastAsia"/>
        </w:rPr>
        <w:t>SMOD</w:t>
      </w:r>
      <w:r w:rsidR="00330B09">
        <w:rPr>
          <w:rFonts w:hint="eastAsia"/>
        </w:rPr>
        <w:t>位来进行选择。</w:t>
      </w:r>
      <w:r>
        <w:rPr>
          <w:rFonts w:hint="eastAsia"/>
        </w:rPr>
        <w:t>对于</w:t>
      </w:r>
      <w:r>
        <w:rPr>
          <w:rFonts w:hint="eastAsia"/>
        </w:rPr>
        <w:t>mode1</w:t>
      </w:r>
      <w:r w:rsidR="00330B09">
        <w:rPr>
          <w:rFonts w:hint="eastAsia"/>
        </w:rPr>
        <w:t>和</w:t>
      </w:r>
      <w:r w:rsidR="00330B09">
        <w:rPr>
          <w:rFonts w:hint="eastAsia"/>
        </w:rPr>
        <w:t>mode</w:t>
      </w:r>
      <w:r>
        <w:rPr>
          <w:rFonts w:hint="eastAsia"/>
        </w:rPr>
        <w:t>3</w:t>
      </w:r>
      <w:r>
        <w:rPr>
          <w:rFonts w:hint="eastAsia"/>
        </w:rPr>
        <w:t>，</w:t>
      </w:r>
      <w:r w:rsidR="00330B09">
        <w:rPr>
          <w:rFonts w:hint="eastAsia"/>
        </w:rPr>
        <w:t>串口</w:t>
      </w:r>
      <w:r>
        <w:rPr>
          <w:rFonts w:hint="eastAsia"/>
        </w:rPr>
        <w:t>可以由</w:t>
      </w:r>
      <w:r>
        <w:rPr>
          <w:rFonts w:hint="eastAsia"/>
        </w:rPr>
        <w:t>timer1</w:t>
      </w:r>
      <w:r>
        <w:rPr>
          <w:rFonts w:hint="eastAsia"/>
        </w:rPr>
        <w:t>或</w:t>
      </w:r>
      <w:r w:rsidR="00330B09">
        <w:rPr>
          <w:rFonts w:hint="eastAsia"/>
        </w:rPr>
        <w:t>timer</w:t>
      </w:r>
      <w:r>
        <w:rPr>
          <w:rFonts w:hint="eastAsia"/>
        </w:rPr>
        <w:t>2</w:t>
      </w:r>
      <w:r w:rsidR="00330B09">
        <w:rPr>
          <w:rFonts w:hint="eastAsia"/>
        </w:rPr>
        <w:t>的溢出来提供波特率。其波特率来源如图</w:t>
      </w:r>
      <w:r w:rsidR="00330B09">
        <w:rPr>
          <w:rFonts w:hint="eastAsia"/>
        </w:rPr>
        <w:t>3-1</w:t>
      </w:r>
      <w:r w:rsidR="00330B09">
        <w:rPr>
          <w:rFonts w:hint="eastAsia"/>
        </w:rPr>
        <w:t>所示：</w:t>
      </w:r>
    </w:p>
    <w:p w:rsidR="00330B09" w:rsidRDefault="00E04A45" w:rsidP="00E04A45">
      <w:pPr>
        <w:ind w:firstLineChars="0" w:firstLine="0"/>
        <w:jc w:val="center"/>
      </w:pPr>
      <w:r>
        <w:object w:dxaOrig="10305" w:dyaOrig="10051">
          <v:shape id="_x0000_i1028" type="#_x0000_t75" style="width:312.75pt;height:304.5pt" o:ole="">
            <v:imagedata r:id="rId38" o:title=""/>
          </v:shape>
          <o:OLEObject Type="Embed" ProgID="Visio.Drawing.15" ShapeID="_x0000_i1028" DrawAspect="Content" ObjectID="_1510995997" r:id="rId39"/>
        </w:object>
      </w:r>
    </w:p>
    <w:p w:rsidR="00E04A45" w:rsidRPr="002B0026" w:rsidRDefault="00330B09" w:rsidP="00E04A45">
      <w:pPr>
        <w:ind w:firstLineChars="0" w:firstLine="0"/>
        <w:jc w:val="center"/>
        <w:rPr>
          <w:sz w:val="21"/>
        </w:rPr>
      </w:pPr>
      <w:r w:rsidRPr="002B0026">
        <w:rPr>
          <w:sz w:val="21"/>
        </w:rPr>
        <w:t>图</w:t>
      </w:r>
      <w:r w:rsidRPr="002B0026">
        <w:rPr>
          <w:sz w:val="21"/>
        </w:rPr>
        <w:t xml:space="preserve">3-1 </w:t>
      </w:r>
      <w:r w:rsidRPr="002B0026">
        <w:rPr>
          <w:sz w:val="21"/>
        </w:rPr>
        <w:t>串口操作时钟的来源</w:t>
      </w:r>
    </w:p>
    <w:p w:rsidR="00E04A45" w:rsidRDefault="00F425F2" w:rsidP="00E04A45">
      <w:pPr>
        <w:ind w:firstLine="480"/>
      </w:pPr>
      <w:r>
        <w:rPr>
          <w:rFonts w:hint="eastAsia"/>
        </w:rPr>
        <w:t>如果是</w:t>
      </w:r>
      <w:r>
        <w:rPr>
          <w:rFonts w:hint="eastAsia"/>
        </w:rPr>
        <w:t>timer1</w:t>
      </w:r>
      <w:r>
        <w:rPr>
          <w:rFonts w:hint="eastAsia"/>
        </w:rPr>
        <w:t>，那么可以配置成</w:t>
      </w:r>
      <w:r>
        <w:rPr>
          <w:rFonts w:hint="eastAsia"/>
        </w:rPr>
        <w:t>8</w:t>
      </w:r>
      <w:r>
        <w:rPr>
          <w:rFonts w:hint="eastAsia"/>
        </w:rPr>
        <w:t>位的自动加载模式，将中断使能关掉；也可以配置成</w:t>
      </w:r>
      <w:r>
        <w:rPr>
          <w:rFonts w:hint="eastAsia"/>
        </w:rPr>
        <w:t>16</w:t>
      </w:r>
      <w:r>
        <w:rPr>
          <w:rFonts w:hint="eastAsia"/>
        </w:rPr>
        <w:t>位的</w:t>
      </w:r>
      <w:r>
        <w:rPr>
          <w:rFonts w:hint="eastAsia"/>
        </w:rPr>
        <w:t>timer</w:t>
      </w:r>
      <w:r>
        <w:rPr>
          <w:rFonts w:hint="eastAsia"/>
        </w:rPr>
        <w:t>，将中断打开，然后在中断服务程序中，重新设置计数值，以</w:t>
      </w:r>
      <w:r w:rsidR="00E04A45">
        <w:rPr>
          <w:rFonts w:hint="eastAsia"/>
        </w:rPr>
        <w:t>实现较大的波特率。</w:t>
      </w:r>
    </w:p>
    <w:p w:rsidR="004F24F7" w:rsidRDefault="00E04A45" w:rsidP="00E04A45">
      <w:pPr>
        <w:ind w:firstLine="480"/>
      </w:pPr>
      <w:r>
        <w:t>这里详细介绍了串口的硬件特性，</w:t>
      </w:r>
      <w:r w:rsidR="00B35B3D">
        <w:t>其</w:t>
      </w:r>
      <w:r>
        <w:t>仿真模型的框架和定时器是一致的，只要将此处的</w:t>
      </w:r>
      <w:r w:rsidR="00712653">
        <w:t>硬件特性全部实现就可以。具体实现内容请参考源代码。</w:t>
      </w:r>
      <w:r w:rsidR="004F24F7">
        <w:br w:type="page"/>
      </w:r>
    </w:p>
    <w:p w:rsidR="00462631" w:rsidRDefault="004F24F7" w:rsidP="00466E81">
      <w:pPr>
        <w:pStyle w:val="1"/>
        <w:ind w:firstLine="720"/>
      </w:pPr>
      <w:bookmarkStart w:id="13" w:name="_Toc437253848"/>
      <w:r>
        <w:rPr>
          <w:rFonts w:hint="eastAsia"/>
        </w:rPr>
        <w:lastRenderedPageBreak/>
        <w:t>第四章</w:t>
      </w:r>
      <w:r>
        <w:rPr>
          <w:rFonts w:hint="eastAsia"/>
        </w:rPr>
        <w:t xml:space="preserve"> </w:t>
      </w:r>
      <w:r>
        <w:rPr>
          <w:rFonts w:hint="eastAsia"/>
        </w:rPr>
        <w:t>验证</w:t>
      </w:r>
      <w:bookmarkEnd w:id="13"/>
    </w:p>
    <w:p w:rsidR="00BD08F0" w:rsidRDefault="00BD08F0" w:rsidP="009916D7">
      <w:pPr>
        <w:pStyle w:val="2"/>
      </w:pPr>
      <w:bookmarkStart w:id="14" w:name="_Toc437253849"/>
      <w:r>
        <w:t xml:space="preserve">4.1 </w:t>
      </w:r>
      <w:r>
        <w:t>测试程序</w:t>
      </w:r>
      <w:bookmarkEnd w:id="14"/>
    </w:p>
    <w:p w:rsidR="00BD08F0" w:rsidRDefault="00F7714C" w:rsidP="00F7714C">
      <w:pPr>
        <w:ind w:firstLine="480"/>
      </w:pPr>
      <w:r>
        <w:rPr>
          <w:rFonts w:hint="eastAsia"/>
        </w:rPr>
        <w:t>本章主要内容是</w:t>
      </w:r>
      <w:r w:rsidR="009916D7">
        <w:rPr>
          <w:rFonts w:hint="eastAsia"/>
        </w:rPr>
        <w:t>评估</w:t>
      </w:r>
      <w:r>
        <w:rPr>
          <w:rFonts w:hint="eastAsia"/>
        </w:rPr>
        <w:t>设计中</w:t>
      </w:r>
      <w:r w:rsidR="009916D7">
        <w:rPr>
          <w:rFonts w:hint="eastAsia"/>
        </w:rPr>
        <w:t>51</w:t>
      </w:r>
      <w:r w:rsidR="009916D7">
        <w:rPr>
          <w:rFonts w:hint="eastAsia"/>
        </w:rPr>
        <w:t>架构</w:t>
      </w:r>
      <w:r w:rsidR="009916D7">
        <w:t>下指令集模拟器的指令执行效率，</w:t>
      </w:r>
      <w:r w:rsidR="009916D7">
        <w:rPr>
          <w:rFonts w:hint="eastAsia"/>
        </w:rPr>
        <w:t>同时</w:t>
      </w:r>
      <w:r w:rsidR="009916D7">
        <w:t>比较模拟器</w:t>
      </w:r>
      <w:r w:rsidR="009916D7">
        <w:rPr>
          <w:rFonts w:hint="eastAsia"/>
        </w:rPr>
        <w:t>在</w:t>
      </w:r>
      <w:r w:rsidR="009916D7">
        <w:t>虚拟</w:t>
      </w:r>
      <w:r w:rsidR="009916D7">
        <w:rPr>
          <w:rFonts w:hint="eastAsia"/>
        </w:rPr>
        <w:t>硬件</w:t>
      </w:r>
      <w:r w:rsidR="009916D7">
        <w:t>下</w:t>
      </w:r>
      <w:r w:rsidR="009916D7">
        <w:rPr>
          <w:rFonts w:hint="eastAsia"/>
        </w:rPr>
        <w:t>运行</w:t>
      </w:r>
      <w:r w:rsidR="009916D7">
        <w:t>的不同操作系统平台上的执行性能与宿主机上</w:t>
      </w:r>
      <w:r w:rsidR="009916D7">
        <w:rPr>
          <w:rFonts w:hint="eastAsia"/>
        </w:rPr>
        <w:t>得到</w:t>
      </w:r>
      <w:r w:rsidR="009916D7">
        <w:t>的</w:t>
      </w:r>
      <w:r w:rsidR="009916D7">
        <w:rPr>
          <w:rFonts w:hint="eastAsia"/>
        </w:rPr>
        <w:t>结果</w:t>
      </w:r>
      <w:r w:rsidR="009916D7">
        <w:t>的差异</w:t>
      </w:r>
      <w:r>
        <w:rPr>
          <w:rFonts w:hint="eastAsia"/>
        </w:rPr>
        <w:t>。</w:t>
      </w:r>
      <w:r w:rsidR="007470F5">
        <w:rPr>
          <w:rFonts w:hint="eastAsia"/>
        </w:rPr>
        <w:t>对于</w:t>
      </w:r>
      <w:r w:rsidR="007470F5">
        <w:rPr>
          <w:rFonts w:hint="eastAsia"/>
        </w:rPr>
        <w:t>80c32</w:t>
      </w:r>
      <w:r w:rsidR="007470F5">
        <w:rPr>
          <w:rFonts w:hint="eastAsia"/>
        </w:rPr>
        <w:t>单片机仿真平台的性能测试结果，可参考介绍</w:t>
      </w:r>
      <w:r w:rsidR="007470F5">
        <w:rPr>
          <w:rFonts w:hint="eastAsia"/>
        </w:rPr>
        <w:t>UTM</w:t>
      </w:r>
      <w:r w:rsidR="007470F5">
        <w:rPr>
          <w:rFonts w:hint="eastAsia"/>
        </w:rPr>
        <w:t>的文档，此处不再赘述。</w:t>
      </w:r>
      <w:r>
        <w:rPr>
          <w:rFonts w:hint="eastAsia"/>
        </w:rPr>
        <w:t>由于</w:t>
      </w:r>
      <w:r>
        <w:rPr>
          <w:rFonts w:hint="eastAsia"/>
        </w:rPr>
        <w:t>51</w:t>
      </w:r>
      <w:r>
        <w:rPr>
          <w:rFonts w:hint="eastAsia"/>
        </w:rPr>
        <w:t>处理器没有完善的测试程序集，</w:t>
      </w:r>
      <w:r w:rsidR="007470F5">
        <w:rPr>
          <w:rFonts w:hint="eastAsia"/>
        </w:rPr>
        <w:t>所以这里的测试程序由设计人员自己编写。</w:t>
      </w:r>
      <w:r w:rsidR="009916D7">
        <w:rPr>
          <w:rFonts w:hint="eastAsia"/>
        </w:rPr>
        <w:t>为</w:t>
      </w:r>
      <w:r w:rsidR="009916D7">
        <w:t>了</w:t>
      </w:r>
      <w:r w:rsidR="009916D7">
        <w:rPr>
          <w:rFonts w:hint="eastAsia"/>
        </w:rPr>
        <w:t>尽量覆盖</w:t>
      </w:r>
      <w:r w:rsidR="009916D7">
        <w:rPr>
          <w:rFonts w:hint="eastAsia"/>
        </w:rPr>
        <w:t>51</w:t>
      </w:r>
      <w:r w:rsidR="009916D7">
        <w:rPr>
          <w:rFonts w:hint="eastAsia"/>
        </w:rPr>
        <w:t>架构</w:t>
      </w:r>
      <w:r w:rsidR="009916D7">
        <w:t>下的所有</w:t>
      </w:r>
      <w:r w:rsidR="009916D7">
        <w:rPr>
          <w:rFonts w:hint="eastAsia"/>
        </w:rPr>
        <w:t>指令</w:t>
      </w:r>
      <w:r w:rsidR="009916D7">
        <w:t>，测试程序</w:t>
      </w:r>
      <w:r w:rsidR="009916D7">
        <w:rPr>
          <w:rFonts w:hint="eastAsia"/>
        </w:rPr>
        <w:t>用</w:t>
      </w:r>
      <w:r w:rsidR="009916D7">
        <w:t>汇编语言编写而成</w:t>
      </w:r>
      <w:r w:rsidR="009916D7">
        <w:rPr>
          <w:rFonts w:hint="eastAsia"/>
        </w:rPr>
        <w:t>，</w:t>
      </w:r>
      <w:r w:rsidR="009916D7">
        <w:t>覆盖了</w:t>
      </w:r>
      <w:r w:rsidR="009916D7">
        <w:rPr>
          <w:rFonts w:hint="eastAsia"/>
        </w:rPr>
        <w:t>指令集</w:t>
      </w:r>
      <w:r w:rsidR="0022107D">
        <w:t>中的大部分指令。</w:t>
      </w:r>
      <w:r w:rsidR="001C26C4">
        <w:t>详细的测试代码可参考工程中的文件。</w:t>
      </w:r>
    </w:p>
    <w:p w:rsidR="00BD08F0" w:rsidRDefault="00B75A7B" w:rsidP="009916D7">
      <w:pPr>
        <w:pStyle w:val="2"/>
      </w:pPr>
      <w:bookmarkStart w:id="15" w:name="_Toc437253850"/>
      <w:r>
        <w:t>4.2</w:t>
      </w:r>
      <w:r w:rsidR="00BD08F0">
        <w:t xml:space="preserve"> </w:t>
      </w:r>
      <w:r w:rsidR="00BD08F0">
        <w:t>测试</w:t>
      </w:r>
      <w:r w:rsidR="00842E6E">
        <w:t>环境</w:t>
      </w:r>
      <w:bookmarkEnd w:id="15"/>
    </w:p>
    <w:p w:rsidR="00F7714C" w:rsidRDefault="00F7714C" w:rsidP="00F7714C">
      <w:pPr>
        <w:ind w:firstLine="480"/>
      </w:pPr>
      <w:r>
        <w:rPr>
          <w:rFonts w:hint="eastAsia"/>
        </w:rPr>
        <w:t>51</w:t>
      </w:r>
      <w:r>
        <w:rPr>
          <w:rFonts w:hint="eastAsia"/>
        </w:rPr>
        <w:t>指令</w:t>
      </w:r>
      <w:r>
        <w:t>集模拟器的执行环境</w:t>
      </w:r>
      <w:r>
        <w:rPr>
          <w:rFonts w:hint="eastAsia"/>
        </w:rPr>
        <w:t>在</w:t>
      </w:r>
      <w:r>
        <w:t>这里分为两类，一类是宿主机，</w:t>
      </w:r>
      <w:r>
        <w:rPr>
          <w:rFonts w:hint="eastAsia"/>
        </w:rPr>
        <w:t>另一类是</w:t>
      </w:r>
      <w:r>
        <w:t>在宿主机上运行的虚拟</w:t>
      </w:r>
      <w:r>
        <w:rPr>
          <w:rFonts w:hint="eastAsia"/>
        </w:rPr>
        <w:t>机</w:t>
      </w:r>
      <w:r>
        <w:t>环境。</w:t>
      </w:r>
      <w:r>
        <w:rPr>
          <w:rFonts w:hint="eastAsia"/>
        </w:rPr>
        <w:t>宿主机的</w:t>
      </w:r>
      <w:r>
        <w:t>型号是</w:t>
      </w:r>
      <w:r>
        <w:t>ThinkServer140</w:t>
      </w:r>
      <w:r>
        <w:rPr>
          <w:rFonts w:hint="eastAsia"/>
        </w:rPr>
        <w:t>，处理器</w:t>
      </w:r>
      <w:r>
        <w:t>频率</w:t>
      </w:r>
      <w:r>
        <w:t>3.3GHz</w:t>
      </w:r>
      <w:r>
        <w:t>，</w:t>
      </w:r>
      <w:r>
        <w:rPr>
          <w:rFonts w:hint="eastAsia"/>
        </w:rPr>
        <w:t>4</w:t>
      </w:r>
      <w:r>
        <w:rPr>
          <w:rFonts w:hint="eastAsia"/>
        </w:rPr>
        <w:t>个</w:t>
      </w:r>
      <w:r>
        <w:t>处理器核心，内存大小</w:t>
      </w:r>
      <w:r>
        <w:rPr>
          <w:rFonts w:hint="eastAsia"/>
        </w:rPr>
        <w:t>4</w:t>
      </w:r>
      <w:r>
        <w:t>G</w:t>
      </w:r>
      <w:r>
        <w:rPr>
          <w:rFonts w:hint="eastAsia"/>
        </w:rPr>
        <w:t>，磁盘</w:t>
      </w:r>
      <w:r>
        <w:t>大小</w:t>
      </w:r>
      <w:r>
        <w:rPr>
          <w:rFonts w:hint="eastAsia"/>
        </w:rPr>
        <w:t>1T</w:t>
      </w:r>
      <w:r>
        <w:rPr>
          <w:rFonts w:hint="eastAsia"/>
        </w:rPr>
        <w:t>，</w:t>
      </w:r>
      <w:r>
        <w:t>操作系统</w:t>
      </w:r>
      <w:r>
        <w:rPr>
          <w:rFonts w:hint="eastAsia"/>
        </w:rPr>
        <w:t>为</w:t>
      </w:r>
      <w:r>
        <w:rPr>
          <w:rFonts w:hint="eastAsia"/>
        </w:rPr>
        <w:t>64</w:t>
      </w:r>
      <w:r>
        <w:rPr>
          <w:rFonts w:hint="eastAsia"/>
        </w:rPr>
        <w:t>位</w:t>
      </w:r>
      <w:r>
        <w:t>的</w:t>
      </w:r>
      <w:r>
        <w:rPr>
          <w:rFonts w:hint="eastAsia"/>
        </w:rPr>
        <w:t>W</w:t>
      </w:r>
      <w:r>
        <w:t>indows7 ultimate SP1</w:t>
      </w:r>
      <w:r>
        <w:rPr>
          <w:rFonts w:hint="eastAsia"/>
        </w:rPr>
        <w:t>（</w:t>
      </w:r>
      <w:r>
        <w:t>在表中用</w:t>
      </w:r>
      <w:r>
        <w:t>win7x64sp1</w:t>
      </w:r>
      <w:r>
        <w:rPr>
          <w:rFonts w:hint="eastAsia"/>
        </w:rPr>
        <w:t>来</w:t>
      </w:r>
      <w:r>
        <w:t>表示）</w:t>
      </w:r>
      <w:r>
        <w:rPr>
          <w:rFonts w:hint="eastAsia"/>
        </w:rPr>
        <w:t>。</w:t>
      </w:r>
      <w:r>
        <w:t>虚拟机</w:t>
      </w:r>
      <w:r>
        <w:rPr>
          <w:rFonts w:hint="eastAsia"/>
        </w:rPr>
        <w:t>搭建</w:t>
      </w:r>
      <w:r>
        <w:t>平台</w:t>
      </w:r>
      <w:r>
        <w:rPr>
          <w:rFonts w:hint="eastAsia"/>
        </w:rPr>
        <w:t>采用</w:t>
      </w:r>
      <w:r>
        <w:t>的是</w:t>
      </w:r>
      <w:r>
        <w:rPr>
          <w:rFonts w:hint="eastAsia"/>
        </w:rPr>
        <w:t>V</w:t>
      </w:r>
      <w:r w:rsidR="002C5A79">
        <w:t>M</w:t>
      </w:r>
      <w:r>
        <w:t>ware</w:t>
      </w:r>
      <w:r>
        <w:rPr>
          <w:rFonts w:hint="eastAsia"/>
        </w:rPr>
        <w:t>，在</w:t>
      </w:r>
      <w:r>
        <w:t>宿主机</w:t>
      </w:r>
      <w:r>
        <w:rPr>
          <w:rFonts w:hint="eastAsia"/>
        </w:rPr>
        <w:t>上</w:t>
      </w:r>
      <w:r>
        <w:t>执行，</w:t>
      </w:r>
      <w:r>
        <w:rPr>
          <w:rFonts w:hint="eastAsia"/>
        </w:rPr>
        <w:t>其</w:t>
      </w:r>
      <w:r>
        <w:t>版本</w:t>
      </w:r>
      <w:r>
        <w:rPr>
          <w:rFonts w:hint="eastAsia"/>
        </w:rPr>
        <w:t>号</w:t>
      </w:r>
      <w:r>
        <w:t>为</w:t>
      </w:r>
      <w:r>
        <w:rPr>
          <w:rFonts w:hint="eastAsia"/>
        </w:rPr>
        <w:t>V</w:t>
      </w:r>
      <w:r>
        <w:t>mware.Workstation.v</w:t>
      </w:r>
      <w:r>
        <w:rPr>
          <w:rFonts w:hint="eastAsia"/>
        </w:rPr>
        <w:t>11.0.0</w:t>
      </w:r>
      <w:r>
        <w:rPr>
          <w:rFonts w:hint="eastAsia"/>
        </w:rPr>
        <w:t>。虚拟</w:t>
      </w:r>
      <w:r>
        <w:t>出的硬件平台及</w:t>
      </w:r>
      <w:r>
        <w:rPr>
          <w:rFonts w:hint="eastAsia"/>
        </w:rPr>
        <w:t>其上</w:t>
      </w:r>
      <w:r>
        <w:t>执行的操作系统可归纳</w:t>
      </w:r>
      <w:r>
        <w:rPr>
          <w:rFonts w:hint="eastAsia"/>
        </w:rPr>
        <w:t>如</w:t>
      </w:r>
      <w:r>
        <w:t>表</w:t>
      </w:r>
      <w:r w:rsidR="002C5A79">
        <w:rPr>
          <w:rFonts w:hint="eastAsia"/>
        </w:rPr>
        <w:t>4</w:t>
      </w:r>
      <w:r>
        <w:t>-1</w:t>
      </w:r>
      <w:r>
        <w:rPr>
          <w:rFonts w:hint="eastAsia"/>
        </w:rPr>
        <w:t>所示。</w:t>
      </w:r>
    </w:p>
    <w:p w:rsidR="00E82931" w:rsidRPr="00E82931" w:rsidRDefault="00E82931" w:rsidP="00E82931">
      <w:pPr>
        <w:ind w:firstLineChars="0" w:firstLine="0"/>
        <w:jc w:val="center"/>
        <w:rPr>
          <w:sz w:val="21"/>
        </w:rPr>
      </w:pPr>
      <w:r w:rsidRPr="00E82931">
        <w:rPr>
          <w:rFonts w:hint="eastAsia"/>
          <w:sz w:val="21"/>
        </w:rPr>
        <w:t>表</w:t>
      </w:r>
      <w:r w:rsidRPr="00E82931">
        <w:rPr>
          <w:rFonts w:hint="eastAsia"/>
          <w:sz w:val="21"/>
        </w:rPr>
        <w:t>4-1</w:t>
      </w:r>
      <w:r w:rsidRPr="00E82931">
        <w:rPr>
          <w:sz w:val="21"/>
        </w:rPr>
        <w:t xml:space="preserve"> </w:t>
      </w:r>
      <w:r w:rsidRPr="00E82931">
        <w:rPr>
          <w:sz w:val="21"/>
        </w:rPr>
        <w:t>虚拟测试环境</w:t>
      </w:r>
    </w:p>
    <w:tbl>
      <w:tblPr>
        <w:tblStyle w:val="a5"/>
        <w:tblW w:w="0" w:type="auto"/>
        <w:tblLook w:val="04A0" w:firstRow="1" w:lastRow="0" w:firstColumn="1" w:lastColumn="0" w:noHBand="0" w:noVBand="1"/>
      </w:tblPr>
      <w:tblGrid>
        <w:gridCol w:w="1129"/>
        <w:gridCol w:w="2127"/>
        <w:gridCol w:w="1721"/>
        <w:gridCol w:w="1659"/>
        <w:gridCol w:w="1660"/>
      </w:tblGrid>
      <w:tr w:rsidR="00E82931" w:rsidTr="006D43F0">
        <w:tc>
          <w:tcPr>
            <w:tcW w:w="1129" w:type="dxa"/>
            <w:shd w:val="clear" w:color="auto" w:fill="B4C6E7" w:themeFill="accent5" w:themeFillTint="66"/>
            <w:vAlign w:val="center"/>
          </w:tcPr>
          <w:p w:rsidR="00E82931" w:rsidRPr="00E82931" w:rsidRDefault="00E82931" w:rsidP="00E82931">
            <w:pPr>
              <w:ind w:firstLineChars="0" w:firstLine="0"/>
              <w:jc w:val="center"/>
              <w:rPr>
                <w:sz w:val="21"/>
                <w:szCs w:val="21"/>
              </w:rPr>
            </w:pPr>
            <w:r w:rsidRPr="00E82931">
              <w:rPr>
                <w:rFonts w:hint="eastAsia"/>
                <w:sz w:val="21"/>
                <w:szCs w:val="21"/>
              </w:rPr>
              <w:t>编号</w:t>
            </w:r>
          </w:p>
        </w:tc>
        <w:tc>
          <w:tcPr>
            <w:tcW w:w="2127" w:type="dxa"/>
            <w:shd w:val="clear" w:color="auto" w:fill="B4C6E7" w:themeFill="accent5" w:themeFillTint="66"/>
            <w:vAlign w:val="center"/>
          </w:tcPr>
          <w:p w:rsidR="00E82931" w:rsidRPr="00E82931" w:rsidRDefault="00E82931" w:rsidP="00E82931">
            <w:pPr>
              <w:ind w:firstLineChars="0" w:firstLine="0"/>
              <w:jc w:val="center"/>
              <w:rPr>
                <w:sz w:val="21"/>
                <w:szCs w:val="21"/>
              </w:rPr>
            </w:pPr>
            <w:r w:rsidRPr="00E82931">
              <w:rPr>
                <w:rFonts w:hint="eastAsia"/>
                <w:sz w:val="21"/>
                <w:szCs w:val="21"/>
              </w:rPr>
              <w:t>操作系统</w:t>
            </w:r>
          </w:p>
        </w:tc>
        <w:tc>
          <w:tcPr>
            <w:tcW w:w="1721" w:type="dxa"/>
            <w:shd w:val="clear" w:color="auto" w:fill="B4C6E7" w:themeFill="accent5" w:themeFillTint="66"/>
            <w:vAlign w:val="center"/>
          </w:tcPr>
          <w:p w:rsidR="00E82931" w:rsidRPr="00E82931" w:rsidRDefault="00E82931" w:rsidP="00E82931">
            <w:pPr>
              <w:ind w:firstLineChars="0" w:firstLine="0"/>
              <w:jc w:val="center"/>
              <w:rPr>
                <w:sz w:val="21"/>
                <w:szCs w:val="21"/>
              </w:rPr>
            </w:pPr>
            <w:r w:rsidRPr="00E82931">
              <w:rPr>
                <w:rFonts w:hint="eastAsia"/>
                <w:sz w:val="21"/>
                <w:szCs w:val="21"/>
              </w:rPr>
              <w:t>CPU</w:t>
            </w:r>
            <w:r w:rsidRPr="00E82931">
              <w:rPr>
                <w:rFonts w:hint="eastAsia"/>
                <w:sz w:val="21"/>
                <w:szCs w:val="21"/>
              </w:rPr>
              <w:t>数量</w:t>
            </w:r>
          </w:p>
        </w:tc>
        <w:tc>
          <w:tcPr>
            <w:tcW w:w="1659" w:type="dxa"/>
            <w:shd w:val="clear" w:color="auto" w:fill="B4C6E7" w:themeFill="accent5" w:themeFillTint="66"/>
            <w:vAlign w:val="center"/>
          </w:tcPr>
          <w:p w:rsidR="00E82931" w:rsidRPr="00E82931" w:rsidRDefault="00E82931" w:rsidP="00E82931">
            <w:pPr>
              <w:ind w:firstLineChars="0" w:firstLine="0"/>
              <w:jc w:val="center"/>
              <w:rPr>
                <w:sz w:val="21"/>
                <w:szCs w:val="21"/>
              </w:rPr>
            </w:pPr>
            <w:r w:rsidRPr="00E82931">
              <w:rPr>
                <w:rFonts w:hint="eastAsia"/>
                <w:sz w:val="21"/>
                <w:szCs w:val="21"/>
              </w:rPr>
              <w:t>内存</w:t>
            </w:r>
          </w:p>
        </w:tc>
        <w:tc>
          <w:tcPr>
            <w:tcW w:w="1660" w:type="dxa"/>
            <w:shd w:val="clear" w:color="auto" w:fill="B4C6E7" w:themeFill="accent5" w:themeFillTint="66"/>
            <w:vAlign w:val="center"/>
          </w:tcPr>
          <w:p w:rsidR="00E82931" w:rsidRPr="00E82931" w:rsidRDefault="00E82931" w:rsidP="00E82931">
            <w:pPr>
              <w:ind w:firstLineChars="0" w:firstLine="0"/>
              <w:jc w:val="center"/>
              <w:rPr>
                <w:sz w:val="21"/>
                <w:szCs w:val="21"/>
              </w:rPr>
            </w:pPr>
            <w:r w:rsidRPr="00E82931">
              <w:rPr>
                <w:rFonts w:hint="eastAsia"/>
                <w:sz w:val="21"/>
                <w:szCs w:val="21"/>
              </w:rPr>
              <w:t>磁盘</w:t>
            </w:r>
          </w:p>
        </w:tc>
      </w:tr>
      <w:tr w:rsidR="00E82931" w:rsidTr="00E82931">
        <w:tc>
          <w:tcPr>
            <w:tcW w:w="1129" w:type="dxa"/>
            <w:vAlign w:val="center"/>
          </w:tcPr>
          <w:p w:rsidR="00E82931" w:rsidRPr="00E82931" w:rsidRDefault="00E82931" w:rsidP="00E82931">
            <w:pPr>
              <w:ind w:firstLineChars="0" w:firstLine="0"/>
              <w:jc w:val="center"/>
              <w:rPr>
                <w:sz w:val="21"/>
                <w:szCs w:val="21"/>
              </w:rPr>
            </w:pPr>
            <w:r w:rsidRPr="00E82931">
              <w:rPr>
                <w:rFonts w:hint="eastAsia"/>
                <w:sz w:val="21"/>
                <w:szCs w:val="21"/>
              </w:rPr>
              <w:t>#1</w:t>
            </w:r>
          </w:p>
        </w:tc>
        <w:tc>
          <w:tcPr>
            <w:tcW w:w="2127" w:type="dxa"/>
            <w:vAlign w:val="center"/>
          </w:tcPr>
          <w:p w:rsidR="00E82931" w:rsidRPr="00E82931" w:rsidRDefault="00E82931" w:rsidP="00E82931">
            <w:pPr>
              <w:ind w:firstLineChars="0" w:firstLine="0"/>
              <w:jc w:val="center"/>
              <w:rPr>
                <w:sz w:val="21"/>
                <w:szCs w:val="21"/>
              </w:rPr>
            </w:pPr>
            <w:r w:rsidRPr="00E82931">
              <w:rPr>
                <w:rFonts w:hint="eastAsia"/>
                <w:sz w:val="21"/>
                <w:szCs w:val="21"/>
              </w:rPr>
              <w:t>Win</w:t>
            </w:r>
            <w:r w:rsidRPr="00E82931">
              <w:rPr>
                <w:sz w:val="21"/>
                <w:szCs w:val="21"/>
              </w:rPr>
              <w:t>xpsp2</w:t>
            </w:r>
          </w:p>
        </w:tc>
        <w:tc>
          <w:tcPr>
            <w:tcW w:w="1721" w:type="dxa"/>
            <w:vAlign w:val="center"/>
          </w:tcPr>
          <w:p w:rsidR="00E82931" w:rsidRPr="00E82931" w:rsidRDefault="00E82931" w:rsidP="00E82931">
            <w:pPr>
              <w:ind w:firstLineChars="0" w:firstLine="0"/>
              <w:jc w:val="center"/>
              <w:rPr>
                <w:sz w:val="21"/>
                <w:szCs w:val="21"/>
              </w:rPr>
            </w:pPr>
            <w:r w:rsidRPr="00E82931">
              <w:rPr>
                <w:rFonts w:hint="eastAsia"/>
                <w:sz w:val="21"/>
                <w:szCs w:val="21"/>
              </w:rPr>
              <w:t>1</w:t>
            </w:r>
          </w:p>
        </w:tc>
        <w:tc>
          <w:tcPr>
            <w:tcW w:w="1659" w:type="dxa"/>
            <w:vAlign w:val="center"/>
          </w:tcPr>
          <w:p w:rsidR="00E82931" w:rsidRPr="00E82931" w:rsidRDefault="00E82931" w:rsidP="00E82931">
            <w:pPr>
              <w:ind w:firstLineChars="0" w:firstLine="0"/>
              <w:jc w:val="center"/>
              <w:rPr>
                <w:sz w:val="21"/>
                <w:szCs w:val="21"/>
              </w:rPr>
            </w:pPr>
            <w:r w:rsidRPr="00E82931">
              <w:rPr>
                <w:rFonts w:hint="eastAsia"/>
                <w:sz w:val="21"/>
                <w:szCs w:val="21"/>
              </w:rPr>
              <w:t>512M</w:t>
            </w:r>
          </w:p>
        </w:tc>
        <w:tc>
          <w:tcPr>
            <w:tcW w:w="1660" w:type="dxa"/>
            <w:vAlign w:val="center"/>
          </w:tcPr>
          <w:p w:rsidR="00E82931" w:rsidRPr="00E82931" w:rsidRDefault="00E82931" w:rsidP="00E82931">
            <w:pPr>
              <w:ind w:firstLineChars="0" w:firstLine="0"/>
              <w:jc w:val="center"/>
              <w:rPr>
                <w:sz w:val="21"/>
                <w:szCs w:val="21"/>
              </w:rPr>
            </w:pPr>
            <w:r w:rsidRPr="00E82931">
              <w:rPr>
                <w:rFonts w:hint="eastAsia"/>
                <w:sz w:val="21"/>
                <w:szCs w:val="21"/>
              </w:rPr>
              <w:t>40G</w:t>
            </w:r>
          </w:p>
        </w:tc>
      </w:tr>
      <w:tr w:rsidR="00E82931" w:rsidTr="00E82931">
        <w:tc>
          <w:tcPr>
            <w:tcW w:w="1129" w:type="dxa"/>
            <w:vAlign w:val="center"/>
          </w:tcPr>
          <w:p w:rsidR="00E82931" w:rsidRPr="00E82931" w:rsidRDefault="00E82931" w:rsidP="00E82931">
            <w:pPr>
              <w:ind w:firstLineChars="0" w:firstLine="0"/>
              <w:jc w:val="center"/>
              <w:rPr>
                <w:sz w:val="21"/>
                <w:szCs w:val="21"/>
              </w:rPr>
            </w:pPr>
            <w:r w:rsidRPr="00E82931">
              <w:rPr>
                <w:rFonts w:hint="eastAsia"/>
                <w:sz w:val="21"/>
                <w:szCs w:val="21"/>
              </w:rPr>
              <w:t>#2</w:t>
            </w:r>
          </w:p>
        </w:tc>
        <w:tc>
          <w:tcPr>
            <w:tcW w:w="2127" w:type="dxa"/>
            <w:vAlign w:val="center"/>
          </w:tcPr>
          <w:p w:rsidR="00E82931" w:rsidRPr="00E82931" w:rsidRDefault="00E82931" w:rsidP="00E82931">
            <w:pPr>
              <w:ind w:firstLineChars="0" w:firstLine="0"/>
              <w:jc w:val="center"/>
              <w:rPr>
                <w:sz w:val="21"/>
                <w:szCs w:val="21"/>
              </w:rPr>
            </w:pPr>
            <w:r w:rsidRPr="00E82931">
              <w:rPr>
                <w:rFonts w:hint="eastAsia"/>
                <w:sz w:val="21"/>
                <w:szCs w:val="21"/>
              </w:rPr>
              <w:t>Winxpsp3</w:t>
            </w:r>
          </w:p>
        </w:tc>
        <w:tc>
          <w:tcPr>
            <w:tcW w:w="1721" w:type="dxa"/>
            <w:vAlign w:val="center"/>
          </w:tcPr>
          <w:p w:rsidR="00E82931" w:rsidRPr="00E82931" w:rsidRDefault="00E82931" w:rsidP="00E82931">
            <w:pPr>
              <w:ind w:firstLineChars="0" w:firstLine="0"/>
              <w:jc w:val="center"/>
              <w:rPr>
                <w:sz w:val="21"/>
                <w:szCs w:val="21"/>
              </w:rPr>
            </w:pPr>
            <w:r w:rsidRPr="00E82931">
              <w:rPr>
                <w:rFonts w:hint="eastAsia"/>
                <w:sz w:val="21"/>
                <w:szCs w:val="21"/>
              </w:rPr>
              <w:t>1</w:t>
            </w:r>
          </w:p>
        </w:tc>
        <w:tc>
          <w:tcPr>
            <w:tcW w:w="1659" w:type="dxa"/>
            <w:vAlign w:val="center"/>
          </w:tcPr>
          <w:p w:rsidR="00E82931" w:rsidRPr="00E82931" w:rsidRDefault="00E82931" w:rsidP="00E82931">
            <w:pPr>
              <w:ind w:firstLineChars="0" w:firstLine="0"/>
              <w:jc w:val="center"/>
              <w:rPr>
                <w:sz w:val="21"/>
                <w:szCs w:val="21"/>
              </w:rPr>
            </w:pPr>
            <w:r w:rsidRPr="00E82931">
              <w:rPr>
                <w:rFonts w:hint="eastAsia"/>
                <w:sz w:val="21"/>
                <w:szCs w:val="21"/>
              </w:rPr>
              <w:t>512M</w:t>
            </w:r>
          </w:p>
        </w:tc>
        <w:tc>
          <w:tcPr>
            <w:tcW w:w="1660" w:type="dxa"/>
            <w:vAlign w:val="center"/>
          </w:tcPr>
          <w:p w:rsidR="00E82931" w:rsidRPr="00E82931" w:rsidRDefault="00E82931" w:rsidP="00E82931">
            <w:pPr>
              <w:ind w:firstLineChars="0" w:firstLine="0"/>
              <w:jc w:val="center"/>
              <w:rPr>
                <w:sz w:val="21"/>
                <w:szCs w:val="21"/>
              </w:rPr>
            </w:pPr>
            <w:r w:rsidRPr="00E82931">
              <w:rPr>
                <w:rFonts w:hint="eastAsia"/>
                <w:sz w:val="21"/>
                <w:szCs w:val="21"/>
              </w:rPr>
              <w:t>40G</w:t>
            </w:r>
          </w:p>
        </w:tc>
      </w:tr>
      <w:tr w:rsidR="00E82931" w:rsidTr="00E82931">
        <w:tc>
          <w:tcPr>
            <w:tcW w:w="1129" w:type="dxa"/>
            <w:vAlign w:val="center"/>
          </w:tcPr>
          <w:p w:rsidR="00E82931" w:rsidRPr="00E82931" w:rsidRDefault="00E82931" w:rsidP="00E82931">
            <w:pPr>
              <w:ind w:firstLineChars="0" w:firstLine="0"/>
              <w:jc w:val="center"/>
              <w:rPr>
                <w:sz w:val="21"/>
                <w:szCs w:val="21"/>
              </w:rPr>
            </w:pPr>
            <w:r w:rsidRPr="00E82931">
              <w:rPr>
                <w:rFonts w:hint="eastAsia"/>
                <w:sz w:val="21"/>
                <w:szCs w:val="21"/>
              </w:rPr>
              <w:t>#3</w:t>
            </w:r>
          </w:p>
        </w:tc>
        <w:tc>
          <w:tcPr>
            <w:tcW w:w="2127" w:type="dxa"/>
            <w:vAlign w:val="center"/>
          </w:tcPr>
          <w:p w:rsidR="00E82931" w:rsidRPr="00E82931" w:rsidRDefault="00E82931" w:rsidP="00E82931">
            <w:pPr>
              <w:ind w:firstLineChars="0" w:firstLine="0"/>
              <w:jc w:val="center"/>
              <w:rPr>
                <w:sz w:val="21"/>
                <w:szCs w:val="21"/>
              </w:rPr>
            </w:pPr>
            <w:r w:rsidRPr="00E82931">
              <w:rPr>
                <w:rFonts w:hint="eastAsia"/>
                <w:sz w:val="21"/>
                <w:szCs w:val="21"/>
              </w:rPr>
              <w:t>Win7x86sp1</w:t>
            </w:r>
          </w:p>
        </w:tc>
        <w:tc>
          <w:tcPr>
            <w:tcW w:w="1721" w:type="dxa"/>
            <w:vAlign w:val="center"/>
          </w:tcPr>
          <w:p w:rsidR="00E82931" w:rsidRPr="00E82931" w:rsidRDefault="00E82931" w:rsidP="00E82931">
            <w:pPr>
              <w:ind w:firstLineChars="0" w:firstLine="0"/>
              <w:jc w:val="center"/>
              <w:rPr>
                <w:sz w:val="21"/>
                <w:szCs w:val="21"/>
              </w:rPr>
            </w:pPr>
            <w:r w:rsidRPr="00E82931">
              <w:rPr>
                <w:rFonts w:hint="eastAsia"/>
                <w:sz w:val="21"/>
                <w:szCs w:val="21"/>
              </w:rPr>
              <w:t>1</w:t>
            </w:r>
          </w:p>
        </w:tc>
        <w:tc>
          <w:tcPr>
            <w:tcW w:w="1659" w:type="dxa"/>
            <w:vAlign w:val="center"/>
          </w:tcPr>
          <w:p w:rsidR="00E82931" w:rsidRPr="00E82931" w:rsidRDefault="00E82931" w:rsidP="00E82931">
            <w:pPr>
              <w:ind w:firstLineChars="0" w:firstLine="0"/>
              <w:jc w:val="center"/>
              <w:rPr>
                <w:sz w:val="21"/>
                <w:szCs w:val="21"/>
              </w:rPr>
            </w:pPr>
            <w:r w:rsidRPr="00E82931">
              <w:rPr>
                <w:rFonts w:hint="eastAsia"/>
                <w:sz w:val="21"/>
                <w:szCs w:val="21"/>
              </w:rPr>
              <w:t>1G</w:t>
            </w:r>
          </w:p>
        </w:tc>
        <w:tc>
          <w:tcPr>
            <w:tcW w:w="1660" w:type="dxa"/>
            <w:vAlign w:val="center"/>
          </w:tcPr>
          <w:p w:rsidR="00E82931" w:rsidRPr="00E82931" w:rsidRDefault="00E82931" w:rsidP="00E82931">
            <w:pPr>
              <w:ind w:firstLineChars="0" w:firstLine="0"/>
              <w:jc w:val="center"/>
              <w:rPr>
                <w:sz w:val="21"/>
                <w:szCs w:val="21"/>
              </w:rPr>
            </w:pPr>
            <w:r w:rsidRPr="00E82931">
              <w:rPr>
                <w:rFonts w:hint="eastAsia"/>
                <w:sz w:val="21"/>
                <w:szCs w:val="21"/>
              </w:rPr>
              <w:t>60G</w:t>
            </w:r>
          </w:p>
        </w:tc>
      </w:tr>
      <w:tr w:rsidR="00E82931" w:rsidTr="00E82931">
        <w:tc>
          <w:tcPr>
            <w:tcW w:w="1129" w:type="dxa"/>
            <w:vAlign w:val="center"/>
          </w:tcPr>
          <w:p w:rsidR="00E82931" w:rsidRPr="00E82931" w:rsidRDefault="00E82931" w:rsidP="00E82931">
            <w:pPr>
              <w:ind w:firstLineChars="0" w:firstLine="0"/>
              <w:jc w:val="center"/>
              <w:rPr>
                <w:sz w:val="21"/>
                <w:szCs w:val="21"/>
              </w:rPr>
            </w:pPr>
            <w:r w:rsidRPr="00E82931">
              <w:rPr>
                <w:rFonts w:hint="eastAsia"/>
                <w:sz w:val="21"/>
                <w:szCs w:val="21"/>
              </w:rPr>
              <w:t>#4</w:t>
            </w:r>
          </w:p>
        </w:tc>
        <w:tc>
          <w:tcPr>
            <w:tcW w:w="2127" w:type="dxa"/>
            <w:vAlign w:val="center"/>
          </w:tcPr>
          <w:p w:rsidR="00E82931" w:rsidRPr="00E82931" w:rsidRDefault="00E82931" w:rsidP="00E82931">
            <w:pPr>
              <w:ind w:firstLineChars="0" w:firstLine="0"/>
              <w:jc w:val="center"/>
              <w:rPr>
                <w:sz w:val="21"/>
                <w:szCs w:val="21"/>
              </w:rPr>
            </w:pPr>
            <w:r w:rsidRPr="00E82931">
              <w:rPr>
                <w:rFonts w:hint="eastAsia"/>
                <w:sz w:val="21"/>
                <w:szCs w:val="21"/>
              </w:rPr>
              <w:t>Debian7.7.0-amd64</w:t>
            </w:r>
          </w:p>
        </w:tc>
        <w:tc>
          <w:tcPr>
            <w:tcW w:w="1721" w:type="dxa"/>
            <w:vAlign w:val="center"/>
          </w:tcPr>
          <w:p w:rsidR="00E82931" w:rsidRPr="00E82931" w:rsidRDefault="00E82931" w:rsidP="00E82931">
            <w:pPr>
              <w:ind w:firstLineChars="0" w:firstLine="0"/>
              <w:jc w:val="center"/>
              <w:rPr>
                <w:sz w:val="21"/>
                <w:szCs w:val="21"/>
              </w:rPr>
            </w:pPr>
            <w:r w:rsidRPr="00E82931">
              <w:rPr>
                <w:rFonts w:hint="eastAsia"/>
                <w:sz w:val="21"/>
                <w:szCs w:val="21"/>
              </w:rPr>
              <w:t>1</w:t>
            </w:r>
          </w:p>
        </w:tc>
        <w:tc>
          <w:tcPr>
            <w:tcW w:w="1659" w:type="dxa"/>
            <w:vAlign w:val="center"/>
          </w:tcPr>
          <w:p w:rsidR="00E82931" w:rsidRPr="00E82931" w:rsidRDefault="00E82931" w:rsidP="00E82931">
            <w:pPr>
              <w:ind w:firstLineChars="0" w:firstLine="0"/>
              <w:jc w:val="center"/>
              <w:rPr>
                <w:sz w:val="21"/>
                <w:szCs w:val="21"/>
              </w:rPr>
            </w:pPr>
            <w:r w:rsidRPr="00E82931">
              <w:rPr>
                <w:rFonts w:hint="eastAsia"/>
                <w:sz w:val="21"/>
                <w:szCs w:val="21"/>
              </w:rPr>
              <w:t>512M</w:t>
            </w:r>
          </w:p>
        </w:tc>
        <w:tc>
          <w:tcPr>
            <w:tcW w:w="1660" w:type="dxa"/>
            <w:vAlign w:val="center"/>
          </w:tcPr>
          <w:p w:rsidR="00E82931" w:rsidRPr="00E82931" w:rsidRDefault="00E82931" w:rsidP="00E82931">
            <w:pPr>
              <w:ind w:firstLineChars="0" w:firstLine="0"/>
              <w:jc w:val="center"/>
              <w:rPr>
                <w:sz w:val="21"/>
                <w:szCs w:val="21"/>
              </w:rPr>
            </w:pPr>
            <w:r w:rsidRPr="00E82931">
              <w:rPr>
                <w:rFonts w:hint="eastAsia"/>
                <w:sz w:val="21"/>
                <w:szCs w:val="21"/>
              </w:rPr>
              <w:t>20G</w:t>
            </w:r>
          </w:p>
        </w:tc>
      </w:tr>
    </w:tbl>
    <w:p w:rsidR="00B75A7B" w:rsidRPr="00F7714C" w:rsidRDefault="00F7714C" w:rsidP="00635CBD">
      <w:pPr>
        <w:ind w:firstLine="480"/>
      </w:pPr>
      <w:r>
        <w:rPr>
          <w:rFonts w:hint="eastAsia"/>
        </w:rPr>
        <w:t>在</w:t>
      </w:r>
      <w:r>
        <w:t>windows</w:t>
      </w:r>
      <w:r>
        <w:t>平台下，模拟器的可执行代码是通过</w:t>
      </w:r>
      <w:r>
        <w:rPr>
          <w:rFonts w:hint="eastAsia"/>
        </w:rPr>
        <w:t>V</w:t>
      </w:r>
      <w:r>
        <w:t>isual Studio2013</w:t>
      </w:r>
      <w:r>
        <w:rPr>
          <w:rFonts w:hint="eastAsia"/>
        </w:rPr>
        <w:t>编译，</w:t>
      </w:r>
      <w:r>
        <w:t>以静态</w:t>
      </w:r>
      <w:r>
        <w:rPr>
          <w:rFonts w:hint="eastAsia"/>
        </w:rPr>
        <w:t>链接</w:t>
      </w:r>
      <w:r>
        <w:t>方式产生的</w:t>
      </w:r>
      <w:r>
        <w:t>release</w:t>
      </w:r>
      <w:r>
        <w:t>版本；在</w:t>
      </w:r>
      <w:r>
        <w:t>Linux</w:t>
      </w:r>
      <w:r>
        <w:t>平台下</w:t>
      </w:r>
      <w:r>
        <w:rPr>
          <w:rFonts w:hint="eastAsia"/>
        </w:rPr>
        <w:t>则是</w:t>
      </w:r>
      <w:r>
        <w:t>通过</w:t>
      </w:r>
      <w:r>
        <w:rPr>
          <w:rFonts w:hint="eastAsia"/>
        </w:rPr>
        <w:t>GCC</w:t>
      </w:r>
      <w:r>
        <w:rPr>
          <w:rFonts w:hint="eastAsia"/>
        </w:rPr>
        <w:t>编译</w:t>
      </w:r>
      <w:r>
        <w:t>优化，静态链接标准</w:t>
      </w:r>
      <w:r>
        <w:t>C</w:t>
      </w:r>
      <w:r>
        <w:rPr>
          <w:rFonts w:hint="eastAsia"/>
        </w:rPr>
        <w:t>库文件</w:t>
      </w:r>
      <w:r>
        <w:t>产生的</w:t>
      </w:r>
      <w:r>
        <w:rPr>
          <w:rFonts w:hint="eastAsia"/>
        </w:rPr>
        <w:t>模拟器</w:t>
      </w:r>
      <w:r>
        <w:t>可执行文件</w:t>
      </w:r>
      <w:r>
        <w:rPr>
          <w:rFonts w:hint="eastAsia"/>
        </w:rPr>
        <w:t>，</w:t>
      </w:r>
      <w:r>
        <w:rPr>
          <w:rFonts w:hint="eastAsia"/>
        </w:rPr>
        <w:t>GCC</w:t>
      </w:r>
      <w:r>
        <w:rPr>
          <w:rFonts w:hint="eastAsia"/>
        </w:rPr>
        <w:t>的</w:t>
      </w:r>
      <w:r>
        <w:t>版本</w:t>
      </w:r>
      <w:r>
        <w:rPr>
          <w:rFonts w:hint="eastAsia"/>
        </w:rPr>
        <w:t>号</w:t>
      </w:r>
      <w:r>
        <w:t>为</w:t>
      </w:r>
      <w:r>
        <w:rPr>
          <w:rFonts w:hint="eastAsia"/>
        </w:rPr>
        <w:t>4.7.2</w:t>
      </w:r>
      <w:r>
        <w:rPr>
          <w:rFonts w:hint="eastAsia"/>
        </w:rPr>
        <w:t>。</w:t>
      </w:r>
    </w:p>
    <w:p w:rsidR="00B75A7B" w:rsidRPr="00B75A7B" w:rsidRDefault="00B75A7B" w:rsidP="00B75A7B">
      <w:pPr>
        <w:pStyle w:val="2"/>
      </w:pPr>
      <w:bookmarkStart w:id="16" w:name="_Toc437253851"/>
      <w:r>
        <w:t xml:space="preserve">4.3 </w:t>
      </w:r>
      <w:r>
        <w:t>测试结果</w:t>
      </w:r>
      <w:bookmarkEnd w:id="16"/>
    </w:p>
    <w:p w:rsidR="00BD08F0" w:rsidRDefault="006D43F0" w:rsidP="00ED46FD">
      <w:pPr>
        <w:ind w:firstLine="480"/>
      </w:pPr>
      <w:r>
        <w:rPr>
          <w:rFonts w:hint="eastAsia"/>
        </w:rPr>
        <w:t>将测试</w:t>
      </w:r>
      <w:r>
        <w:t>程序加载到</w:t>
      </w:r>
      <w:r>
        <w:t>51</w:t>
      </w:r>
      <w:r>
        <w:rPr>
          <w:rFonts w:hint="eastAsia"/>
        </w:rPr>
        <w:t>模拟器</w:t>
      </w:r>
      <w:r>
        <w:t>的内部</w:t>
      </w:r>
      <w:r>
        <w:rPr>
          <w:rFonts w:hint="eastAsia"/>
        </w:rPr>
        <w:t>程序</w:t>
      </w:r>
      <w:r>
        <w:t>存储器中，</w:t>
      </w:r>
      <w:r>
        <w:rPr>
          <w:rFonts w:hint="eastAsia"/>
        </w:rPr>
        <w:t>然后从</w:t>
      </w:r>
      <w:r>
        <w:t>地址</w:t>
      </w:r>
      <w:r>
        <w:rPr>
          <w:rFonts w:hint="eastAsia"/>
        </w:rPr>
        <w:t>0</w:t>
      </w:r>
      <w:r>
        <w:rPr>
          <w:rFonts w:hint="eastAsia"/>
        </w:rPr>
        <w:t>处开始</w:t>
      </w:r>
      <w:r>
        <w:t>执行。模拟器</w:t>
      </w:r>
      <w:r>
        <w:rPr>
          <w:rFonts w:hint="eastAsia"/>
        </w:rPr>
        <w:t>每</w:t>
      </w:r>
      <w:r>
        <w:t>执行</w:t>
      </w:r>
      <w:r>
        <w:rPr>
          <w:rFonts w:hint="eastAsia"/>
        </w:rPr>
        <w:t>10M</w:t>
      </w:r>
      <w:r>
        <w:rPr>
          <w:rFonts w:hint="eastAsia"/>
        </w:rPr>
        <w:t>条</w:t>
      </w:r>
      <w:r>
        <w:t>指令，统计一次执行的时间</w:t>
      </w:r>
      <w:r>
        <w:rPr>
          <w:rFonts w:hint="eastAsia"/>
        </w:rPr>
        <w:t>。</w:t>
      </w:r>
      <w:r>
        <w:t>这里</w:t>
      </w:r>
      <w:r>
        <w:rPr>
          <w:rFonts w:hint="eastAsia"/>
        </w:rPr>
        <w:t>给出</w:t>
      </w:r>
      <w:r>
        <w:t>模拟器执行</w:t>
      </w:r>
      <w:r>
        <w:rPr>
          <w:rFonts w:hint="eastAsia"/>
        </w:rPr>
        <w:t>300</w:t>
      </w:r>
      <w:r>
        <w:t>M</w:t>
      </w:r>
      <w:r>
        <w:rPr>
          <w:rFonts w:hint="eastAsia"/>
        </w:rPr>
        <w:t>条</w:t>
      </w:r>
      <w:r>
        <w:t>指令的统计结果。</w:t>
      </w:r>
    </w:p>
    <w:p w:rsidR="006D43F0" w:rsidRDefault="006D43F0" w:rsidP="006D43F0">
      <w:pPr>
        <w:ind w:firstLine="480"/>
      </w:pPr>
      <w:r>
        <w:rPr>
          <w:rFonts w:hint="eastAsia"/>
        </w:rPr>
        <w:t>模拟器</w:t>
      </w:r>
      <w:r>
        <w:t>在不同平台下的指令执行时间如表</w:t>
      </w:r>
      <w:r>
        <w:rPr>
          <w:rFonts w:hint="eastAsia"/>
        </w:rPr>
        <w:t>4</w:t>
      </w:r>
      <w:r>
        <w:t>-</w:t>
      </w:r>
      <w:r>
        <w:rPr>
          <w:rFonts w:hint="eastAsia"/>
        </w:rPr>
        <w:t>2</w:t>
      </w:r>
      <w:r>
        <w:rPr>
          <w:rFonts w:hint="eastAsia"/>
        </w:rPr>
        <w:t>所示。由</w:t>
      </w:r>
      <w:r>
        <w:t>表</w:t>
      </w:r>
      <w:r>
        <w:rPr>
          <w:rFonts w:hint="eastAsia"/>
        </w:rPr>
        <w:t>中</w:t>
      </w:r>
      <w:r>
        <w:t>的统计结果可得到</w:t>
      </w:r>
      <w:r>
        <w:rPr>
          <w:rFonts w:hint="eastAsia"/>
        </w:rPr>
        <w:t>如图</w:t>
      </w:r>
      <w:r>
        <w:rPr>
          <w:rFonts w:hint="eastAsia"/>
        </w:rPr>
        <w:t>4</w:t>
      </w:r>
      <w:r>
        <w:t>-1</w:t>
      </w:r>
      <w:r>
        <w:rPr>
          <w:rFonts w:hint="eastAsia"/>
        </w:rPr>
        <w:t>的模拟器</w:t>
      </w:r>
      <w:r>
        <w:t>在不同平台下的性能曲线</w:t>
      </w:r>
      <w:r>
        <w:rPr>
          <w:rFonts w:hint="eastAsia"/>
        </w:rPr>
        <w:t>，</w:t>
      </w:r>
      <w:r>
        <w:t>图</w:t>
      </w:r>
      <w:r>
        <w:rPr>
          <w:rFonts w:hint="eastAsia"/>
        </w:rPr>
        <w:t>4</w:t>
      </w:r>
      <w:r>
        <w:t>-2</w:t>
      </w:r>
      <w:r>
        <w:rPr>
          <w:rFonts w:hint="eastAsia"/>
        </w:rPr>
        <w:t>是该性能</w:t>
      </w:r>
      <w:r>
        <w:t>曲线图</w:t>
      </w:r>
      <w:r>
        <w:rPr>
          <w:rFonts w:hint="eastAsia"/>
        </w:rPr>
        <w:t>在数据</w:t>
      </w:r>
      <w:r>
        <w:t>集中区域放大的结果。</w:t>
      </w:r>
      <w:r>
        <w:rPr>
          <w:rFonts w:hint="eastAsia"/>
        </w:rPr>
        <w:t>由</w:t>
      </w:r>
      <w:r>
        <w:t>图</w:t>
      </w:r>
      <w:r>
        <w:rPr>
          <w:rFonts w:hint="eastAsia"/>
        </w:rPr>
        <w:t>4</w:t>
      </w:r>
      <w:r>
        <w:t>-1</w:t>
      </w:r>
      <w:r>
        <w:t>可以看出，</w:t>
      </w:r>
      <w:r>
        <w:rPr>
          <w:rFonts w:hint="eastAsia"/>
        </w:rPr>
        <w:t>该</w:t>
      </w:r>
      <w:r>
        <w:t>模拟器的性能</w:t>
      </w:r>
      <w:r>
        <w:rPr>
          <w:rFonts w:hint="eastAsia"/>
        </w:rPr>
        <w:t>大约</w:t>
      </w:r>
      <w:r>
        <w:t>为</w:t>
      </w:r>
      <w:r>
        <w:rPr>
          <w:rFonts w:hint="eastAsia"/>
        </w:rPr>
        <w:t>110M</w:t>
      </w:r>
      <w:r>
        <w:t>IPS</w:t>
      </w:r>
      <w:r>
        <w:rPr>
          <w:rFonts w:hint="eastAsia"/>
        </w:rPr>
        <w:t>，不同</w:t>
      </w:r>
      <w:r>
        <w:t>平台比较的结果大致为</w:t>
      </w:r>
      <w:r>
        <w:t>Winxpsp2&lt;Winxpsp3&lt;Win7x86sp1&lt;Win7x64sp1</w:t>
      </w:r>
      <w:r>
        <w:rPr>
          <w:rFonts w:hint="eastAsia"/>
        </w:rPr>
        <w:t>（</w:t>
      </w:r>
      <w:r>
        <w:t>host</w:t>
      </w:r>
      <w:r>
        <w:t>）</w:t>
      </w:r>
      <w:r>
        <w:t>&lt;debian7.7.0</w:t>
      </w:r>
      <w:r>
        <w:rPr>
          <w:rFonts w:hint="eastAsia"/>
        </w:rPr>
        <w:t>。</w:t>
      </w:r>
      <w:r>
        <w:t>也就是</w:t>
      </w:r>
      <w:r>
        <w:rPr>
          <w:rFonts w:hint="eastAsia"/>
        </w:rPr>
        <w:t>说</w:t>
      </w:r>
      <w:r>
        <w:t>，在</w:t>
      </w:r>
      <w:r>
        <w:t>Windows</w:t>
      </w:r>
      <w:r>
        <w:t>平台下，该模拟器在宿主机上的执行</w:t>
      </w:r>
      <w:r>
        <w:rPr>
          <w:rFonts w:hint="eastAsia"/>
        </w:rPr>
        <w:t>速度</w:t>
      </w:r>
      <w:r>
        <w:t>略</w:t>
      </w:r>
      <w:r>
        <w:rPr>
          <w:rFonts w:hint="eastAsia"/>
        </w:rPr>
        <w:t>高于</w:t>
      </w:r>
      <w:r>
        <w:t>在虚拟机中</w:t>
      </w:r>
      <w:r>
        <w:rPr>
          <w:rFonts w:hint="eastAsia"/>
        </w:rPr>
        <w:t>的</w:t>
      </w:r>
      <w:r>
        <w:t>执行速度</w:t>
      </w:r>
      <w:r>
        <w:rPr>
          <w:rFonts w:hint="eastAsia"/>
        </w:rPr>
        <w:t>，</w:t>
      </w:r>
      <w:r>
        <w:t>而在</w:t>
      </w:r>
      <w:r>
        <w:t>Linux</w:t>
      </w:r>
      <w:r>
        <w:t>平台下的执行速度明显高于</w:t>
      </w:r>
      <w:r>
        <w:t>Windows</w:t>
      </w:r>
      <w:r>
        <w:lastRenderedPageBreak/>
        <w:t>平台，</w:t>
      </w:r>
      <w:r>
        <w:rPr>
          <w:rFonts w:hint="eastAsia"/>
        </w:rPr>
        <w:t>即使是</w:t>
      </w:r>
      <w:r>
        <w:t>宿主机</w:t>
      </w:r>
      <w:r>
        <w:rPr>
          <w:rFonts w:hint="eastAsia"/>
        </w:rPr>
        <w:t>上</w:t>
      </w:r>
      <w:r>
        <w:t>的</w:t>
      </w:r>
      <w:r>
        <w:t>Windows</w:t>
      </w:r>
      <w:r>
        <w:t>平台。</w:t>
      </w:r>
    </w:p>
    <w:p w:rsidR="00A032D3" w:rsidRPr="00A032D3" w:rsidRDefault="00A032D3" w:rsidP="00A032D3">
      <w:pPr>
        <w:ind w:firstLineChars="0" w:firstLine="0"/>
        <w:jc w:val="center"/>
        <w:rPr>
          <w:sz w:val="21"/>
        </w:rPr>
      </w:pPr>
      <w:r w:rsidRPr="00A032D3">
        <w:rPr>
          <w:sz w:val="21"/>
        </w:rPr>
        <w:t>表</w:t>
      </w:r>
      <w:r w:rsidRPr="00A032D3">
        <w:rPr>
          <w:sz w:val="21"/>
        </w:rPr>
        <w:t>4-2 51CPU</w:t>
      </w:r>
      <w:r w:rsidRPr="00A032D3">
        <w:rPr>
          <w:sz w:val="21"/>
        </w:rPr>
        <w:t>核在不同平台下的执行时间</w:t>
      </w:r>
    </w:p>
    <w:tbl>
      <w:tblPr>
        <w:tblW w:w="85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709"/>
        <w:gridCol w:w="708"/>
        <w:gridCol w:w="709"/>
        <w:gridCol w:w="709"/>
        <w:gridCol w:w="850"/>
        <w:gridCol w:w="851"/>
        <w:gridCol w:w="850"/>
        <w:gridCol w:w="851"/>
        <w:gridCol w:w="850"/>
      </w:tblGrid>
      <w:tr w:rsidR="00A032D3" w:rsidRPr="00A032D3" w:rsidTr="00A032D3">
        <w:trPr>
          <w:trHeight w:val="300"/>
        </w:trPr>
        <w:tc>
          <w:tcPr>
            <w:tcW w:w="704" w:type="dxa"/>
            <w:vMerge w:val="restart"/>
            <w:shd w:val="clear" w:color="auto" w:fill="D0CECE" w:themeFill="background2" w:themeFillShade="E6"/>
            <w:noWrap/>
            <w:vAlign w:val="center"/>
            <w:hideMark/>
          </w:tcPr>
          <w:p w:rsidR="00A032D3" w:rsidRPr="00A032D3" w:rsidRDefault="00A032D3" w:rsidP="00A032D3">
            <w:pPr>
              <w:widowControl/>
              <w:ind w:firstLineChars="0" w:firstLine="0"/>
              <w:jc w:val="center"/>
              <w:rPr>
                <w:rFonts w:asciiTheme="minorEastAsia" w:eastAsiaTheme="minorEastAsia" w:hAnsiTheme="minorEastAsia"/>
                <w:b/>
                <w:color w:val="000000"/>
                <w:kern w:val="0"/>
                <w:sz w:val="18"/>
                <w:szCs w:val="18"/>
              </w:rPr>
            </w:pPr>
            <w:r w:rsidRPr="00A032D3">
              <w:rPr>
                <w:rFonts w:asciiTheme="minorEastAsia" w:eastAsiaTheme="minorEastAsia" w:hAnsiTheme="minorEastAsia"/>
                <w:b/>
                <w:color w:val="000000"/>
                <w:kern w:val="0"/>
                <w:sz w:val="18"/>
                <w:szCs w:val="18"/>
              </w:rPr>
              <w:t>指令数/M</w:t>
            </w:r>
          </w:p>
        </w:tc>
        <w:tc>
          <w:tcPr>
            <w:tcW w:w="3544" w:type="dxa"/>
            <w:gridSpan w:val="5"/>
            <w:shd w:val="clear" w:color="auto" w:fill="D0CECE" w:themeFill="background2" w:themeFillShade="E6"/>
            <w:noWrap/>
            <w:vAlign w:val="center"/>
            <w:hideMark/>
          </w:tcPr>
          <w:p w:rsidR="00A032D3" w:rsidRPr="00A032D3" w:rsidRDefault="00A032D3" w:rsidP="00A032D3">
            <w:pPr>
              <w:widowControl/>
              <w:ind w:firstLineChars="0" w:firstLine="0"/>
              <w:jc w:val="center"/>
              <w:rPr>
                <w:rFonts w:asciiTheme="minorEastAsia" w:eastAsiaTheme="minorEastAsia" w:hAnsiTheme="minorEastAsia"/>
                <w:b/>
                <w:color w:val="000000"/>
                <w:kern w:val="0"/>
                <w:sz w:val="18"/>
                <w:szCs w:val="18"/>
              </w:rPr>
            </w:pPr>
            <w:r w:rsidRPr="00A032D3">
              <w:rPr>
                <w:rFonts w:asciiTheme="minorEastAsia" w:eastAsiaTheme="minorEastAsia" w:hAnsiTheme="minorEastAsia"/>
                <w:b/>
                <w:color w:val="000000"/>
                <w:kern w:val="0"/>
                <w:sz w:val="18"/>
                <w:szCs w:val="18"/>
              </w:rPr>
              <w:t>不同平台下的执行时间</w:t>
            </w:r>
            <w:r w:rsidR="002B7F50">
              <w:rPr>
                <w:rFonts w:eastAsiaTheme="minorEastAsia"/>
                <w:b/>
                <w:color w:val="000000"/>
                <w:kern w:val="0"/>
                <w:sz w:val="18"/>
                <w:szCs w:val="18"/>
              </w:rPr>
              <w:t>/</w:t>
            </w:r>
            <w:proofErr w:type="spellStart"/>
            <w:r w:rsidR="002B7F50">
              <w:rPr>
                <w:rFonts w:eastAsiaTheme="minorEastAsia"/>
                <w:b/>
                <w:color w:val="000000"/>
                <w:kern w:val="0"/>
                <w:sz w:val="18"/>
                <w:szCs w:val="18"/>
              </w:rPr>
              <w:t>ms</w:t>
            </w:r>
            <w:proofErr w:type="spellEnd"/>
          </w:p>
        </w:tc>
        <w:tc>
          <w:tcPr>
            <w:tcW w:w="4252" w:type="dxa"/>
            <w:gridSpan w:val="5"/>
            <w:shd w:val="clear" w:color="auto" w:fill="D0CECE" w:themeFill="background2" w:themeFillShade="E6"/>
            <w:noWrap/>
            <w:vAlign w:val="center"/>
            <w:hideMark/>
          </w:tcPr>
          <w:p w:rsidR="00A032D3" w:rsidRPr="00A032D3" w:rsidRDefault="00A032D3" w:rsidP="00A032D3">
            <w:pPr>
              <w:widowControl/>
              <w:ind w:firstLineChars="0" w:firstLine="0"/>
              <w:jc w:val="center"/>
              <w:rPr>
                <w:rFonts w:asciiTheme="minorEastAsia" w:eastAsiaTheme="minorEastAsia" w:hAnsiTheme="minorEastAsia"/>
                <w:b/>
                <w:color w:val="000000"/>
                <w:kern w:val="0"/>
                <w:sz w:val="18"/>
                <w:szCs w:val="18"/>
              </w:rPr>
            </w:pPr>
            <w:r w:rsidRPr="00A032D3">
              <w:rPr>
                <w:rFonts w:asciiTheme="minorEastAsia" w:eastAsiaTheme="minorEastAsia" w:hAnsiTheme="minorEastAsia"/>
                <w:b/>
                <w:color w:val="000000"/>
                <w:kern w:val="0"/>
                <w:sz w:val="18"/>
                <w:szCs w:val="18"/>
              </w:rPr>
              <w:t>不同平台下的性能</w:t>
            </w:r>
            <w:r w:rsidRPr="002B7F50">
              <w:rPr>
                <w:rFonts w:eastAsiaTheme="minorEastAsia"/>
                <w:b/>
                <w:color w:val="000000"/>
                <w:kern w:val="0"/>
                <w:sz w:val="18"/>
                <w:szCs w:val="18"/>
              </w:rPr>
              <w:t>/MIPS</w:t>
            </w:r>
          </w:p>
        </w:tc>
      </w:tr>
      <w:tr w:rsidR="00A032D3" w:rsidRPr="00A032D3" w:rsidTr="00A032D3">
        <w:trPr>
          <w:trHeight w:val="300"/>
        </w:trPr>
        <w:tc>
          <w:tcPr>
            <w:tcW w:w="704" w:type="dxa"/>
            <w:vMerge/>
            <w:shd w:val="clear" w:color="auto" w:fill="D0CECE" w:themeFill="background2" w:themeFillShade="E6"/>
            <w:vAlign w:val="center"/>
            <w:hideMark/>
          </w:tcPr>
          <w:p w:rsidR="00A032D3" w:rsidRPr="00A032D3" w:rsidRDefault="00A032D3" w:rsidP="00A032D3">
            <w:pPr>
              <w:widowControl/>
              <w:ind w:firstLineChars="0" w:firstLine="0"/>
              <w:jc w:val="left"/>
              <w:rPr>
                <w:rFonts w:eastAsia="Times New Roman"/>
                <w:color w:val="000000"/>
                <w:kern w:val="0"/>
                <w:sz w:val="18"/>
                <w:szCs w:val="18"/>
              </w:rPr>
            </w:pPr>
          </w:p>
        </w:tc>
        <w:tc>
          <w:tcPr>
            <w:tcW w:w="709"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xpsp2</w:t>
            </w:r>
          </w:p>
        </w:tc>
        <w:tc>
          <w:tcPr>
            <w:tcW w:w="709"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xpsp3</w:t>
            </w:r>
          </w:p>
        </w:tc>
        <w:tc>
          <w:tcPr>
            <w:tcW w:w="708"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win7x86sp1</w:t>
            </w:r>
          </w:p>
        </w:tc>
        <w:tc>
          <w:tcPr>
            <w:tcW w:w="709"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win7x64sp1</w:t>
            </w:r>
          </w:p>
        </w:tc>
        <w:tc>
          <w:tcPr>
            <w:tcW w:w="709"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debian7.7.0</w:t>
            </w:r>
          </w:p>
        </w:tc>
        <w:tc>
          <w:tcPr>
            <w:tcW w:w="850"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xpsp2</w:t>
            </w:r>
          </w:p>
        </w:tc>
        <w:tc>
          <w:tcPr>
            <w:tcW w:w="851"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xpsp3</w:t>
            </w:r>
          </w:p>
        </w:tc>
        <w:tc>
          <w:tcPr>
            <w:tcW w:w="850"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win7x86sp1</w:t>
            </w:r>
          </w:p>
        </w:tc>
        <w:tc>
          <w:tcPr>
            <w:tcW w:w="851"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win7x64sp1</w:t>
            </w:r>
          </w:p>
        </w:tc>
        <w:tc>
          <w:tcPr>
            <w:tcW w:w="850" w:type="dxa"/>
            <w:shd w:val="clear" w:color="auto" w:fill="D0CECE" w:themeFill="background2" w:themeFillShade="E6"/>
            <w:noWrap/>
            <w:vAlign w:val="center"/>
            <w:hideMark/>
          </w:tcPr>
          <w:p w:rsidR="00A032D3" w:rsidRPr="00A032D3" w:rsidRDefault="00A032D3" w:rsidP="00A032D3">
            <w:pPr>
              <w:widowControl/>
              <w:ind w:firstLineChars="0" w:firstLine="0"/>
              <w:jc w:val="center"/>
              <w:rPr>
                <w:rFonts w:eastAsia="Times New Roman"/>
                <w:b/>
                <w:color w:val="000000"/>
                <w:kern w:val="0"/>
                <w:sz w:val="18"/>
                <w:szCs w:val="18"/>
              </w:rPr>
            </w:pPr>
            <w:r w:rsidRPr="00A032D3">
              <w:rPr>
                <w:rFonts w:eastAsia="Times New Roman"/>
                <w:b/>
                <w:color w:val="000000"/>
                <w:kern w:val="0"/>
                <w:sz w:val="18"/>
                <w:szCs w:val="18"/>
              </w:rPr>
              <w:t>debian7.7.0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58.48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80.00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107.53</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80.65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90.91</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218</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75.47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91.74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116.96</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99.01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105.26</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359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296</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296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270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83.57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101.35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113.21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101.35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111.11</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453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390</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358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374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350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88.30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102.56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111.73</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106.95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114.29</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546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484</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452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468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420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91.58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103.31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110.62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106.84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119.05</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640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578</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530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546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93.75</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103.81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113.21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109.89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120.00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734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656</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624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639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580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95.37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106.71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112.18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109.55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120.69</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828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750</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717</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733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660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96.62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106.67</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111.58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109.14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121.21</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921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843</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811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811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740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97.72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106.76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110.97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110.97</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121.62</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1000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921</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904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904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820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100.00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108.58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110.62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110.62</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121.95</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1015</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982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982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890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100.64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108.37</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112.02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112.02</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123.60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1187</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1109</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1076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1076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970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101.10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108.21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111.52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111.52</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123.71</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1281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1187</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1170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1154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101.48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109.52</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111.11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112.65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123.81</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1375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1281</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1248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101.82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109.29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110.85</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112.18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1453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1375</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1357</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1341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103.23</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109.09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111.86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1546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1453</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1450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1419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1280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103.49</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110.12</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110.34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112.76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1640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1546</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1544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1513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1360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103.66</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109.96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110.10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112.36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1734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1640</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1622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1591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1440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103.81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109.76</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110.97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113.14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1812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1718</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1716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1684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1520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104.86</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110.72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112.83</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125.00</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1812</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1809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1762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1590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104.93</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110.38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110.56</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113.51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125.79</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2000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1906</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1856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1670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105.00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110.18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110.35</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113.15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125.75</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2093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1984</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2012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1934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1740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105.11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110.89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109.34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113.75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126.44</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2171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2078</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2106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2028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1820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105.94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110.68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109.21</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113.41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126.37</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240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2265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2171</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2184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2121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105.96</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109.89</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113.15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126.32</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2359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2250</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2262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2199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1980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105.98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111.11</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113.69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126.26</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2453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2343</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2355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2293</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2050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105.99</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110.97</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110.40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113.39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126.83</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270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2531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2437</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2449</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2371</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2130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106.68</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110.79</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110.25</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113.88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126.76</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280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2625</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2500</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2542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2464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106.67</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112.00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110.15</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113.64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127.27</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290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2718</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2593</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2636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2542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2280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106.70</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111.84</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110.02</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114.08</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127.19</w:t>
            </w:r>
          </w:p>
        </w:tc>
      </w:tr>
      <w:tr w:rsidR="00A032D3" w:rsidRPr="00A032D3" w:rsidTr="00A032D3">
        <w:trPr>
          <w:trHeight w:val="300"/>
        </w:trPr>
        <w:tc>
          <w:tcPr>
            <w:tcW w:w="704"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300</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2812</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2687</w:t>
            </w:r>
          </w:p>
        </w:tc>
        <w:tc>
          <w:tcPr>
            <w:tcW w:w="708"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2714</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2636</w:t>
            </w:r>
          </w:p>
        </w:tc>
        <w:tc>
          <w:tcPr>
            <w:tcW w:w="709"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2360</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106.69</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111.65</w:t>
            </w:r>
          </w:p>
        </w:tc>
        <w:tc>
          <w:tcPr>
            <w:tcW w:w="850"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110.54</w:t>
            </w:r>
          </w:p>
        </w:tc>
        <w:tc>
          <w:tcPr>
            <w:tcW w:w="851" w:type="dxa"/>
            <w:shd w:val="clear" w:color="auto" w:fill="auto"/>
            <w:noWrap/>
            <w:vAlign w:val="center"/>
            <w:hideMark/>
          </w:tcPr>
          <w:p w:rsidR="00A032D3" w:rsidRPr="00A032D3" w:rsidRDefault="00A032D3" w:rsidP="00A032D3">
            <w:pPr>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113.81</w:t>
            </w:r>
          </w:p>
        </w:tc>
        <w:tc>
          <w:tcPr>
            <w:tcW w:w="850" w:type="dxa"/>
            <w:shd w:val="clear" w:color="auto" w:fill="auto"/>
            <w:noWrap/>
            <w:vAlign w:val="center"/>
            <w:hideMark/>
          </w:tcPr>
          <w:p w:rsidR="00A032D3" w:rsidRPr="00A032D3" w:rsidRDefault="00A032D3" w:rsidP="00A032D3">
            <w:pPr>
              <w:keepNext/>
              <w:widowControl/>
              <w:ind w:firstLineChars="0" w:firstLine="0"/>
              <w:jc w:val="right"/>
              <w:rPr>
                <w:rFonts w:eastAsia="Times New Roman"/>
                <w:color w:val="000000"/>
                <w:kern w:val="0"/>
                <w:sz w:val="18"/>
                <w:szCs w:val="18"/>
              </w:rPr>
            </w:pPr>
            <w:r w:rsidRPr="00A032D3">
              <w:rPr>
                <w:rFonts w:eastAsia="Times New Roman"/>
                <w:color w:val="000000"/>
                <w:kern w:val="0"/>
                <w:sz w:val="18"/>
                <w:szCs w:val="18"/>
              </w:rPr>
              <w:t>127.12</w:t>
            </w:r>
          </w:p>
        </w:tc>
      </w:tr>
    </w:tbl>
    <w:p w:rsidR="006D43F0" w:rsidRPr="006D43F0" w:rsidRDefault="006D43F0" w:rsidP="00ED46FD">
      <w:pPr>
        <w:ind w:firstLine="480"/>
      </w:pPr>
    </w:p>
    <w:p w:rsidR="00241682" w:rsidRDefault="00241682" w:rsidP="00241682">
      <w:pPr>
        <w:ind w:firstLine="480"/>
      </w:pPr>
      <w:r>
        <w:rPr>
          <w:noProof/>
        </w:rPr>
        <w:lastRenderedPageBreak/>
        <w:drawing>
          <wp:inline distT="0" distB="0" distL="0" distR="0" wp14:anchorId="51561E9C" wp14:editId="6FE11844">
            <wp:extent cx="4598504" cy="2743200"/>
            <wp:effectExtent l="0" t="0" r="1206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41682" w:rsidRPr="002B0026" w:rsidRDefault="00241682" w:rsidP="00241682">
      <w:pPr>
        <w:ind w:firstLine="420"/>
        <w:jc w:val="center"/>
        <w:rPr>
          <w:sz w:val="21"/>
        </w:rPr>
      </w:pPr>
      <w:r w:rsidRPr="002B0026">
        <w:rPr>
          <w:sz w:val="21"/>
        </w:rPr>
        <w:t>图</w:t>
      </w:r>
      <w:r w:rsidRPr="002B0026">
        <w:rPr>
          <w:sz w:val="21"/>
        </w:rPr>
        <w:t>4-1 51CPU</w:t>
      </w:r>
      <w:r w:rsidRPr="002B0026">
        <w:rPr>
          <w:sz w:val="21"/>
        </w:rPr>
        <w:t>核在不同平台下的性能</w:t>
      </w:r>
    </w:p>
    <w:p w:rsidR="00241682" w:rsidRDefault="00241682" w:rsidP="00ED46FD">
      <w:pPr>
        <w:ind w:firstLine="480"/>
      </w:pPr>
      <w:bookmarkStart w:id="17" w:name="_GoBack"/>
      <w:bookmarkEnd w:id="17"/>
    </w:p>
    <w:p w:rsidR="00241682" w:rsidRDefault="00241682" w:rsidP="00ED46FD">
      <w:pPr>
        <w:ind w:firstLine="480"/>
      </w:pPr>
      <w:r>
        <w:rPr>
          <w:noProof/>
        </w:rPr>
        <w:drawing>
          <wp:inline distT="0" distB="0" distL="0" distR="0" wp14:anchorId="0B68F7B8" wp14:editId="54F3FDDF">
            <wp:extent cx="4598504" cy="2743200"/>
            <wp:effectExtent l="0" t="0" r="1206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41682" w:rsidRPr="002B0026" w:rsidRDefault="00241682" w:rsidP="00241682">
      <w:pPr>
        <w:ind w:firstLine="420"/>
        <w:jc w:val="center"/>
        <w:rPr>
          <w:sz w:val="21"/>
        </w:rPr>
      </w:pPr>
      <w:r w:rsidRPr="002B0026">
        <w:rPr>
          <w:sz w:val="21"/>
        </w:rPr>
        <w:t>图</w:t>
      </w:r>
      <w:r w:rsidRPr="002B0026">
        <w:rPr>
          <w:sz w:val="21"/>
        </w:rPr>
        <w:t xml:space="preserve">4-2 </w:t>
      </w:r>
      <w:r w:rsidRPr="002B0026">
        <w:rPr>
          <w:sz w:val="21"/>
        </w:rPr>
        <w:t>不同平台下模拟器的性能差别</w:t>
      </w:r>
    </w:p>
    <w:p w:rsidR="00524F2B" w:rsidRDefault="00524F2B" w:rsidP="00524F2B">
      <w:pPr>
        <w:ind w:firstLine="480"/>
      </w:pPr>
    </w:p>
    <w:sectPr w:rsidR="00524F2B" w:rsidSect="00466E81">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596" w:rsidRDefault="006B5596" w:rsidP="00ED46FD">
      <w:pPr>
        <w:ind w:firstLine="480"/>
      </w:pPr>
      <w:r>
        <w:separator/>
      </w:r>
    </w:p>
  </w:endnote>
  <w:endnote w:type="continuationSeparator" w:id="0">
    <w:p w:rsidR="006B5596" w:rsidRDefault="006B5596" w:rsidP="00ED46F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4"/>
      <w:ind w:firstLine="360"/>
      <w:jc w:val="center"/>
    </w:pPr>
  </w:p>
  <w:p w:rsidR="00E04A45" w:rsidRDefault="00E04A4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4"/>
      <w:ind w:firstLine="360"/>
      <w:jc w:val="center"/>
    </w:pPr>
  </w:p>
  <w:p w:rsidR="00E04A45" w:rsidRDefault="00E04A45">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754927"/>
      <w:docPartObj>
        <w:docPartGallery w:val="Page Numbers (Bottom of Page)"/>
        <w:docPartUnique/>
      </w:docPartObj>
    </w:sdtPr>
    <w:sdtEndPr/>
    <w:sdtContent>
      <w:p w:rsidR="00E04A45" w:rsidRDefault="00E04A45">
        <w:pPr>
          <w:pStyle w:val="a4"/>
          <w:ind w:firstLine="360"/>
          <w:jc w:val="center"/>
        </w:pPr>
        <w:r>
          <w:fldChar w:fldCharType="begin"/>
        </w:r>
        <w:r>
          <w:instrText>PAGE   \* MERGEFORMAT</w:instrText>
        </w:r>
        <w:r>
          <w:fldChar w:fldCharType="separate"/>
        </w:r>
        <w:r w:rsidR="002B0026" w:rsidRPr="002B0026">
          <w:rPr>
            <w:noProof/>
            <w:lang w:val="zh-CN"/>
          </w:rPr>
          <w:t>I</w:t>
        </w:r>
        <w:r>
          <w:fldChar w:fldCharType="end"/>
        </w:r>
      </w:p>
    </w:sdtContent>
  </w:sdt>
  <w:p w:rsidR="00E04A45" w:rsidRDefault="00E04A45">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942433"/>
      <w:docPartObj>
        <w:docPartGallery w:val="Page Numbers (Bottom of Page)"/>
        <w:docPartUnique/>
      </w:docPartObj>
    </w:sdtPr>
    <w:sdtEndPr/>
    <w:sdtContent>
      <w:p w:rsidR="00E04A45" w:rsidRDefault="00E04A45">
        <w:pPr>
          <w:pStyle w:val="a4"/>
          <w:ind w:firstLine="360"/>
          <w:jc w:val="center"/>
        </w:pPr>
        <w:r>
          <w:fldChar w:fldCharType="begin"/>
        </w:r>
        <w:r>
          <w:instrText>PAGE   \* MERGEFORMAT</w:instrText>
        </w:r>
        <w:r>
          <w:fldChar w:fldCharType="separate"/>
        </w:r>
        <w:r w:rsidR="002B0026" w:rsidRPr="002B0026">
          <w:rPr>
            <w:noProof/>
            <w:lang w:val="zh-CN"/>
          </w:rPr>
          <w:t>18</w:t>
        </w:r>
        <w:r>
          <w:fldChar w:fldCharType="end"/>
        </w:r>
      </w:p>
    </w:sdtContent>
  </w:sdt>
  <w:p w:rsidR="00E04A45" w:rsidRDefault="00E04A4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596" w:rsidRDefault="006B5596" w:rsidP="00ED46FD">
      <w:pPr>
        <w:ind w:firstLine="480"/>
      </w:pPr>
      <w:r>
        <w:separator/>
      </w:r>
    </w:p>
  </w:footnote>
  <w:footnote w:type="continuationSeparator" w:id="0">
    <w:p w:rsidR="006B5596" w:rsidRDefault="006B5596" w:rsidP="00ED46F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45" w:rsidRDefault="00E04A45">
    <w:pPr>
      <w:pStyle w:val="a3"/>
      <w:ind w:firstLine="360"/>
    </w:pPr>
    <w:r>
      <w:rPr>
        <w:rFonts w:hint="eastAsia"/>
      </w:rPr>
      <w:t>基于</w:t>
    </w:r>
    <w:r>
      <w:rPr>
        <w:rFonts w:hint="eastAsia"/>
      </w:rPr>
      <w:t>80x51</w:t>
    </w:r>
    <w:r w:rsidR="009B2BBF">
      <w:rPr>
        <w:rFonts w:hint="eastAsia"/>
      </w:rPr>
      <w:t>虚拟单片机的计算机数字仿真系统</w:t>
    </w:r>
    <w:r w:rsidR="009B2BBF">
      <w:rPr>
        <w:rFonts w:hint="eastAsia"/>
      </w:rPr>
      <w:t>80c32</w:t>
    </w:r>
    <w:r w:rsidR="009B2BBF">
      <w:rPr>
        <w:rFonts w:hint="eastAsia"/>
      </w:rPr>
      <w:t>单片机资源建模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0D7A"/>
    <w:multiLevelType w:val="hybridMultilevel"/>
    <w:tmpl w:val="E3ACD614"/>
    <w:lvl w:ilvl="0" w:tplc="232E08C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7C"/>
    <w:rsid w:val="000027A9"/>
    <w:rsid w:val="00004377"/>
    <w:rsid w:val="00005DD4"/>
    <w:rsid w:val="0003533F"/>
    <w:rsid w:val="00036ECE"/>
    <w:rsid w:val="00051DE6"/>
    <w:rsid w:val="00057F48"/>
    <w:rsid w:val="00065334"/>
    <w:rsid w:val="00072471"/>
    <w:rsid w:val="00074E78"/>
    <w:rsid w:val="000765B7"/>
    <w:rsid w:val="0007706A"/>
    <w:rsid w:val="00087DEB"/>
    <w:rsid w:val="000A271C"/>
    <w:rsid w:val="000C29F8"/>
    <w:rsid w:val="000C570B"/>
    <w:rsid w:val="000E1417"/>
    <w:rsid w:val="000E1963"/>
    <w:rsid w:val="000E201D"/>
    <w:rsid w:val="0012453D"/>
    <w:rsid w:val="001274F1"/>
    <w:rsid w:val="001350B8"/>
    <w:rsid w:val="001356CB"/>
    <w:rsid w:val="0015297F"/>
    <w:rsid w:val="00161963"/>
    <w:rsid w:val="00171296"/>
    <w:rsid w:val="00171A0D"/>
    <w:rsid w:val="00173F4D"/>
    <w:rsid w:val="00175B55"/>
    <w:rsid w:val="00193829"/>
    <w:rsid w:val="0019725A"/>
    <w:rsid w:val="001A2570"/>
    <w:rsid w:val="001A3CC8"/>
    <w:rsid w:val="001B7FF5"/>
    <w:rsid w:val="001C0AE3"/>
    <w:rsid w:val="001C26C4"/>
    <w:rsid w:val="001D2662"/>
    <w:rsid w:val="001D33E3"/>
    <w:rsid w:val="001E21D2"/>
    <w:rsid w:val="001E4796"/>
    <w:rsid w:val="001E719A"/>
    <w:rsid w:val="001F500A"/>
    <w:rsid w:val="002002BB"/>
    <w:rsid w:val="0020253F"/>
    <w:rsid w:val="00210DE8"/>
    <w:rsid w:val="00211963"/>
    <w:rsid w:val="0022107D"/>
    <w:rsid w:val="00233709"/>
    <w:rsid w:val="00235BF9"/>
    <w:rsid w:val="00241682"/>
    <w:rsid w:val="00257874"/>
    <w:rsid w:val="00263714"/>
    <w:rsid w:val="00266215"/>
    <w:rsid w:val="00266883"/>
    <w:rsid w:val="00272DE6"/>
    <w:rsid w:val="002801C1"/>
    <w:rsid w:val="0028362A"/>
    <w:rsid w:val="00287F5F"/>
    <w:rsid w:val="002962BF"/>
    <w:rsid w:val="002A119B"/>
    <w:rsid w:val="002B0026"/>
    <w:rsid w:val="002B4BF2"/>
    <w:rsid w:val="002B7F50"/>
    <w:rsid w:val="002C3C79"/>
    <w:rsid w:val="002C5A79"/>
    <w:rsid w:val="002D76EC"/>
    <w:rsid w:val="002E4581"/>
    <w:rsid w:val="00315446"/>
    <w:rsid w:val="0032684B"/>
    <w:rsid w:val="00330B09"/>
    <w:rsid w:val="003332F6"/>
    <w:rsid w:val="003353FB"/>
    <w:rsid w:val="003355E6"/>
    <w:rsid w:val="00336CE0"/>
    <w:rsid w:val="00341CCD"/>
    <w:rsid w:val="003456E0"/>
    <w:rsid w:val="0036346A"/>
    <w:rsid w:val="0036500F"/>
    <w:rsid w:val="00371B02"/>
    <w:rsid w:val="00377B36"/>
    <w:rsid w:val="00390B8D"/>
    <w:rsid w:val="003925ED"/>
    <w:rsid w:val="00396D63"/>
    <w:rsid w:val="003B165F"/>
    <w:rsid w:val="003B217C"/>
    <w:rsid w:val="003B61E2"/>
    <w:rsid w:val="003B64F7"/>
    <w:rsid w:val="003C26A1"/>
    <w:rsid w:val="003C4906"/>
    <w:rsid w:val="003D2DEC"/>
    <w:rsid w:val="003E0581"/>
    <w:rsid w:val="003F2B58"/>
    <w:rsid w:val="00401E6D"/>
    <w:rsid w:val="004025B1"/>
    <w:rsid w:val="00402857"/>
    <w:rsid w:val="00406F93"/>
    <w:rsid w:val="00413B49"/>
    <w:rsid w:val="00425FBD"/>
    <w:rsid w:val="00426B9D"/>
    <w:rsid w:val="00434311"/>
    <w:rsid w:val="00450DA7"/>
    <w:rsid w:val="00456A09"/>
    <w:rsid w:val="00456B1C"/>
    <w:rsid w:val="0046042F"/>
    <w:rsid w:val="00462631"/>
    <w:rsid w:val="00466E81"/>
    <w:rsid w:val="00486BF4"/>
    <w:rsid w:val="0048745B"/>
    <w:rsid w:val="00487A1B"/>
    <w:rsid w:val="004911C4"/>
    <w:rsid w:val="00491CE9"/>
    <w:rsid w:val="004C01C7"/>
    <w:rsid w:val="004C1687"/>
    <w:rsid w:val="004D0BCB"/>
    <w:rsid w:val="004D254F"/>
    <w:rsid w:val="004D3F7D"/>
    <w:rsid w:val="004D4414"/>
    <w:rsid w:val="004E71CA"/>
    <w:rsid w:val="004F24F7"/>
    <w:rsid w:val="004F4E72"/>
    <w:rsid w:val="004F5DC2"/>
    <w:rsid w:val="00514EEB"/>
    <w:rsid w:val="0051519D"/>
    <w:rsid w:val="00524F2B"/>
    <w:rsid w:val="00525E1A"/>
    <w:rsid w:val="00527081"/>
    <w:rsid w:val="00532CCC"/>
    <w:rsid w:val="00537C95"/>
    <w:rsid w:val="0055257D"/>
    <w:rsid w:val="00571EFE"/>
    <w:rsid w:val="005847C3"/>
    <w:rsid w:val="005E0CC7"/>
    <w:rsid w:val="005E2292"/>
    <w:rsid w:val="005F2363"/>
    <w:rsid w:val="005F4525"/>
    <w:rsid w:val="0060575D"/>
    <w:rsid w:val="00635CBD"/>
    <w:rsid w:val="00642869"/>
    <w:rsid w:val="00642A1F"/>
    <w:rsid w:val="006431D9"/>
    <w:rsid w:val="006475F3"/>
    <w:rsid w:val="006546D8"/>
    <w:rsid w:val="0066228C"/>
    <w:rsid w:val="00664971"/>
    <w:rsid w:val="0067258E"/>
    <w:rsid w:val="006854A6"/>
    <w:rsid w:val="006A2895"/>
    <w:rsid w:val="006B2D8D"/>
    <w:rsid w:val="006B5596"/>
    <w:rsid w:val="006C057D"/>
    <w:rsid w:val="006C410B"/>
    <w:rsid w:val="006D37AC"/>
    <w:rsid w:val="006D43F0"/>
    <w:rsid w:val="006F227B"/>
    <w:rsid w:val="006F6C59"/>
    <w:rsid w:val="00705887"/>
    <w:rsid w:val="007115E4"/>
    <w:rsid w:val="00712653"/>
    <w:rsid w:val="007137B7"/>
    <w:rsid w:val="00715B88"/>
    <w:rsid w:val="0072159A"/>
    <w:rsid w:val="00736BAC"/>
    <w:rsid w:val="0074344D"/>
    <w:rsid w:val="0074472E"/>
    <w:rsid w:val="007470F5"/>
    <w:rsid w:val="00747AD7"/>
    <w:rsid w:val="00751554"/>
    <w:rsid w:val="00764A04"/>
    <w:rsid w:val="00766409"/>
    <w:rsid w:val="007728E3"/>
    <w:rsid w:val="007761BB"/>
    <w:rsid w:val="0079389A"/>
    <w:rsid w:val="007B45BE"/>
    <w:rsid w:val="007B5F45"/>
    <w:rsid w:val="007B62A9"/>
    <w:rsid w:val="007C1F6F"/>
    <w:rsid w:val="007D0254"/>
    <w:rsid w:val="007D63C0"/>
    <w:rsid w:val="007E4DFD"/>
    <w:rsid w:val="007F3BD1"/>
    <w:rsid w:val="007F58E0"/>
    <w:rsid w:val="00820429"/>
    <w:rsid w:val="0083259D"/>
    <w:rsid w:val="00842E6E"/>
    <w:rsid w:val="0084629A"/>
    <w:rsid w:val="00847133"/>
    <w:rsid w:val="008535EA"/>
    <w:rsid w:val="008562EE"/>
    <w:rsid w:val="008A483C"/>
    <w:rsid w:val="008A6972"/>
    <w:rsid w:val="008A77E3"/>
    <w:rsid w:val="008B16E3"/>
    <w:rsid w:val="008B3421"/>
    <w:rsid w:val="008B5D98"/>
    <w:rsid w:val="008C2349"/>
    <w:rsid w:val="008C24E4"/>
    <w:rsid w:val="008C25A6"/>
    <w:rsid w:val="008E1829"/>
    <w:rsid w:val="008E4EA6"/>
    <w:rsid w:val="00900C5E"/>
    <w:rsid w:val="0091019F"/>
    <w:rsid w:val="0093118C"/>
    <w:rsid w:val="00934B30"/>
    <w:rsid w:val="00937473"/>
    <w:rsid w:val="00960D63"/>
    <w:rsid w:val="00961ABE"/>
    <w:rsid w:val="009721EC"/>
    <w:rsid w:val="0098247A"/>
    <w:rsid w:val="00982E8A"/>
    <w:rsid w:val="00983EA6"/>
    <w:rsid w:val="009916D7"/>
    <w:rsid w:val="009A76BF"/>
    <w:rsid w:val="009A777E"/>
    <w:rsid w:val="009B2BBF"/>
    <w:rsid w:val="009B7E61"/>
    <w:rsid w:val="009C2F48"/>
    <w:rsid w:val="009C5F64"/>
    <w:rsid w:val="009E219A"/>
    <w:rsid w:val="009E4990"/>
    <w:rsid w:val="009F1C43"/>
    <w:rsid w:val="009F6772"/>
    <w:rsid w:val="00A032D3"/>
    <w:rsid w:val="00A045E3"/>
    <w:rsid w:val="00A0555D"/>
    <w:rsid w:val="00A143BD"/>
    <w:rsid w:val="00A21896"/>
    <w:rsid w:val="00A22B13"/>
    <w:rsid w:val="00A235E3"/>
    <w:rsid w:val="00A40539"/>
    <w:rsid w:val="00A5099F"/>
    <w:rsid w:val="00A72998"/>
    <w:rsid w:val="00A8198C"/>
    <w:rsid w:val="00A81EE0"/>
    <w:rsid w:val="00A86D4D"/>
    <w:rsid w:val="00A90D91"/>
    <w:rsid w:val="00AB1BC7"/>
    <w:rsid w:val="00AC7951"/>
    <w:rsid w:val="00AD4D81"/>
    <w:rsid w:val="00AD7674"/>
    <w:rsid w:val="00B037E9"/>
    <w:rsid w:val="00B04E2E"/>
    <w:rsid w:val="00B0516B"/>
    <w:rsid w:val="00B172E2"/>
    <w:rsid w:val="00B21504"/>
    <w:rsid w:val="00B23382"/>
    <w:rsid w:val="00B24E52"/>
    <w:rsid w:val="00B30A41"/>
    <w:rsid w:val="00B35B3D"/>
    <w:rsid w:val="00B42A6C"/>
    <w:rsid w:val="00B431CD"/>
    <w:rsid w:val="00B51355"/>
    <w:rsid w:val="00B52F5D"/>
    <w:rsid w:val="00B6375B"/>
    <w:rsid w:val="00B75A7B"/>
    <w:rsid w:val="00B81269"/>
    <w:rsid w:val="00B82734"/>
    <w:rsid w:val="00B82993"/>
    <w:rsid w:val="00B94285"/>
    <w:rsid w:val="00BA0097"/>
    <w:rsid w:val="00BA0BFF"/>
    <w:rsid w:val="00BC36A9"/>
    <w:rsid w:val="00BC4FFB"/>
    <w:rsid w:val="00BD08F0"/>
    <w:rsid w:val="00BE1B1D"/>
    <w:rsid w:val="00BF73A2"/>
    <w:rsid w:val="00C3774E"/>
    <w:rsid w:val="00C57519"/>
    <w:rsid w:val="00C71F20"/>
    <w:rsid w:val="00C7250B"/>
    <w:rsid w:val="00C736FC"/>
    <w:rsid w:val="00C809C4"/>
    <w:rsid w:val="00C9201C"/>
    <w:rsid w:val="00D00E71"/>
    <w:rsid w:val="00D06BDF"/>
    <w:rsid w:val="00D24112"/>
    <w:rsid w:val="00D248DE"/>
    <w:rsid w:val="00D4253A"/>
    <w:rsid w:val="00D63CA3"/>
    <w:rsid w:val="00D6655C"/>
    <w:rsid w:val="00D72C9C"/>
    <w:rsid w:val="00D81CE7"/>
    <w:rsid w:val="00D96055"/>
    <w:rsid w:val="00DA11E0"/>
    <w:rsid w:val="00DB591E"/>
    <w:rsid w:val="00DB65E7"/>
    <w:rsid w:val="00DC6BFB"/>
    <w:rsid w:val="00DD3A15"/>
    <w:rsid w:val="00DD5155"/>
    <w:rsid w:val="00DE7F91"/>
    <w:rsid w:val="00DF6AC1"/>
    <w:rsid w:val="00DF7545"/>
    <w:rsid w:val="00E00060"/>
    <w:rsid w:val="00E04A45"/>
    <w:rsid w:val="00E12022"/>
    <w:rsid w:val="00E27510"/>
    <w:rsid w:val="00E319DF"/>
    <w:rsid w:val="00E343A6"/>
    <w:rsid w:val="00E41B19"/>
    <w:rsid w:val="00E61617"/>
    <w:rsid w:val="00E62F87"/>
    <w:rsid w:val="00E73730"/>
    <w:rsid w:val="00E82931"/>
    <w:rsid w:val="00EA7B86"/>
    <w:rsid w:val="00ED46FD"/>
    <w:rsid w:val="00ED5D20"/>
    <w:rsid w:val="00EE07BE"/>
    <w:rsid w:val="00EE497D"/>
    <w:rsid w:val="00EE63B3"/>
    <w:rsid w:val="00EE6D2F"/>
    <w:rsid w:val="00F000D6"/>
    <w:rsid w:val="00F10EE4"/>
    <w:rsid w:val="00F125F1"/>
    <w:rsid w:val="00F324B2"/>
    <w:rsid w:val="00F425F2"/>
    <w:rsid w:val="00F50985"/>
    <w:rsid w:val="00F57046"/>
    <w:rsid w:val="00F67351"/>
    <w:rsid w:val="00F7458F"/>
    <w:rsid w:val="00F7714C"/>
    <w:rsid w:val="00F81CD2"/>
    <w:rsid w:val="00F8454A"/>
    <w:rsid w:val="00F84F08"/>
    <w:rsid w:val="00F85D2E"/>
    <w:rsid w:val="00F9031A"/>
    <w:rsid w:val="00F94B36"/>
    <w:rsid w:val="00F97FFB"/>
    <w:rsid w:val="00FA2454"/>
    <w:rsid w:val="00FA2FC9"/>
    <w:rsid w:val="00FA5894"/>
    <w:rsid w:val="00FB641B"/>
    <w:rsid w:val="00FC1FE0"/>
    <w:rsid w:val="00FD1D3C"/>
    <w:rsid w:val="00FD2FD2"/>
    <w:rsid w:val="00FD79BB"/>
    <w:rsid w:val="00FE772C"/>
    <w:rsid w:val="00FF1777"/>
    <w:rsid w:val="00FF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30B46A-FA3D-4658-AD61-A3916982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6BF"/>
    <w:pPr>
      <w:widowControl w:val="0"/>
      <w:ind w:firstLineChars="200" w:firstLine="200"/>
      <w:jc w:val="both"/>
    </w:pPr>
    <w:rPr>
      <w:rFonts w:ascii="Times New Roman" w:eastAsia="宋体" w:hAnsi="Times New Roman" w:cs="Times New Roman"/>
      <w:sz w:val="24"/>
      <w:szCs w:val="20"/>
    </w:rPr>
  </w:style>
  <w:style w:type="paragraph" w:styleId="1">
    <w:name w:val="heading 1"/>
    <w:basedOn w:val="a"/>
    <w:next w:val="a"/>
    <w:link w:val="1Char"/>
    <w:uiPriority w:val="9"/>
    <w:qFormat/>
    <w:rsid w:val="003B165F"/>
    <w:pPr>
      <w:keepNext/>
      <w:keepLines/>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9A76BF"/>
    <w:pPr>
      <w:keepNext/>
      <w:keepLines/>
      <w:spacing w:before="260" w:after="260"/>
      <w:ind w:firstLineChars="0" w:firstLine="0"/>
      <w:outlineLvl w:val="1"/>
    </w:pPr>
    <w:rPr>
      <w:rFonts w:eastAsia="黑体"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6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46FD"/>
    <w:rPr>
      <w:sz w:val="18"/>
      <w:szCs w:val="18"/>
    </w:rPr>
  </w:style>
  <w:style w:type="paragraph" w:styleId="a4">
    <w:name w:val="footer"/>
    <w:basedOn w:val="a"/>
    <w:link w:val="Char0"/>
    <w:uiPriority w:val="99"/>
    <w:unhideWhenUsed/>
    <w:rsid w:val="00ED46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46FD"/>
    <w:rPr>
      <w:sz w:val="18"/>
      <w:szCs w:val="18"/>
    </w:rPr>
  </w:style>
  <w:style w:type="table" w:styleId="a5">
    <w:name w:val="Table Grid"/>
    <w:basedOn w:val="a1"/>
    <w:uiPriority w:val="39"/>
    <w:rsid w:val="00ED4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D46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3B165F"/>
    <w:rPr>
      <w:rFonts w:ascii="Times New Roman" w:eastAsia="黑体" w:hAnsi="Times New Roman" w:cs="Times New Roman"/>
      <w:bCs/>
      <w:kern w:val="44"/>
      <w:sz w:val="36"/>
      <w:szCs w:val="44"/>
    </w:rPr>
  </w:style>
  <w:style w:type="paragraph" w:styleId="TOC">
    <w:name w:val="TOC Heading"/>
    <w:basedOn w:val="1"/>
    <w:next w:val="a"/>
    <w:uiPriority w:val="39"/>
    <w:unhideWhenUsed/>
    <w:qFormat/>
    <w:rsid w:val="00ED46FD"/>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6">
    <w:name w:val="List Paragraph"/>
    <w:basedOn w:val="a"/>
    <w:uiPriority w:val="34"/>
    <w:qFormat/>
    <w:rsid w:val="00ED46FD"/>
    <w:pPr>
      <w:ind w:firstLine="420"/>
    </w:pPr>
  </w:style>
  <w:style w:type="character" w:customStyle="1" w:styleId="2Char">
    <w:name w:val="标题 2 Char"/>
    <w:basedOn w:val="a0"/>
    <w:link w:val="2"/>
    <w:uiPriority w:val="9"/>
    <w:rsid w:val="009A76BF"/>
    <w:rPr>
      <w:rFonts w:ascii="Times New Roman" w:eastAsia="黑体" w:hAnsi="Times New Roman" w:cstheme="majorBidi"/>
      <w:bCs/>
      <w:sz w:val="30"/>
      <w:szCs w:val="32"/>
    </w:rPr>
  </w:style>
  <w:style w:type="paragraph" w:styleId="11">
    <w:name w:val="toc 1"/>
    <w:basedOn w:val="a"/>
    <w:next w:val="a"/>
    <w:autoRedefine/>
    <w:uiPriority w:val="39"/>
    <w:unhideWhenUsed/>
    <w:rsid w:val="00466E81"/>
  </w:style>
  <w:style w:type="paragraph" w:styleId="20">
    <w:name w:val="toc 2"/>
    <w:basedOn w:val="a"/>
    <w:next w:val="a"/>
    <w:autoRedefine/>
    <w:uiPriority w:val="39"/>
    <w:unhideWhenUsed/>
    <w:rsid w:val="00466E81"/>
    <w:pPr>
      <w:ind w:leftChars="200" w:left="420"/>
    </w:pPr>
  </w:style>
  <w:style w:type="character" w:styleId="a7">
    <w:name w:val="Hyperlink"/>
    <w:basedOn w:val="a0"/>
    <w:uiPriority w:val="99"/>
    <w:unhideWhenUsed/>
    <w:rsid w:val="00466E81"/>
    <w:rPr>
      <w:color w:val="0563C1" w:themeColor="hyperlink"/>
      <w:u w:val="single"/>
    </w:rPr>
  </w:style>
  <w:style w:type="paragraph" w:styleId="a8">
    <w:name w:val="Balloon Text"/>
    <w:basedOn w:val="a"/>
    <w:link w:val="Char1"/>
    <w:uiPriority w:val="99"/>
    <w:semiHidden/>
    <w:unhideWhenUsed/>
    <w:rsid w:val="00B75A7B"/>
    <w:rPr>
      <w:sz w:val="18"/>
      <w:szCs w:val="18"/>
    </w:rPr>
  </w:style>
  <w:style w:type="character" w:customStyle="1" w:styleId="Char1">
    <w:name w:val="批注框文本 Char"/>
    <w:basedOn w:val="a0"/>
    <w:link w:val="a8"/>
    <w:uiPriority w:val="99"/>
    <w:semiHidden/>
    <w:rsid w:val="00B75A7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oleObject" Target="embeddings/Microsoft_Visio_2003-2010___1.vsd"/><Relationship Id="rId34" Type="http://schemas.openxmlformats.org/officeDocument/2006/relationships/image" Target="media/image16.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oleObject" Target="embeddings/Microsoft_Visio_2003-2010___2.vsd"/><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rk\Desktop\&#24615;&#33021;&#20998;&#26512;\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rk\Desktop\&#24615;&#33021;&#20998;&#26512;\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51CPU</a:t>
            </a:r>
            <a:r>
              <a:rPr lang="zh-CN" altLang="en-US"/>
              <a:t>核在不同平台下的性能比较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954973182582858"/>
          <c:y val="0.14907407407407408"/>
          <c:w val="0.83567199245667712"/>
          <c:h val="0.5681787693205016"/>
        </c:manualLayout>
      </c:layout>
      <c:lineChart>
        <c:grouping val="standard"/>
        <c:varyColors val="0"/>
        <c:ser>
          <c:idx val="1"/>
          <c:order val="1"/>
          <c:tx>
            <c:v>xpsp2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Sheet5!$G$1:$G$30</c:f>
              <c:numCache>
                <c:formatCode>General</c:formatCode>
                <c:ptCount val="30"/>
                <c:pt idx="0">
                  <c:v>58.479532163742682</c:v>
                </c:pt>
                <c:pt idx="1">
                  <c:v>75.471698113207538</c:v>
                </c:pt>
                <c:pt idx="2">
                  <c:v>83.565459610027858</c:v>
                </c:pt>
                <c:pt idx="3">
                  <c:v>88.300220750551873</c:v>
                </c:pt>
                <c:pt idx="4">
                  <c:v>91.575091575091562</c:v>
                </c:pt>
                <c:pt idx="5">
                  <c:v>93.75</c:v>
                </c:pt>
                <c:pt idx="6">
                  <c:v>95.367847411444146</c:v>
                </c:pt>
                <c:pt idx="7">
                  <c:v>96.618357487922708</c:v>
                </c:pt>
                <c:pt idx="8">
                  <c:v>97.719869706840385</c:v>
                </c:pt>
                <c:pt idx="9">
                  <c:v>100</c:v>
                </c:pt>
                <c:pt idx="10">
                  <c:v>100.64043915827996</c:v>
                </c:pt>
                <c:pt idx="11">
                  <c:v>101.09519797809604</c:v>
                </c:pt>
                <c:pt idx="12">
                  <c:v>101.48321623731461</c:v>
                </c:pt>
                <c:pt idx="13">
                  <c:v>101.81818181818181</c:v>
                </c:pt>
                <c:pt idx="14">
                  <c:v>103.23468685478321</c:v>
                </c:pt>
                <c:pt idx="15">
                  <c:v>103.49288486416559</c:v>
                </c:pt>
                <c:pt idx="16">
                  <c:v>103.65853658536587</c:v>
                </c:pt>
                <c:pt idx="17">
                  <c:v>103.80622837370242</c:v>
                </c:pt>
                <c:pt idx="18">
                  <c:v>104.85651214128035</c:v>
                </c:pt>
                <c:pt idx="19">
                  <c:v>104.93179433368311</c:v>
                </c:pt>
                <c:pt idx="20">
                  <c:v>105</c:v>
                </c:pt>
                <c:pt idx="21">
                  <c:v>105.11227902532251</c:v>
                </c:pt>
                <c:pt idx="22">
                  <c:v>105.94196222938739</c:v>
                </c:pt>
                <c:pt idx="23">
                  <c:v>105.96026490066225</c:v>
                </c:pt>
                <c:pt idx="24">
                  <c:v>105.977108944468</c:v>
                </c:pt>
                <c:pt idx="25">
                  <c:v>105.99266204647371</c:v>
                </c:pt>
                <c:pt idx="26">
                  <c:v>106.67720268668509</c:v>
                </c:pt>
                <c:pt idx="27">
                  <c:v>106.66666666666667</c:v>
                </c:pt>
                <c:pt idx="28">
                  <c:v>106.69610007358352</c:v>
                </c:pt>
                <c:pt idx="29">
                  <c:v>106.68563300142249</c:v>
                </c:pt>
              </c:numCache>
            </c:numRef>
          </c:val>
          <c:smooth val="0"/>
        </c:ser>
        <c:ser>
          <c:idx val="2"/>
          <c:order val="2"/>
          <c:tx>
            <c:v>xpsp3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Sheet5!$H$1:$H$30</c:f>
              <c:numCache>
                <c:formatCode>General</c:formatCode>
                <c:ptCount val="30"/>
                <c:pt idx="0">
                  <c:v>80</c:v>
                </c:pt>
                <c:pt idx="1">
                  <c:v>91.743119266055047</c:v>
                </c:pt>
                <c:pt idx="2">
                  <c:v>101.35135135135135</c:v>
                </c:pt>
                <c:pt idx="3">
                  <c:v>102.56410256410255</c:v>
                </c:pt>
                <c:pt idx="4">
                  <c:v>103.30578512396694</c:v>
                </c:pt>
                <c:pt idx="5">
                  <c:v>103.80622837370242</c:v>
                </c:pt>
                <c:pt idx="6">
                  <c:v>106.70731707317073</c:v>
                </c:pt>
                <c:pt idx="7">
                  <c:v>106.66666666666667</c:v>
                </c:pt>
                <c:pt idx="8">
                  <c:v>106.76156583629894</c:v>
                </c:pt>
                <c:pt idx="9">
                  <c:v>108.57763300760043</c:v>
                </c:pt>
                <c:pt idx="10">
                  <c:v>108.37438423645321</c:v>
                </c:pt>
                <c:pt idx="11">
                  <c:v>108.20559062218214</c:v>
                </c:pt>
                <c:pt idx="12">
                  <c:v>109.51979780960404</c:v>
                </c:pt>
                <c:pt idx="13">
                  <c:v>109.2896174863388</c:v>
                </c:pt>
                <c:pt idx="14">
                  <c:v>109.09090909090909</c:v>
                </c:pt>
                <c:pt idx="15">
                  <c:v>110.11699931176875</c:v>
                </c:pt>
                <c:pt idx="16">
                  <c:v>109.96119016817593</c:v>
                </c:pt>
                <c:pt idx="17">
                  <c:v>109.75609756097562</c:v>
                </c:pt>
                <c:pt idx="18">
                  <c:v>110.59371362048894</c:v>
                </c:pt>
                <c:pt idx="19">
                  <c:v>110.37527593818984</c:v>
                </c:pt>
                <c:pt idx="20">
                  <c:v>110.17838405036727</c:v>
                </c:pt>
                <c:pt idx="21">
                  <c:v>110.88709677419355</c:v>
                </c:pt>
                <c:pt idx="22">
                  <c:v>110.68334937439847</c:v>
                </c:pt>
                <c:pt idx="23">
                  <c:v>110.54813450023032</c:v>
                </c:pt>
                <c:pt idx="24">
                  <c:v>111.11111111111111</c:v>
                </c:pt>
                <c:pt idx="25">
                  <c:v>110.96884336320956</c:v>
                </c:pt>
                <c:pt idx="26">
                  <c:v>110.79195732457941</c:v>
                </c:pt>
                <c:pt idx="27">
                  <c:v>112</c:v>
                </c:pt>
                <c:pt idx="28">
                  <c:v>111.83956806787505</c:v>
                </c:pt>
                <c:pt idx="29">
                  <c:v>111.64867882396726</c:v>
                </c:pt>
              </c:numCache>
            </c:numRef>
          </c:val>
          <c:smooth val="0"/>
        </c:ser>
        <c:ser>
          <c:idx val="3"/>
          <c:order val="3"/>
          <c:tx>
            <c:v>win7x86sp1</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Sheet5!$I$1:$I$30</c:f>
              <c:numCache>
                <c:formatCode>General</c:formatCode>
                <c:ptCount val="30"/>
                <c:pt idx="0">
                  <c:v>107.52688172043011</c:v>
                </c:pt>
                <c:pt idx="1">
                  <c:v>116.95906432748536</c:v>
                </c:pt>
                <c:pt idx="2">
                  <c:v>113.20754716981132</c:v>
                </c:pt>
                <c:pt idx="3">
                  <c:v>111.73184357541899</c:v>
                </c:pt>
                <c:pt idx="4">
                  <c:v>110.61946902654867</c:v>
                </c:pt>
                <c:pt idx="5">
                  <c:v>113.20754716981132</c:v>
                </c:pt>
                <c:pt idx="6">
                  <c:v>112.17948717948718</c:v>
                </c:pt>
                <c:pt idx="7">
                  <c:v>111.57601115760112</c:v>
                </c:pt>
                <c:pt idx="8">
                  <c:v>110.97410604192355</c:v>
                </c:pt>
                <c:pt idx="9">
                  <c:v>110.61946902654867</c:v>
                </c:pt>
                <c:pt idx="10">
                  <c:v>112.01629327902241</c:v>
                </c:pt>
                <c:pt idx="11">
                  <c:v>111.52416356877323</c:v>
                </c:pt>
                <c:pt idx="12">
                  <c:v>111.11111111111111</c:v>
                </c:pt>
                <c:pt idx="13">
                  <c:v>110.84718923198734</c:v>
                </c:pt>
                <c:pt idx="14">
                  <c:v>110.5379513633014</c:v>
                </c:pt>
                <c:pt idx="15">
                  <c:v>110.3448275862069</c:v>
                </c:pt>
                <c:pt idx="16">
                  <c:v>110.10362694300518</c:v>
                </c:pt>
                <c:pt idx="17">
                  <c:v>110.97410604192355</c:v>
                </c:pt>
                <c:pt idx="18">
                  <c:v>110.72261072261072</c:v>
                </c:pt>
                <c:pt idx="19">
                  <c:v>110.5583195135434</c:v>
                </c:pt>
                <c:pt idx="20">
                  <c:v>110.35207566999475</c:v>
                </c:pt>
                <c:pt idx="21">
                  <c:v>109.34393638170974</c:v>
                </c:pt>
                <c:pt idx="22">
                  <c:v>109.21177587844255</c:v>
                </c:pt>
                <c:pt idx="23">
                  <c:v>109.89010989010988</c:v>
                </c:pt>
                <c:pt idx="24">
                  <c:v>110.52166224580017</c:v>
                </c:pt>
                <c:pt idx="25">
                  <c:v>110.40339702760085</c:v>
                </c:pt>
                <c:pt idx="26">
                  <c:v>110.24908125765619</c:v>
                </c:pt>
                <c:pt idx="27">
                  <c:v>110.14948859166012</c:v>
                </c:pt>
                <c:pt idx="28">
                  <c:v>110.01517450682853</c:v>
                </c:pt>
                <c:pt idx="29">
                  <c:v>110.5379513633014</c:v>
                </c:pt>
              </c:numCache>
            </c:numRef>
          </c:val>
          <c:smooth val="0"/>
        </c:ser>
        <c:ser>
          <c:idx val="4"/>
          <c:order val="4"/>
          <c:tx>
            <c:v>win7x64sp1</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Sheet5!$J$1:$J$30</c:f>
              <c:numCache>
                <c:formatCode>General</c:formatCode>
                <c:ptCount val="30"/>
                <c:pt idx="0">
                  <c:v>80.645161290322577</c:v>
                </c:pt>
                <c:pt idx="1">
                  <c:v>99.009900990098998</c:v>
                </c:pt>
                <c:pt idx="2">
                  <c:v>101.35135135135135</c:v>
                </c:pt>
                <c:pt idx="3">
                  <c:v>106.95187165775401</c:v>
                </c:pt>
                <c:pt idx="4">
                  <c:v>106.83760683760683</c:v>
                </c:pt>
                <c:pt idx="5">
                  <c:v>109.89010989010988</c:v>
                </c:pt>
                <c:pt idx="6">
                  <c:v>109.54616588419405</c:v>
                </c:pt>
                <c:pt idx="7">
                  <c:v>109.14051841746249</c:v>
                </c:pt>
                <c:pt idx="8">
                  <c:v>110.97410604192355</c:v>
                </c:pt>
                <c:pt idx="9">
                  <c:v>110.61946902654867</c:v>
                </c:pt>
                <c:pt idx="10">
                  <c:v>112.01629327902241</c:v>
                </c:pt>
                <c:pt idx="11">
                  <c:v>111.52416356877323</c:v>
                </c:pt>
                <c:pt idx="12">
                  <c:v>112.65164644714039</c:v>
                </c:pt>
                <c:pt idx="13">
                  <c:v>112.17948717948718</c:v>
                </c:pt>
                <c:pt idx="14">
                  <c:v>111.85682326621924</c:v>
                </c:pt>
                <c:pt idx="15">
                  <c:v>112.7554615926709</c:v>
                </c:pt>
                <c:pt idx="16">
                  <c:v>112.35955056179776</c:v>
                </c:pt>
                <c:pt idx="17">
                  <c:v>113.13639220615966</c:v>
                </c:pt>
                <c:pt idx="18">
                  <c:v>112.82660332541568</c:v>
                </c:pt>
                <c:pt idx="19">
                  <c:v>113.50737797956867</c:v>
                </c:pt>
                <c:pt idx="20">
                  <c:v>113.14655172413792</c:v>
                </c:pt>
                <c:pt idx="21">
                  <c:v>113.75387797311272</c:v>
                </c:pt>
                <c:pt idx="22">
                  <c:v>113.41222879684418</c:v>
                </c:pt>
                <c:pt idx="23">
                  <c:v>113.15417256011315</c:v>
                </c:pt>
                <c:pt idx="24">
                  <c:v>113.68804001819009</c:v>
                </c:pt>
                <c:pt idx="25">
                  <c:v>113.38857392062799</c:v>
                </c:pt>
                <c:pt idx="26">
                  <c:v>113.87600168705188</c:v>
                </c:pt>
                <c:pt idx="27">
                  <c:v>113.63636363636364</c:v>
                </c:pt>
                <c:pt idx="28">
                  <c:v>114.08339889850512</c:v>
                </c:pt>
                <c:pt idx="29">
                  <c:v>113.80880121396054</c:v>
                </c:pt>
              </c:numCache>
            </c:numRef>
          </c:val>
          <c:smooth val="0"/>
        </c:ser>
        <c:ser>
          <c:idx val="5"/>
          <c:order val="5"/>
          <c:tx>
            <c:v>debian7.7.0-amd64</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Sheet5!$K$1:$K$30</c:f>
              <c:numCache>
                <c:formatCode>General</c:formatCode>
                <c:ptCount val="30"/>
                <c:pt idx="0">
                  <c:v>90.909090909090907</c:v>
                </c:pt>
                <c:pt idx="1">
                  <c:v>105.26315789473684</c:v>
                </c:pt>
                <c:pt idx="2">
                  <c:v>111.1111111111111</c:v>
                </c:pt>
                <c:pt idx="3">
                  <c:v>114.28571428571429</c:v>
                </c:pt>
                <c:pt idx="4">
                  <c:v>119.04761904761905</c:v>
                </c:pt>
                <c:pt idx="5">
                  <c:v>120</c:v>
                </c:pt>
                <c:pt idx="6">
                  <c:v>120.68965517241381</c:v>
                </c:pt>
                <c:pt idx="7">
                  <c:v>121.2121212121212</c:v>
                </c:pt>
                <c:pt idx="8">
                  <c:v>121.62162162162163</c:v>
                </c:pt>
                <c:pt idx="9">
                  <c:v>121.95121951219512</c:v>
                </c:pt>
                <c:pt idx="10">
                  <c:v>123.59550561797752</c:v>
                </c:pt>
                <c:pt idx="11">
                  <c:v>123.71134020618557</c:v>
                </c:pt>
                <c:pt idx="12">
                  <c:v>123.80952380952381</c:v>
                </c:pt>
                <c:pt idx="13">
                  <c:v>124.99999999999999</c:v>
                </c:pt>
                <c:pt idx="14">
                  <c:v>125</c:v>
                </c:pt>
                <c:pt idx="15">
                  <c:v>125</c:v>
                </c:pt>
                <c:pt idx="16">
                  <c:v>124.99999999999999</c:v>
                </c:pt>
                <c:pt idx="17">
                  <c:v>125</c:v>
                </c:pt>
                <c:pt idx="18">
                  <c:v>125</c:v>
                </c:pt>
                <c:pt idx="19">
                  <c:v>125.78616352201257</c:v>
                </c:pt>
                <c:pt idx="20">
                  <c:v>125.74850299401199</c:v>
                </c:pt>
                <c:pt idx="21">
                  <c:v>126.43678160919541</c:v>
                </c:pt>
                <c:pt idx="22">
                  <c:v>126.37362637362637</c:v>
                </c:pt>
                <c:pt idx="23">
                  <c:v>126.31578947368422</c:v>
                </c:pt>
                <c:pt idx="24">
                  <c:v>126.26262626262627</c:v>
                </c:pt>
                <c:pt idx="25">
                  <c:v>126.82926829268294</c:v>
                </c:pt>
                <c:pt idx="26">
                  <c:v>126.7605633802817</c:v>
                </c:pt>
                <c:pt idx="27">
                  <c:v>127.27272727272727</c:v>
                </c:pt>
                <c:pt idx="28">
                  <c:v>127.19298245614036</c:v>
                </c:pt>
                <c:pt idx="29">
                  <c:v>127.11864406779662</c:v>
                </c:pt>
              </c:numCache>
            </c:numRef>
          </c:val>
          <c:smooth val="0"/>
        </c:ser>
        <c:dLbls>
          <c:showLegendKey val="0"/>
          <c:showVal val="0"/>
          <c:showCatName val="0"/>
          <c:showSerName val="0"/>
          <c:showPercent val="0"/>
          <c:showBubbleSize val="0"/>
        </c:dLbls>
        <c:marker val="1"/>
        <c:smooth val="0"/>
        <c:axId val="276883904"/>
        <c:axId val="276883120"/>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Sheet5!$A:$A</c15:sqref>
                        </c15:formulaRef>
                      </c:ext>
                    </c:extLst>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extLst>
                      <c:ext uri="{02D57815-91ED-43cb-92C2-25804820EDAC}">
                        <c15:formulaRef>
                          <c15:sqref>Sheet5!$A$1:$A$30</c15:sqref>
                        </c15:formulaRef>
                      </c:ext>
                    </c:extLst>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val>
                <c:smooth val="0"/>
              </c15:ser>
            </c15:filteredLineSeries>
          </c:ext>
        </c:extLst>
      </c:lineChart>
      <c:catAx>
        <c:axId val="27688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指令数</a:t>
                </a:r>
                <a:r>
                  <a:rPr lang="en-US" altLang="zh-CN"/>
                  <a:t>/M</a:t>
                </a:r>
                <a:endParaRPr lang="zh-CN" altLang="en-US"/>
              </a:p>
            </c:rich>
          </c:tx>
          <c:layout>
            <c:manualLayout>
              <c:xMode val="edge"/>
              <c:yMode val="edge"/>
              <c:x val="0.48363272055433681"/>
              <c:y val="0.81076334208223977"/>
            </c:manualLayout>
          </c:layout>
          <c:overlay val="0"/>
          <c:spPr>
            <a:noFill/>
            <a:ln cmpd="dbl">
              <a:solidFill>
                <a:srgbClr val="002060"/>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883120"/>
        <c:crosses val="autoZero"/>
        <c:auto val="1"/>
        <c:lblAlgn val="ctr"/>
        <c:lblOffset val="100"/>
        <c:noMultiLvlLbl val="0"/>
      </c:catAx>
      <c:valAx>
        <c:axId val="2768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性能</a:t>
                </a:r>
                <a:r>
                  <a:rPr lang="en-US" altLang="zh-CN"/>
                  <a:t>/MIPS</a:t>
                </a:r>
                <a:endParaRPr lang="zh-CN" altLang="en-US"/>
              </a:p>
            </c:rich>
          </c:tx>
          <c:overlay val="0"/>
          <c:spPr>
            <a:noFill/>
            <a:ln>
              <a:solidFill>
                <a:srgbClr val="002060"/>
              </a:solid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88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51CPU</a:t>
            </a:r>
            <a:r>
              <a:rPr lang="zh-CN" altLang="en-US"/>
              <a:t>核在不同平台下的性能比较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954973182582858"/>
          <c:y val="0.14907407407407408"/>
          <c:w val="0.83567199245667712"/>
          <c:h val="0.5681787693205016"/>
        </c:manualLayout>
      </c:layout>
      <c:lineChart>
        <c:grouping val="standard"/>
        <c:varyColors val="0"/>
        <c:ser>
          <c:idx val="1"/>
          <c:order val="1"/>
          <c:tx>
            <c:v>xpsp2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Sheet5!$G$1:$G$30</c:f>
              <c:numCache>
                <c:formatCode>General</c:formatCode>
                <c:ptCount val="30"/>
                <c:pt idx="0">
                  <c:v>58.479532163742682</c:v>
                </c:pt>
                <c:pt idx="1">
                  <c:v>75.471698113207538</c:v>
                </c:pt>
                <c:pt idx="2">
                  <c:v>83.565459610027858</c:v>
                </c:pt>
                <c:pt idx="3">
                  <c:v>88.300220750551873</c:v>
                </c:pt>
                <c:pt idx="4">
                  <c:v>91.575091575091562</c:v>
                </c:pt>
                <c:pt idx="5">
                  <c:v>93.75</c:v>
                </c:pt>
                <c:pt idx="6">
                  <c:v>95.367847411444146</c:v>
                </c:pt>
                <c:pt idx="7">
                  <c:v>96.618357487922708</c:v>
                </c:pt>
                <c:pt idx="8">
                  <c:v>97.719869706840385</c:v>
                </c:pt>
                <c:pt idx="9">
                  <c:v>100</c:v>
                </c:pt>
                <c:pt idx="10">
                  <c:v>100.64043915827996</c:v>
                </c:pt>
                <c:pt idx="11">
                  <c:v>101.09519797809604</c:v>
                </c:pt>
                <c:pt idx="12">
                  <c:v>101.48321623731461</c:v>
                </c:pt>
                <c:pt idx="13">
                  <c:v>101.81818181818181</c:v>
                </c:pt>
                <c:pt idx="14">
                  <c:v>103.23468685478321</c:v>
                </c:pt>
                <c:pt idx="15">
                  <c:v>103.49288486416559</c:v>
                </c:pt>
                <c:pt idx="16">
                  <c:v>103.65853658536587</c:v>
                </c:pt>
                <c:pt idx="17">
                  <c:v>103.80622837370242</c:v>
                </c:pt>
                <c:pt idx="18">
                  <c:v>104.85651214128035</c:v>
                </c:pt>
                <c:pt idx="19">
                  <c:v>104.93179433368311</c:v>
                </c:pt>
                <c:pt idx="20">
                  <c:v>105</c:v>
                </c:pt>
                <c:pt idx="21">
                  <c:v>105.11227902532251</c:v>
                </c:pt>
                <c:pt idx="22">
                  <c:v>105.94196222938739</c:v>
                </c:pt>
                <c:pt idx="23">
                  <c:v>105.96026490066225</c:v>
                </c:pt>
                <c:pt idx="24">
                  <c:v>105.977108944468</c:v>
                </c:pt>
                <c:pt idx="25">
                  <c:v>105.99266204647371</c:v>
                </c:pt>
                <c:pt idx="26">
                  <c:v>106.67720268668509</c:v>
                </c:pt>
                <c:pt idx="27">
                  <c:v>106.66666666666667</c:v>
                </c:pt>
                <c:pt idx="28">
                  <c:v>106.69610007358352</c:v>
                </c:pt>
                <c:pt idx="29">
                  <c:v>106.68563300142249</c:v>
                </c:pt>
              </c:numCache>
            </c:numRef>
          </c:val>
          <c:smooth val="0"/>
        </c:ser>
        <c:ser>
          <c:idx val="2"/>
          <c:order val="2"/>
          <c:tx>
            <c:v>xpsp3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Sheet5!$H$1:$H$30</c:f>
              <c:numCache>
                <c:formatCode>General</c:formatCode>
                <c:ptCount val="30"/>
                <c:pt idx="0">
                  <c:v>80</c:v>
                </c:pt>
                <c:pt idx="1">
                  <c:v>91.743119266055047</c:v>
                </c:pt>
                <c:pt idx="2">
                  <c:v>101.35135135135135</c:v>
                </c:pt>
                <c:pt idx="3">
                  <c:v>102.56410256410255</c:v>
                </c:pt>
                <c:pt idx="4">
                  <c:v>103.30578512396694</c:v>
                </c:pt>
                <c:pt idx="5">
                  <c:v>103.80622837370242</c:v>
                </c:pt>
                <c:pt idx="6">
                  <c:v>106.70731707317073</c:v>
                </c:pt>
                <c:pt idx="7">
                  <c:v>106.66666666666667</c:v>
                </c:pt>
                <c:pt idx="8">
                  <c:v>106.76156583629894</c:v>
                </c:pt>
                <c:pt idx="9">
                  <c:v>108.57763300760043</c:v>
                </c:pt>
                <c:pt idx="10">
                  <c:v>108.37438423645321</c:v>
                </c:pt>
                <c:pt idx="11">
                  <c:v>108.20559062218214</c:v>
                </c:pt>
                <c:pt idx="12">
                  <c:v>109.51979780960404</c:v>
                </c:pt>
                <c:pt idx="13">
                  <c:v>109.2896174863388</c:v>
                </c:pt>
                <c:pt idx="14">
                  <c:v>109.09090909090909</c:v>
                </c:pt>
                <c:pt idx="15">
                  <c:v>110.11699931176875</c:v>
                </c:pt>
                <c:pt idx="16">
                  <c:v>109.96119016817593</c:v>
                </c:pt>
                <c:pt idx="17">
                  <c:v>109.75609756097562</c:v>
                </c:pt>
                <c:pt idx="18">
                  <c:v>110.59371362048894</c:v>
                </c:pt>
                <c:pt idx="19">
                  <c:v>110.37527593818984</c:v>
                </c:pt>
                <c:pt idx="20">
                  <c:v>110.17838405036727</c:v>
                </c:pt>
                <c:pt idx="21">
                  <c:v>110.88709677419355</c:v>
                </c:pt>
                <c:pt idx="22">
                  <c:v>110.68334937439847</c:v>
                </c:pt>
                <c:pt idx="23">
                  <c:v>110.54813450023032</c:v>
                </c:pt>
                <c:pt idx="24">
                  <c:v>111.11111111111111</c:v>
                </c:pt>
                <c:pt idx="25">
                  <c:v>110.96884336320956</c:v>
                </c:pt>
                <c:pt idx="26">
                  <c:v>110.79195732457941</c:v>
                </c:pt>
                <c:pt idx="27">
                  <c:v>112</c:v>
                </c:pt>
                <c:pt idx="28">
                  <c:v>111.83956806787505</c:v>
                </c:pt>
                <c:pt idx="29">
                  <c:v>111.64867882396726</c:v>
                </c:pt>
              </c:numCache>
            </c:numRef>
          </c:val>
          <c:smooth val="0"/>
        </c:ser>
        <c:ser>
          <c:idx val="3"/>
          <c:order val="3"/>
          <c:tx>
            <c:v>win7x86sp1</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Sheet5!$I$1:$I$30</c:f>
              <c:numCache>
                <c:formatCode>General</c:formatCode>
                <c:ptCount val="30"/>
                <c:pt idx="0">
                  <c:v>107.52688172043011</c:v>
                </c:pt>
                <c:pt idx="1">
                  <c:v>116.95906432748536</c:v>
                </c:pt>
                <c:pt idx="2">
                  <c:v>113.20754716981132</c:v>
                </c:pt>
                <c:pt idx="3">
                  <c:v>111.73184357541899</c:v>
                </c:pt>
                <c:pt idx="4">
                  <c:v>110.61946902654867</c:v>
                </c:pt>
                <c:pt idx="5">
                  <c:v>113.20754716981132</c:v>
                </c:pt>
                <c:pt idx="6">
                  <c:v>112.17948717948718</c:v>
                </c:pt>
                <c:pt idx="7">
                  <c:v>111.57601115760112</c:v>
                </c:pt>
                <c:pt idx="8">
                  <c:v>110.97410604192355</c:v>
                </c:pt>
                <c:pt idx="9">
                  <c:v>110.61946902654867</c:v>
                </c:pt>
                <c:pt idx="10">
                  <c:v>112.01629327902241</c:v>
                </c:pt>
                <c:pt idx="11">
                  <c:v>111.52416356877323</c:v>
                </c:pt>
                <c:pt idx="12">
                  <c:v>111.11111111111111</c:v>
                </c:pt>
                <c:pt idx="13">
                  <c:v>110.84718923198734</c:v>
                </c:pt>
                <c:pt idx="14">
                  <c:v>110.5379513633014</c:v>
                </c:pt>
                <c:pt idx="15">
                  <c:v>110.3448275862069</c:v>
                </c:pt>
                <c:pt idx="16">
                  <c:v>110.10362694300518</c:v>
                </c:pt>
                <c:pt idx="17">
                  <c:v>110.97410604192355</c:v>
                </c:pt>
                <c:pt idx="18">
                  <c:v>110.72261072261072</c:v>
                </c:pt>
                <c:pt idx="19">
                  <c:v>110.5583195135434</c:v>
                </c:pt>
                <c:pt idx="20">
                  <c:v>110.35207566999475</c:v>
                </c:pt>
                <c:pt idx="21">
                  <c:v>109.34393638170974</c:v>
                </c:pt>
                <c:pt idx="22">
                  <c:v>109.21177587844255</c:v>
                </c:pt>
                <c:pt idx="23">
                  <c:v>109.89010989010988</c:v>
                </c:pt>
                <c:pt idx="24">
                  <c:v>110.52166224580017</c:v>
                </c:pt>
                <c:pt idx="25">
                  <c:v>110.40339702760085</c:v>
                </c:pt>
                <c:pt idx="26">
                  <c:v>110.24908125765619</c:v>
                </c:pt>
                <c:pt idx="27">
                  <c:v>110.14948859166012</c:v>
                </c:pt>
                <c:pt idx="28">
                  <c:v>110.01517450682853</c:v>
                </c:pt>
                <c:pt idx="29">
                  <c:v>110.5379513633014</c:v>
                </c:pt>
              </c:numCache>
            </c:numRef>
          </c:val>
          <c:smooth val="0"/>
        </c:ser>
        <c:ser>
          <c:idx val="4"/>
          <c:order val="4"/>
          <c:tx>
            <c:v>win7x64sp1</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Sheet5!$J$1:$J$30</c:f>
              <c:numCache>
                <c:formatCode>General</c:formatCode>
                <c:ptCount val="30"/>
                <c:pt idx="0">
                  <c:v>80.645161290322577</c:v>
                </c:pt>
                <c:pt idx="1">
                  <c:v>99.009900990098998</c:v>
                </c:pt>
                <c:pt idx="2">
                  <c:v>101.35135135135135</c:v>
                </c:pt>
                <c:pt idx="3">
                  <c:v>106.95187165775401</c:v>
                </c:pt>
                <c:pt idx="4">
                  <c:v>106.83760683760683</c:v>
                </c:pt>
                <c:pt idx="5">
                  <c:v>109.89010989010988</c:v>
                </c:pt>
                <c:pt idx="6">
                  <c:v>109.54616588419405</c:v>
                </c:pt>
                <c:pt idx="7">
                  <c:v>109.14051841746249</c:v>
                </c:pt>
                <c:pt idx="8">
                  <c:v>110.97410604192355</c:v>
                </c:pt>
                <c:pt idx="9">
                  <c:v>110.61946902654867</c:v>
                </c:pt>
                <c:pt idx="10">
                  <c:v>112.01629327902241</c:v>
                </c:pt>
                <c:pt idx="11">
                  <c:v>111.52416356877323</c:v>
                </c:pt>
                <c:pt idx="12">
                  <c:v>112.65164644714039</c:v>
                </c:pt>
                <c:pt idx="13">
                  <c:v>112.17948717948718</c:v>
                </c:pt>
                <c:pt idx="14">
                  <c:v>111.85682326621924</c:v>
                </c:pt>
                <c:pt idx="15">
                  <c:v>112.7554615926709</c:v>
                </c:pt>
                <c:pt idx="16">
                  <c:v>112.35955056179776</c:v>
                </c:pt>
                <c:pt idx="17">
                  <c:v>113.13639220615966</c:v>
                </c:pt>
                <c:pt idx="18">
                  <c:v>112.82660332541568</c:v>
                </c:pt>
                <c:pt idx="19">
                  <c:v>113.50737797956867</c:v>
                </c:pt>
                <c:pt idx="20">
                  <c:v>113.14655172413792</c:v>
                </c:pt>
                <c:pt idx="21">
                  <c:v>113.75387797311272</c:v>
                </c:pt>
                <c:pt idx="22">
                  <c:v>113.41222879684418</c:v>
                </c:pt>
                <c:pt idx="23">
                  <c:v>113.15417256011315</c:v>
                </c:pt>
                <c:pt idx="24">
                  <c:v>113.68804001819009</c:v>
                </c:pt>
                <c:pt idx="25">
                  <c:v>113.38857392062799</c:v>
                </c:pt>
                <c:pt idx="26">
                  <c:v>113.87600168705188</c:v>
                </c:pt>
                <c:pt idx="27">
                  <c:v>113.63636363636364</c:v>
                </c:pt>
                <c:pt idx="28">
                  <c:v>114.08339889850512</c:v>
                </c:pt>
                <c:pt idx="29">
                  <c:v>113.80880121396054</c:v>
                </c:pt>
              </c:numCache>
            </c:numRef>
          </c:val>
          <c:smooth val="0"/>
        </c:ser>
        <c:ser>
          <c:idx val="5"/>
          <c:order val="5"/>
          <c:tx>
            <c:v>debian7.7.0-amd64</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Sheet5!$A:$A</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f>Sheet5!$K$1:$K$30</c:f>
              <c:numCache>
                <c:formatCode>General</c:formatCode>
                <c:ptCount val="30"/>
                <c:pt idx="0">
                  <c:v>90.909090909090907</c:v>
                </c:pt>
                <c:pt idx="1">
                  <c:v>105.26315789473684</c:v>
                </c:pt>
                <c:pt idx="2">
                  <c:v>111.1111111111111</c:v>
                </c:pt>
                <c:pt idx="3">
                  <c:v>114.28571428571429</c:v>
                </c:pt>
                <c:pt idx="4">
                  <c:v>119.04761904761905</c:v>
                </c:pt>
                <c:pt idx="5">
                  <c:v>120</c:v>
                </c:pt>
                <c:pt idx="6">
                  <c:v>120.68965517241381</c:v>
                </c:pt>
                <c:pt idx="7">
                  <c:v>121.2121212121212</c:v>
                </c:pt>
                <c:pt idx="8">
                  <c:v>121.62162162162163</c:v>
                </c:pt>
                <c:pt idx="9">
                  <c:v>121.95121951219512</c:v>
                </c:pt>
                <c:pt idx="10">
                  <c:v>123.59550561797752</c:v>
                </c:pt>
                <c:pt idx="11">
                  <c:v>123.71134020618557</c:v>
                </c:pt>
                <c:pt idx="12">
                  <c:v>123.80952380952381</c:v>
                </c:pt>
                <c:pt idx="13">
                  <c:v>124.99999999999999</c:v>
                </c:pt>
                <c:pt idx="14">
                  <c:v>125</c:v>
                </c:pt>
                <c:pt idx="15">
                  <c:v>125</c:v>
                </c:pt>
                <c:pt idx="16">
                  <c:v>124.99999999999999</c:v>
                </c:pt>
                <c:pt idx="17">
                  <c:v>125</c:v>
                </c:pt>
                <c:pt idx="18">
                  <c:v>125</c:v>
                </c:pt>
                <c:pt idx="19">
                  <c:v>125.78616352201257</c:v>
                </c:pt>
                <c:pt idx="20">
                  <c:v>125.74850299401199</c:v>
                </c:pt>
                <c:pt idx="21">
                  <c:v>126.43678160919541</c:v>
                </c:pt>
                <c:pt idx="22">
                  <c:v>126.37362637362637</c:v>
                </c:pt>
                <c:pt idx="23">
                  <c:v>126.31578947368422</c:v>
                </c:pt>
                <c:pt idx="24">
                  <c:v>126.26262626262627</c:v>
                </c:pt>
                <c:pt idx="25">
                  <c:v>126.82926829268294</c:v>
                </c:pt>
                <c:pt idx="26">
                  <c:v>126.7605633802817</c:v>
                </c:pt>
                <c:pt idx="27">
                  <c:v>127.27272727272727</c:v>
                </c:pt>
                <c:pt idx="28">
                  <c:v>127.19298245614036</c:v>
                </c:pt>
                <c:pt idx="29">
                  <c:v>127.11864406779662</c:v>
                </c:pt>
              </c:numCache>
            </c:numRef>
          </c:val>
          <c:smooth val="0"/>
        </c:ser>
        <c:dLbls>
          <c:showLegendKey val="0"/>
          <c:showVal val="0"/>
          <c:showCatName val="0"/>
          <c:showSerName val="0"/>
          <c:showPercent val="0"/>
          <c:showBubbleSize val="0"/>
        </c:dLbls>
        <c:marker val="1"/>
        <c:smooth val="0"/>
        <c:axId val="276882336"/>
        <c:axId val="276881160"/>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Sheet5!$A:$A</c15:sqref>
                        </c15:formulaRef>
                      </c:ext>
                    </c:extLst>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cat>
                <c:val>
                  <c:numRef>
                    <c:extLst>
                      <c:ext uri="{02D57815-91ED-43cb-92C2-25804820EDAC}">
                        <c15:formulaRef>
                          <c15:sqref>Sheet5!$A$1:$A$30</c15:sqref>
                        </c15:formulaRef>
                      </c:ext>
                    </c:extLst>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val>
                <c:smooth val="0"/>
              </c15:ser>
            </c15:filteredLineSeries>
          </c:ext>
        </c:extLst>
      </c:lineChart>
      <c:catAx>
        <c:axId val="27688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指令数</a:t>
                </a:r>
                <a:r>
                  <a:rPr lang="en-US" altLang="zh-CN"/>
                  <a:t>/M</a:t>
                </a:r>
                <a:endParaRPr lang="zh-CN" altLang="en-US"/>
              </a:p>
            </c:rich>
          </c:tx>
          <c:layout>
            <c:manualLayout>
              <c:xMode val="edge"/>
              <c:yMode val="edge"/>
              <c:x val="0.48363272055433681"/>
              <c:y val="0.81076334208223977"/>
            </c:manualLayout>
          </c:layout>
          <c:overlay val="0"/>
          <c:spPr>
            <a:noFill/>
            <a:ln cmpd="dbl">
              <a:solidFill>
                <a:srgbClr val="002060"/>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881160"/>
        <c:crosses val="autoZero"/>
        <c:auto val="1"/>
        <c:lblAlgn val="ctr"/>
        <c:lblOffset val="100"/>
        <c:noMultiLvlLbl val="0"/>
      </c:catAx>
      <c:valAx>
        <c:axId val="276881160"/>
        <c:scaling>
          <c:orientation val="minMax"/>
          <c:max val="130"/>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性能</a:t>
                </a:r>
                <a:r>
                  <a:rPr lang="en-US" altLang="zh-CN"/>
                  <a:t>/MIPS</a:t>
                </a:r>
                <a:endParaRPr lang="zh-CN" altLang="en-US"/>
              </a:p>
            </c:rich>
          </c:tx>
          <c:overlay val="0"/>
          <c:spPr>
            <a:noFill/>
            <a:ln>
              <a:solidFill>
                <a:srgbClr val="002060"/>
              </a:solid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882336"/>
        <c:crosses val="autoZero"/>
        <c:crossBetween val="between"/>
        <c:majorUnit val="8"/>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D7D37-A20C-4602-850E-FC85327D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20</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hitshark</dc:creator>
  <cp:keywords/>
  <dc:description/>
  <cp:lastModifiedBy>hitshark</cp:lastModifiedBy>
  <cp:revision>299</cp:revision>
  <dcterms:created xsi:type="dcterms:W3CDTF">2015-12-01T03:44:00Z</dcterms:created>
  <dcterms:modified xsi:type="dcterms:W3CDTF">2015-12-07T04:20:00Z</dcterms:modified>
</cp:coreProperties>
</file>