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6C5E4A">
      <w:hyperlink r:id="rId4" w:history="1">
        <w:r w:rsidRPr="004D0FAF">
          <w:rPr>
            <w:rStyle w:val="Hyperlink"/>
          </w:rPr>
          <w:t>https://vinahost.vn/wordpress-la-gi.html</w:t>
        </w:r>
      </w:hyperlink>
    </w:p>
    <w:p w:rsidR="006C5E4A" w:rsidRDefault="006C5E4A">
      <w:bookmarkStart w:id="0" w:name="_GoBack"/>
      <w:bookmarkEnd w:id="0"/>
    </w:p>
    <w:sectPr w:rsidR="006C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8"/>
    <w:rsid w:val="00570118"/>
    <w:rsid w:val="00683AB8"/>
    <w:rsid w:val="006C5E4A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34AC"/>
  <w15:chartTrackingRefBased/>
  <w15:docId w15:val="{F948627C-00F7-4370-81D8-F6B6DFE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nahost.vn/wordpress-la-g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2018-10-12T08:44:00Z</dcterms:created>
  <dcterms:modified xsi:type="dcterms:W3CDTF">2018-10-12T08:44:00Z</dcterms:modified>
</cp:coreProperties>
</file>