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FE" w:rsidRDefault="00772DFE" w:rsidP="00772DFE">
      <w:pPr>
        <w:pStyle w:val="ListParagraph"/>
        <w:spacing w:line="360" w:lineRule="auto"/>
        <w:ind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LỊCH NGHĨ LỄ TẾT TRONG NĂM 2019</w:t>
      </w:r>
    </w:p>
    <w:p w:rsidR="00772DFE" w:rsidRDefault="00772DFE" w:rsidP="00772DFE">
      <w:pPr>
        <w:pStyle w:val="ListParagraph"/>
        <w:spacing w:line="360" w:lineRule="auto"/>
        <w:ind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     Tết Dương lịch: </w:t>
      </w:r>
    </w:p>
    <w:p w:rsidR="00772DFE" w:rsidRDefault="00772DFE" w:rsidP="00772DFE">
      <w:pPr>
        <w:pStyle w:val="ListParagraph"/>
        <w:spacing w:line="36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    Theo Luật LĐ: Nghỉ 04 ngày từ thứ Bảy (29/12/2018) đến hết ngày thứ Ba (01/01/2019). </w:t>
      </w:r>
    </w:p>
    <w:p w:rsidR="00772DFE" w:rsidRDefault="00772DFE" w:rsidP="00772DFE">
      <w:pPr>
        <w:pStyle w:val="ListParagraph"/>
        <w:spacing w:line="360" w:lineRule="auto"/>
        <w:ind w:left="1440" w:hanging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 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Công ty cho nghỉ trừ phép 1.5 ngày thứ Bảy (29/12/2018) và thứ Hai (31/12/20118)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:rsidR="00772DFE" w:rsidRDefault="00772DFE" w:rsidP="00772D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Kỳ nghỉ Tết Dương Lịch là 04 ngày từ Thứ Bảy (29/12/2018) đến hết ngày Thứ Hai (01/01/2019)</w:t>
      </w:r>
    </w:p>
    <w:p w:rsidR="00772DFE" w:rsidRDefault="00772DFE" w:rsidP="00772DFE">
      <w:pPr>
        <w:pStyle w:val="ListParagraph"/>
        <w:spacing w:line="360" w:lineRule="auto"/>
        <w:ind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     Tết Âm lịch: </w:t>
      </w:r>
    </w:p>
    <w:p w:rsidR="00772DFE" w:rsidRDefault="00772DFE" w:rsidP="00772DFE">
      <w:pPr>
        <w:pStyle w:val="ListParagraph"/>
        <w:numPr>
          <w:ilvl w:val="0"/>
          <w:numId w:val="2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Luật LĐ: Nghỉ 9 ngày từ thứ Bảy (02/02/2019) đến hết ngày Chủ Nhật (10/02/2019).(tức 28 AL đến mùng 06/01AL)</w:t>
      </w:r>
    </w:p>
    <w:p w:rsidR="00772DFE" w:rsidRDefault="00772DFE" w:rsidP="00772D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Kỳ nghỉ Tết Âm lịch là 0</w:t>
      </w:r>
      <w:r>
        <w:rPr>
          <w:rFonts w:ascii="Times New Roman" w:hAnsi="Times New Roman" w:cs="Times New Roman"/>
          <w:b/>
          <w:bCs/>
          <w:color w:val="1F497D"/>
          <w:sz w:val="24"/>
          <w:szCs w:val="24"/>
          <w:highlight w:val="green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ngày từ Thứ Bảy 02/02/2019 tức (2</w:t>
      </w:r>
      <w:r>
        <w:rPr>
          <w:rFonts w:ascii="Times New Roman" w:hAnsi="Times New Roman" w:cs="Times New Roman"/>
          <w:b/>
          <w:bCs/>
          <w:color w:val="1F497D"/>
          <w:sz w:val="24"/>
          <w:szCs w:val="24"/>
          <w:highlight w:val="green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/12 AL) đến hết Chủ Nhật 10/02/2019 tức (06/01 AL).</w:t>
      </w:r>
    </w:p>
    <w:p w:rsidR="00772DFE" w:rsidRDefault="00772DFE" w:rsidP="00772D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     3.     Giỗ tổ Hùng Vương 10/03 AL: </w:t>
      </w:r>
    </w:p>
    <w:p w:rsidR="00772DFE" w:rsidRDefault="00772DFE" w:rsidP="00772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Luật LĐ: nghỉ 03 ngày từ thứ Bảy (13/04/2019) đến hết ngày thứ Hai (15/04/2019)</w:t>
      </w:r>
    </w:p>
    <w:p w:rsidR="00772DFE" w:rsidRDefault="00772DFE" w:rsidP="00772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Công ty cho nghỉ trừ phép ½ ngày Thứ Bảy (13/04/2019)</w:t>
      </w:r>
    </w:p>
    <w:p w:rsidR="00772DFE" w:rsidRDefault="00772DFE" w:rsidP="00772DF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Kỳ nghỉ Lễ Giỗ tổ Hùng Vương là 03 ngày từ Thứ Bảy 13/04/2019 đến Thứ Hai 15/04/2019.</w:t>
      </w:r>
    </w:p>
    <w:p w:rsidR="00772DFE" w:rsidRDefault="00772DFE" w:rsidP="00772DFE">
      <w:pPr>
        <w:pStyle w:val="ListParagraph"/>
        <w:spacing w:line="360" w:lineRule="auto"/>
        <w:ind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     Ngày Chiến Thắng (30/4/2018) &amp; Ngày Quốc tế Lao Động (01/05/2018) </w:t>
      </w:r>
    </w:p>
    <w:p w:rsidR="00772DFE" w:rsidRDefault="00772DFE" w:rsidP="00772DFE">
      <w:pPr>
        <w:pStyle w:val="ListParagraph"/>
        <w:spacing w:line="36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     Theo Luật LĐ: nghỉ 05 ngày từ thứ Bảy (27/04/2019) và thứ Tư (01/05/2019)</w:t>
      </w:r>
    </w:p>
    <w:p w:rsidR="00772DFE" w:rsidRDefault="00772DFE" w:rsidP="00772DFE">
      <w:pPr>
        <w:pStyle w:val="ListParagraph"/>
        <w:spacing w:line="36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   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Công ty cho nghỉ trừ phép 1.5 ngày Thứ Bảy 27/04/2019 và thứ Hai (29/04/2019).</w:t>
      </w:r>
    </w:p>
    <w:p w:rsidR="00772DFE" w:rsidRDefault="00772DFE" w:rsidP="00772DF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Kỳ nghỉ Lễ Ngày Chiến Thắng &amp; Quốc tế LĐ là 05 ngày từ Thứ Bảy 27/04/2019 đến hết ngày Thứ Hai 01/05/2019.</w:t>
      </w:r>
    </w:p>
    <w:p w:rsidR="00772DFE" w:rsidRDefault="00772DFE" w:rsidP="00772D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     </w:t>
      </w:r>
      <w:r>
        <w:rPr>
          <w:rFonts w:ascii="Times New Roman" w:hAnsi="Times New Roman" w:cs="Times New Roman"/>
          <w:b/>
          <w:bCs/>
          <w:sz w:val="24"/>
          <w:szCs w:val="24"/>
        </w:rPr>
        <w:t>5.     Quốc Khánh (02/09/2018)</w:t>
      </w:r>
    </w:p>
    <w:p w:rsidR="00772DFE" w:rsidRDefault="00772DFE" w:rsidP="00772DFE">
      <w:pPr>
        <w:pStyle w:val="ListParagraph"/>
        <w:spacing w:line="36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     Theo Luật LĐ: Nghỉ 03 ngày từ thứ Bảy (31/08/2019) đến hết thứ Hai (02/09/2019). </w:t>
      </w:r>
    </w:p>
    <w:p w:rsidR="00772DFE" w:rsidRDefault="00772DFE" w:rsidP="00772DFE">
      <w:pPr>
        <w:pStyle w:val="ListParagraph"/>
        <w:spacing w:line="360" w:lineRule="auto"/>
        <w:ind w:left="1440" w:hanging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 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Công ty cho nghỉ trừ phép ½ ngày Thứ Bảy 31/08/2019.</w:t>
      </w:r>
    </w:p>
    <w:p w:rsidR="00772DFE" w:rsidRDefault="00772DFE" w:rsidP="00772DF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Kỳ nghỉ Lễ Quốc Khánh là 03 ngày từ Thứ Bảy 31/08/2019 đến hết ngày Thứ Hai 02/09/2019</w:t>
      </w:r>
    </w:p>
    <w:p w:rsidR="00772DFE" w:rsidRDefault="00772DFE" w:rsidP="00772DFE">
      <w:pPr>
        <w:pStyle w:val="ListParagraph"/>
        <w:spacing w:line="360" w:lineRule="auto"/>
        <w:ind w:left="1440" w:hanging="360"/>
        <w:rPr>
          <w:rFonts w:ascii="Times New Roman" w:hAnsi="Times New Roman" w:cs="Times New Roman"/>
          <w:sz w:val="24"/>
          <w:szCs w:val="24"/>
        </w:rPr>
      </w:pPr>
    </w:p>
    <w:p w:rsidR="00772DFE" w:rsidRDefault="00772DFE" w:rsidP="00772DFE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green"/>
        </w:rPr>
        <w:t>Như vậy, số ngày nghỉ bị trừ phép trong năm là 4 ngày.</w:t>
      </w:r>
    </w:p>
    <w:p w:rsidR="00772DFE" w:rsidRDefault="00772DFE" w:rsidP="00772DFE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Lưu Ý : Riêng bộ phận kỹ Thuật trực theo sự phân công của Ban Giám Đốc </w:t>
      </w:r>
    </w:p>
    <w:p w:rsidR="00101186" w:rsidRDefault="00772DFE">
      <w:bookmarkStart w:id="0" w:name="_GoBack"/>
      <w:bookmarkEnd w:id="0"/>
    </w:p>
    <w:sectPr w:rsidR="0010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6891"/>
    <w:multiLevelType w:val="hybridMultilevel"/>
    <w:tmpl w:val="BE8C887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DBB6847"/>
    <w:multiLevelType w:val="hybridMultilevel"/>
    <w:tmpl w:val="597AEF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80CF0"/>
    <w:multiLevelType w:val="hybridMultilevel"/>
    <w:tmpl w:val="A8AA1608"/>
    <w:lvl w:ilvl="0" w:tplc="30F6AE3C">
      <w:start w:val="1"/>
      <w:numFmt w:val="lowerLetter"/>
      <w:lvlText w:val="%1."/>
      <w:lvlJc w:val="left"/>
      <w:pPr>
        <w:ind w:left="1545" w:hanging="465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9F7333"/>
    <w:multiLevelType w:val="hybridMultilevel"/>
    <w:tmpl w:val="6D9A23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6C4FCD"/>
    <w:multiLevelType w:val="hybridMultilevel"/>
    <w:tmpl w:val="8306FB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F6139D"/>
    <w:multiLevelType w:val="hybridMultilevel"/>
    <w:tmpl w:val="3D703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234B0"/>
    <w:multiLevelType w:val="hybridMultilevel"/>
    <w:tmpl w:val="0EEE4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74CC4"/>
    <w:multiLevelType w:val="hybridMultilevel"/>
    <w:tmpl w:val="A4D071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0E"/>
    <w:rsid w:val="00683AB8"/>
    <w:rsid w:val="00772DFE"/>
    <w:rsid w:val="0078580E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95B5C-5AE7-4B6E-931F-C2876200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D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F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2019-01-04T09:42:00Z</dcterms:created>
  <dcterms:modified xsi:type="dcterms:W3CDTF">2019-01-04T09:42:00Z</dcterms:modified>
</cp:coreProperties>
</file>