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rPr>
          <w:rFonts w:ascii="Arial" w:cs="Arial" w:eastAsia="Arial" w:hAnsi="Arial"/>
          <w:b/>
          <w:bCs/>
          <w:color w:val="0F1A2B"/>
          <w:sz w:val="44"/>
          <w:szCs w:val="44"/>
        </w:rPr>
        <w:t xml:space="preserve">Guia de Apresentação em Grupo</w:t>
      </w:r>
    </w:p>
    <w:p>
      <w:pPr>
        <w:spacing w:after="120"/>
        <w:jc w:val="center"/>
      </w:pPr>
      <w:r>
        <w:rPr>
          <w:rFonts w:ascii="Arial" w:cs="Arial" w:eastAsia="Arial" w:hAnsi="Arial"/>
          <w:color w:val="1F3A66"/>
          <w:sz w:val="26"/>
          <w:szCs w:val="26"/>
        </w:rPr>
        <w:t xml:space="preserve">Sistema de Gerenciamento de Timetables — RAD</w:t>
      </w:r>
    </w:p>
    <w:p>
      <w:pPr>
        <w:spacing w:after="600"/>
        <w:jc w:val="center"/>
      </w:pPr>
      <w:r>
        <w:rPr>
          <w:rFonts w:ascii="Arial" w:cs="Arial" w:eastAsia="Arial" w:hAnsi="Arial"/>
          <w:i/>
          <w:iCs/>
          <w:color w:val="4B5563"/>
          <w:sz w:val="22"/>
          <w:szCs w:val="22"/>
        </w:rPr>
        <w:t xml:space="preserve">Divisão das falas, plano de estudo individual, perguntas prováveis e plano de ensaio</w:t>
      </w:r>
    </w:p>
    <w:p>
      <w:pPr>
        <w:spacing w:after="120"/>
        <w:jc w:val="center"/>
      </w:pPr>
      <w:r>
        <w:rPr>
          <w:rFonts w:ascii="Arial" w:cs="Arial" w:eastAsia="Arial" w:hAnsi="Arial"/>
          <w:sz w:val="20"/>
          <w:szCs w:val="20"/>
        </w:rPr>
        <w:t xml:space="preserve">Equipe: Paulo Henrique L. da Silva · Luis Filipe da S. França · Octacilio Ferreira dos Santos · Hittalo H. S. Pinto</w:t>
      </w:r>
    </w:p>
    <w:p>
      <w:r>
        <w:br w:type="page"/>
      </w:r>
    </w:p>
    <w:p>
      <w:pPr>
        <w:pStyle w:val="Heading1"/>
        <w:spacing w:after="160" w:before="320"/>
      </w:pPr>
      <w:r>
        <w:rPr>
          <w:rFonts w:ascii="Arial" w:cs="Arial" w:eastAsia="Arial" w:hAnsi="Arial"/>
          <w:b/>
          <w:bCs/>
          <w:color w:val="0F1A2B"/>
          <w:sz w:val="32"/>
          <w:szCs w:val="32"/>
        </w:rPr>
        <w:t xml:space="preserve">Princípio que rege este guia</w:t>
      </w:r>
    </w:p>
    <w:p>
      <w:pPr>
        <w:spacing w:after="120" w:line="300"/>
      </w:pPr>
      <w:r>
        <w:rPr>
          <w:rFonts w:ascii="Arial" w:cs="Arial" w:eastAsia="Arial" w:hAnsi="Arial"/>
        </w:rPr>
        <w:t xml:space="preserve">Vocês são quatro pessoas que só sabem Python. Isso muda a estratégia. A divisão abaixo distribui as falas, mas não distribui o estudo. Cada um precisa estudar o tutorial inteiro pelo menos o suficiente para responder "onde isso está no projeto?" se o professor apontar para outra área e fizer uma pergunta direta.</w:t>
      </w:r>
    </w:p>
    <w:p>
      <w:pPr>
        <w:pBdr>
          <w:top w:val="single" w:color="1F3A66" w:sz="8"/>
          <w:bottom w:val="single" w:color="1F3A66" w:sz="4"/>
          <w:left w:val="single" w:color="1F3A66" w:sz="16"/>
          <w:right w:val="single" w:color="1F3A66" w:sz="4"/>
        </w:pBdr>
        <w:shd w:fill="EEF2FA" w:val="clear"/>
        <w:spacing w:after="120" w:before="80" w:line="280"/>
      </w:pPr>
      <w:r>
        <w:rPr>
          <w:rFonts w:ascii="Arial" w:cs="Arial" w:eastAsia="Arial" w:hAnsi="Arial"/>
          <w:b/>
          <w:bCs/>
          <w:color w:val="1F3A66"/>
        </w:rPr>
        <w:t xml:space="preserve">Regra do mínimo coletivo: </w:t>
      </w:r>
      <w:r>
        <w:rPr>
          <w:rFonts w:ascii="Arial" w:cs="Arial" w:eastAsia="Arial" w:hAnsi="Arial"/>
        </w:rPr>
        <w:t xml:space="preserve">Antes de qualquer pessoa começar a se preparar para a sua parte, todos devem ler integralmente o tutorial "Aprenda a Stack do Zero na Prática" e o "Guia técnico do projeto". Isso é a base comum. Sem isso, vocês entram juntos de mãos vazias e saem juntos com nota baixa.</w:t>
      </w:r>
    </w:p>
    <w:p>
      <w:pPr>
        <w:pStyle w:val="Heading2"/>
        <w:spacing w:after="120" w:before="240"/>
      </w:pPr>
      <w:r>
        <w:rPr>
          <w:rFonts w:ascii="Arial" w:cs="Arial" w:eastAsia="Arial" w:hAnsi="Arial"/>
          <w:b/>
          <w:bCs/>
          <w:color w:val="1F3A66"/>
          <w:sz w:val="26"/>
          <w:szCs w:val="26"/>
        </w:rPr>
        <w:t xml:space="preserve">Lógica da divisão (4 blocos progressivos)</w:t>
      </w:r>
    </w:p>
    <w:p>
      <w:pPr>
        <w:spacing w:after="120" w:line="300"/>
      </w:pPr>
      <w:r>
        <w:rPr>
          <w:rFonts w:ascii="Arial" w:cs="Arial" w:eastAsia="Arial" w:hAnsi="Arial"/>
        </w:rPr>
        <w:t xml:space="preserve">A apresentação foi dividida em quatro blocos que seguem a ordem natural de uma defesa de projeto: contexto → modelo de dados → demonstração funcional → garantias técnicas. Cada bloco é autocontido o bastante para uma pessoa cobrir, e juntos cobrem as 4 fases do RAD que o professor avalia.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4500"/>
        <w:gridCol w:w="2026"/>
      </w:tblGrid>
      <w:tr>
        <w:trPr>
          <w:tblHeader/>
        </w:trPr>
        <w:tc>
          <w:tcPr>
            <w:tcW w:type="dxa" w:w="8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Bloco</w:t>
            </w:r>
          </w:p>
        </w:tc>
        <w:tc>
          <w:tcPr>
            <w:tcW w:type="dxa" w:w="17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Apresentador</w:t>
            </w:r>
          </w:p>
        </w:tc>
        <w:tc>
          <w:tcPr>
            <w:tcW w:type="dxa" w:w="45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Foco</w:t>
            </w:r>
          </w:p>
        </w:tc>
        <w:tc>
          <w:tcPr>
            <w:tcW w:type="dxa" w:w="2026"/>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Carga</w:t>
            </w:r>
          </w:p>
        </w:tc>
      </w:tr>
      <w:tr>
        <w:tc>
          <w:tcPr>
            <w:tcW w:type="dxa" w:w="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1</w:t>
            </w:r>
          </w:p>
        </w:tc>
        <w:tc>
          <w:tcPr>
            <w:tcW w:type="dxa" w:w="17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1</w:t>
            </w:r>
          </w:p>
        </w:tc>
        <w:tc>
          <w:tcPr>
            <w:tcW w:type="dxa" w:w="4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Abertura, problema, stack, arquitetura. Conecta com Fase 1 do RAD.</w:t>
            </w:r>
          </w:p>
        </w:tc>
        <w:tc>
          <w:tcPr>
            <w:tcW w:type="dxa" w:w="20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Mais conceitual, menos código.</w:t>
            </w:r>
          </w:p>
        </w:tc>
      </w:tr>
      <w:tr>
        <w:tc>
          <w:tcPr>
            <w:tcW w:type="dxa" w:w="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2</w:t>
            </w:r>
          </w:p>
        </w:tc>
        <w:tc>
          <w:tcPr>
            <w:tcW w:type="dxa" w:w="17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2</w:t>
            </w:r>
          </w:p>
        </w:tc>
        <w:tc>
          <w:tcPr>
            <w:tcW w:type="dxa" w:w="4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Modelo de dados: tabelas, relacionamentos, SQLite, SQLAlchemy. Conecta com Fase 1 e 3.</w:t>
            </w:r>
          </w:p>
        </w:tc>
        <w:tc>
          <w:tcPr>
            <w:tcW w:type="dxa" w:w="20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Técnica, mas com fronteira clara (banco e ORM).</w:t>
            </w:r>
          </w:p>
        </w:tc>
      </w:tr>
      <w:tr>
        <w:tc>
          <w:tcPr>
            <w:tcW w:type="dxa" w:w="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3</w:t>
            </w:r>
          </w:p>
        </w:tc>
        <w:tc>
          <w:tcPr>
            <w:tcW w:type="dxa" w:w="17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3</w:t>
            </w:r>
          </w:p>
        </w:tc>
        <w:tc>
          <w:tcPr>
            <w:tcW w:type="dxa" w:w="4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Backend + frontend + demonstração ao vivo. Conecta com Fase 2 e 3 do RAD.</w:t>
            </w:r>
          </w:p>
        </w:tc>
        <w:tc>
          <w:tcPr>
            <w:tcW w:type="dxa" w:w="20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Muita exposição visual: precisa estar tranquilo.</w:t>
            </w:r>
          </w:p>
        </w:tc>
      </w:tr>
      <w:tr>
        <w:tc>
          <w:tcPr>
            <w:tcW w:type="dxa" w:w="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4</w:t>
            </w:r>
          </w:p>
        </w:tc>
        <w:tc>
          <w:tcPr>
            <w:tcW w:type="dxa" w:w="17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w:t>
            </w:r>
          </w:p>
        </w:tc>
        <w:tc>
          <w:tcPr>
            <w:tcW w:type="dxa" w:w="4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Regras de negócio, testes, qualidade. Conecta com Fase 4 do RAD. Coordena perguntas e encerra.</w:t>
            </w:r>
          </w:p>
        </w:tc>
        <w:tc>
          <w:tcPr>
            <w:tcW w:type="dxa" w:w="20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Defesa técnica sob pressão. Precisa do mais firme em pé.</w:t>
            </w:r>
          </w:p>
        </w:tc>
      </w:tr>
    </w:tbl>
    <w:p>
      <w:pPr>
        <w:pBdr>
          <w:top w:val="single" w:color="1F3A66" w:sz="8"/>
          <w:bottom w:val="single" w:color="1F3A66" w:sz="4"/>
          <w:left w:val="single" w:color="1F3A66" w:sz="16"/>
          <w:right w:val="single" w:color="1F3A66" w:sz="4"/>
        </w:pBdr>
        <w:shd w:fill="EEF2FA" w:val="clear"/>
        <w:spacing w:after="120" w:before="80" w:line="280"/>
      </w:pPr>
      <w:r>
        <w:rPr>
          <w:rFonts w:ascii="Arial" w:cs="Arial" w:eastAsia="Arial" w:hAnsi="Arial"/>
          <w:b/>
          <w:bCs/>
          <w:color w:val="1F3A66"/>
        </w:rPr>
        <w:t xml:space="preserve">Como atribuir os nomes: </w:t>
      </w:r>
      <w:r>
        <w:rPr>
          <w:rFonts w:ascii="Arial" w:cs="Arial" w:eastAsia="Arial" w:hAnsi="Arial"/>
        </w:rPr>
        <w:t xml:space="preserve">Esta é a sugestão. Vocês conhecem uns aos outros melhor que eu. Quem se sentir mais confortável demonstrando ao vivo (Apresentador 3) tem que ser alguém que não trava sob pressão de tela. Quem tem mais facilidade respondendo perguntas técnicas (Apresentador 4) deve fechar. Quem mais gosta de "vender" o projeto abre (Apresentador 1).</w:t>
      </w:r>
    </w:p>
    <w:p>
      <w:pPr>
        <w:pStyle w:val="Heading1"/>
        <w:spacing w:after="160" w:before="320"/>
      </w:pPr>
      <w:r>
        <w:rPr>
          <w:rFonts w:ascii="Arial" w:cs="Arial" w:eastAsia="Arial" w:hAnsi="Arial"/>
          <w:b/>
          <w:bCs/>
          <w:color w:val="0F1A2B"/>
          <w:sz w:val="32"/>
          <w:szCs w:val="32"/>
        </w:rPr>
        <w:t xml:space="preserve">Linha do tempo da apresentação (15–20 minutos)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Tempo</w:t>
            </w:r>
          </w:p>
        </w:tc>
        <w:tc>
          <w:tcPr>
            <w:tcW w:type="dxa" w:w="20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Quem fala</w:t>
            </w:r>
          </w:p>
        </w:tc>
        <w:tc>
          <w:tcPr>
            <w:tcW w:type="dxa" w:w="5526"/>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O que acontece</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0:00–0:30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1</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Cumprimenta o professor, apresenta o grupo e o nome do projeto.</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0:30–4:00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1</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Problema, objetivo, requisitos, stack tecnológica e arquitetura em camadas.</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4:00–4:30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Transição</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1 passa: "agora o [Nome] explica como o banco foi modelado".</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4:30–8:00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2</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Modelo de dados (7 tabelas), relacionamentos, foreign keys, como o banco é criado (setup.py + db.create_all).</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8:00–8:30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Transição</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2 passa: "o [Nome] vai mostrar o sistema funcionando".</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8:30–14:00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3</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Estrutura backend e frontend, e demonstração ao vivo (login → criar entidades → conflito → matrícula → chamada).</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14:00–14:30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Transição</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3 passa: "para encerrar, [Nome] mostra como garantimos que isso continue funcionando".</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14:30–17:00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Regras de negócio, testes automatizados, decisões de qualidade. Encerra agradecendo.</w:t>
            </w:r>
          </w:p>
        </w:tc>
      </w:tr>
      <w:tr>
        <w:tc>
          <w:tcPr>
            <w:tcW w:type="dxa" w:w="1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17:00–...</w:t>
            </w:r>
          </w:p>
        </w:tc>
        <w:tc>
          <w:tcPr>
            <w:tcW w:type="dxa" w:w="20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Todos</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Perguntas e respostas. Apresentador 4 dirige; quem responde é o dono do bloco da pergunta.</w:t>
            </w:r>
          </w:p>
        </w:tc>
      </w:tr>
    </w:tbl>
    <w:p>
      <w:pPr>
        <w:pBdr>
          <w:top w:val="single" w:color="1F7A3F" w:sz="8"/>
          <w:bottom w:val="single" w:color="1F7A3F" w:sz="4"/>
          <w:left w:val="single" w:color="1F7A3F" w:sz="16"/>
          <w:right w:val="single" w:color="1F7A3F" w:sz="4"/>
        </w:pBdr>
        <w:shd w:fill="EAF7EE" w:val="clear"/>
        <w:spacing w:after="120" w:before="80" w:line="280"/>
      </w:pPr>
      <w:r>
        <w:rPr>
          <w:rFonts w:ascii="Arial" w:cs="Arial" w:eastAsia="Arial" w:hAnsi="Arial"/>
          <w:b/>
          <w:bCs/>
          <w:color w:val="1F7A3F"/>
        </w:rPr>
        <w:t xml:space="preserve">Dica: </w:t>
      </w:r>
      <w:r>
        <w:rPr>
          <w:rFonts w:ascii="Arial" w:cs="Arial" w:eastAsia="Arial" w:hAnsi="Arial"/>
        </w:rPr>
        <w:t xml:space="preserve">Cronometrem nos ensaios. 15 minutos passam mais rápido do que parece. Se uma pessoa se estende, outra perde tempo de fala — e o tempo de fala é o que dá visibilidade individual de domínio.</w:t>
      </w:r>
    </w:p>
    <w:p>
      <w:r>
        <w:br w:type="page"/>
      </w:r>
    </w:p>
    <w:p>
      <w:pPr>
        <w:pStyle w:val="Heading1"/>
        <w:spacing w:after="160" w:before="320"/>
      </w:pPr>
      <w:r>
        <w:rPr>
          <w:rFonts w:ascii="Arial" w:cs="Arial" w:eastAsia="Arial" w:hAnsi="Arial"/>
          <w:b/>
          <w:bCs/>
          <w:color w:val="0F1A2B"/>
          <w:sz w:val="32"/>
          <w:szCs w:val="32"/>
        </w:rPr>
        <w:t xml:space="preserve">Apresentador 1 — Abertura, problema, stack e arquitetura</w:t>
      </w:r>
    </w:p>
    <w:p>
      <w:pPr>
        <w:pStyle w:val="Heading2"/>
        <w:spacing w:after="120" w:before="240"/>
      </w:pPr>
      <w:r>
        <w:rPr>
          <w:rFonts w:ascii="Arial" w:cs="Arial" w:eastAsia="Arial" w:hAnsi="Arial"/>
          <w:b/>
          <w:bCs/>
          <w:color w:val="1F3A66"/>
          <w:sz w:val="26"/>
          <w:szCs w:val="26"/>
        </w:rPr>
        <w:t xml:space="preserve">Tempo: ~4 minutos</w:t>
      </w:r>
    </w:p>
    <w:p>
      <w:pPr>
        <w:pStyle w:val="Heading2"/>
        <w:spacing w:after="120" w:before="240"/>
      </w:pPr>
      <w:r>
        <w:rPr>
          <w:rFonts w:ascii="Arial" w:cs="Arial" w:eastAsia="Arial" w:hAnsi="Arial"/>
          <w:b/>
          <w:bCs/>
          <w:color w:val="1F3A66"/>
          <w:sz w:val="26"/>
          <w:szCs w:val="26"/>
        </w:rPr>
        <w:t xml:space="preserve">Objetivo da fala</w:t>
      </w:r>
    </w:p>
    <w:p>
      <w:pPr>
        <w:spacing w:after="120" w:line="300"/>
      </w:pPr>
      <w:r>
        <w:rPr>
          <w:rFonts w:ascii="Arial" w:cs="Arial" w:eastAsia="Arial" w:hAnsi="Arial"/>
        </w:rPr>
        <w:t xml:space="preserve">Estabelecer em poucos minutos: que problema o sistema resolve, quem usa, com que tecnologias, e como as peças conversam. Quando você sentar, o professor precisa entender o "porquê" e o "como em alto nível" — não os detalhes.</w:t>
      </w:r>
    </w:p>
    <w:p>
      <w:pPr>
        <w:pStyle w:val="Heading2"/>
        <w:spacing w:after="120" w:before="240"/>
      </w:pPr>
      <w:r>
        <w:rPr>
          <w:rFonts w:ascii="Arial" w:cs="Arial" w:eastAsia="Arial" w:hAnsi="Arial"/>
          <w:b/>
          <w:bCs/>
          <w:color w:val="1F3A66"/>
          <w:sz w:val="26"/>
          <w:szCs w:val="26"/>
        </w:rPr>
        <w:t xml:space="preserve">O que estudar (do tutorial)</w:t>
      </w:r>
    </w:p>
    <w:p>
      <w:pPr>
        <w:pStyle w:val="ListParagraph"/>
        <w:numPr>
          <w:ilvl w:val="0"/>
          <w:numId w:val="2"/>
        </w:numPr>
        <w:spacing w:after="60" w:line="280"/>
      </w:pPr>
      <w:r>
        <w:rPr>
          <w:rFonts w:ascii="Arial" w:cs="Arial" w:eastAsia="Arial" w:hAnsi="Arial"/>
        </w:rPr>
        <w:t xml:space="preserve">Capítulo 1 (aplicação web e HTTP).</w:t>
      </w:r>
    </w:p>
    <w:p>
      <w:pPr>
        <w:pStyle w:val="ListParagraph"/>
        <w:numPr>
          <w:ilvl w:val="0"/>
          <w:numId w:val="2"/>
        </w:numPr>
        <w:spacing w:after="60" w:line="280"/>
      </w:pPr>
      <w:r>
        <w:rPr>
          <w:rFonts w:ascii="Arial" w:cs="Arial" w:eastAsia="Arial" w:hAnsi="Arial"/>
        </w:rPr>
        <w:t xml:space="preserve">Capítulo 2 (Flask e rotas).</w:t>
      </w:r>
    </w:p>
    <w:p>
      <w:pPr>
        <w:pStyle w:val="ListParagraph"/>
        <w:numPr>
          <w:ilvl w:val="0"/>
          <w:numId w:val="2"/>
        </w:numPr>
        <w:spacing w:after="60" w:line="280"/>
      </w:pPr>
      <w:r>
        <w:rPr>
          <w:rFonts w:ascii="Arial" w:cs="Arial" w:eastAsia="Arial" w:hAnsi="Arial"/>
        </w:rPr>
        <w:t xml:space="preserve">Capítulo 9 (Blueprints — só o conceito, sem detalhes).</w:t>
      </w:r>
    </w:p>
    <w:p>
      <w:pPr>
        <w:pStyle w:val="ListParagraph"/>
        <w:numPr>
          <w:ilvl w:val="0"/>
          <w:numId w:val="2"/>
        </w:numPr>
        <w:spacing w:after="60" w:line="280"/>
      </w:pPr>
      <w:r>
        <w:rPr>
          <w:rFonts w:ascii="Arial" w:cs="Arial" w:eastAsia="Arial" w:hAnsi="Arial"/>
        </w:rPr>
        <w:t xml:space="preserve">Do guia técnico: seções 1, 2 e 3 (resumo executivo, stack, arquitetura).</w:t>
      </w:r>
    </w:p>
    <w:p>
      <w:pPr>
        <w:pStyle w:val="Heading2"/>
        <w:spacing w:after="120" w:before="240"/>
      </w:pPr>
      <w:r>
        <w:rPr>
          <w:rFonts w:ascii="Arial" w:cs="Arial" w:eastAsia="Arial" w:hAnsi="Arial"/>
          <w:b/>
          <w:bCs/>
          <w:color w:val="1F3A66"/>
          <w:sz w:val="26"/>
          <w:szCs w:val="26"/>
        </w:rPr>
        <w:t xml:space="preserve">Arquivos para abrir e entender</w:t>
      </w:r>
    </w:p>
    <w:p>
      <w:pPr>
        <w:pStyle w:val="ListParagraph"/>
        <w:numPr>
          <w:ilvl w:val="0"/>
          <w:numId w:val="2"/>
        </w:numPr>
        <w:spacing w:after="60" w:line="280"/>
      </w:pPr>
      <w:r>
        <w:rPr>
          <w:rFonts w:ascii="Arial" w:cs="Arial" w:eastAsia="Arial" w:hAnsi="Arial"/>
        </w:rPr>
        <w:t xml:space="preserve">run.py — onde a aplicação inicia.</w:t>
      </w:r>
    </w:p>
    <w:p>
      <w:pPr>
        <w:pStyle w:val="ListParagraph"/>
        <w:numPr>
          <w:ilvl w:val="0"/>
          <w:numId w:val="2"/>
        </w:numPr>
        <w:spacing w:after="60" w:line="280"/>
      </w:pPr>
      <w:r>
        <w:rPr>
          <w:rFonts w:ascii="Arial" w:cs="Arial" w:eastAsia="Arial" w:hAnsi="Arial"/>
        </w:rPr>
        <w:t xml:space="preserve">app/__init__.py — a função create_app() que monta tudo.</w:t>
      </w:r>
    </w:p>
    <w:p>
      <w:pPr>
        <w:pStyle w:val="ListParagraph"/>
        <w:numPr>
          <w:ilvl w:val="0"/>
          <w:numId w:val="2"/>
        </w:numPr>
        <w:spacing w:after="60" w:line="280"/>
      </w:pPr>
      <w:r>
        <w:rPr>
          <w:rFonts w:ascii="Arial" w:cs="Arial" w:eastAsia="Arial" w:hAnsi="Arial"/>
        </w:rPr>
        <w:t xml:space="preserve">config.py — onde está a SECRET_KEY e a URI do banco.</w:t>
      </w:r>
    </w:p>
    <w:p>
      <w:pPr>
        <w:pStyle w:val="ListParagraph"/>
        <w:numPr>
          <w:ilvl w:val="0"/>
          <w:numId w:val="2"/>
        </w:numPr>
        <w:spacing w:after="60" w:line="280"/>
      </w:pPr>
      <w:r>
        <w:rPr>
          <w:rFonts w:ascii="Arial" w:cs="Arial" w:eastAsia="Arial" w:hAnsi="Arial"/>
        </w:rPr>
        <w:t xml:space="preserve">requirements.txt — as bibliotecas usadas.</w:t>
      </w:r>
    </w:p>
    <w:p>
      <w:pPr>
        <w:pStyle w:val="Heading2"/>
        <w:spacing w:after="120" w:before="240"/>
      </w:pPr>
      <w:r>
        <w:rPr>
          <w:rFonts w:ascii="Arial" w:cs="Arial" w:eastAsia="Arial" w:hAnsi="Arial"/>
          <w:b/>
          <w:bCs/>
          <w:color w:val="1F3A66"/>
          <w:sz w:val="26"/>
          <w:szCs w:val="26"/>
        </w:rPr>
        <w:t xml:space="preserve">Estrutura sugerida da fala</w:t>
      </w:r>
    </w:p>
    <w:p>
      <w:pPr>
        <w:pStyle w:val="ListParagraph"/>
        <w:numPr>
          <w:ilvl w:val="0"/>
          <w:numId w:val="3"/>
        </w:numPr>
        <w:spacing w:after="60" w:line="280"/>
      </w:pPr>
      <w:r>
        <w:rPr>
          <w:rFonts w:ascii="Arial" w:cs="Arial" w:eastAsia="Arial" w:hAnsi="Arial"/>
        </w:rPr>
        <w:t xml:space="preserve">Cumprimente o professor e apresente o grupo (nome de cada um, em voz alta).</w:t>
      </w:r>
    </w:p>
    <w:p>
      <w:pPr>
        <w:pStyle w:val="ListParagraph"/>
        <w:numPr>
          <w:ilvl w:val="0"/>
          <w:numId w:val="3"/>
        </w:numPr>
        <w:spacing w:after="60" w:line="280"/>
      </w:pPr>
      <w:r>
        <w:rPr>
          <w:rFonts w:ascii="Arial" w:cs="Arial" w:eastAsia="Arial" w:hAnsi="Arial"/>
        </w:rPr>
        <w:t xml:space="preserve">Apresente o problema: "controlar grade de horários e presença em sala de aula tradicionalmente é manual e sujeito a conflitos. Nosso sistema substitui isso por um aplicativo web com dois perfis: administrador e professor."</w:t>
      </w:r>
    </w:p>
    <w:p>
      <w:pPr>
        <w:pStyle w:val="ListParagraph"/>
        <w:numPr>
          <w:ilvl w:val="0"/>
          <w:numId w:val="3"/>
        </w:numPr>
        <w:spacing w:after="60" w:line="280"/>
      </w:pPr>
      <w:r>
        <w:rPr>
          <w:rFonts w:ascii="Arial" w:cs="Arial" w:eastAsia="Arial" w:hAnsi="Arial"/>
        </w:rPr>
        <w:t xml:space="preserve">Mencione os requisitos principais sem listar todos: autenticação por perfil, CRUDs das entidades, criação de horários sem conflito, matrícula de alunos respeitando capacidade da sala, registro de presença por turma.</w:t>
      </w:r>
    </w:p>
    <w:p>
      <w:pPr>
        <w:pStyle w:val="ListParagraph"/>
        <w:numPr>
          <w:ilvl w:val="0"/>
          <w:numId w:val="3"/>
        </w:numPr>
        <w:spacing w:after="60" w:line="280"/>
      </w:pPr>
      <w:r>
        <w:rPr>
          <w:rFonts w:ascii="Arial" w:cs="Arial" w:eastAsia="Arial" w:hAnsi="Arial"/>
        </w:rPr>
        <w:t xml:space="preserve">Mostre a stack: Python + Flask como framework web, SQLAlchemy como ORM, SQLite como banco, Flask-Login para autenticação, Flask-WTF para formulários, Jinja2 + Bootstrap para a interface, pytest para testes.</w:t>
      </w:r>
    </w:p>
    <w:p>
      <w:pPr>
        <w:pStyle w:val="ListParagraph"/>
        <w:numPr>
          <w:ilvl w:val="0"/>
          <w:numId w:val="3"/>
        </w:numPr>
        <w:spacing w:after="60" w:line="280"/>
      </w:pPr>
      <w:r>
        <w:rPr>
          <w:rFonts w:ascii="Arial" w:cs="Arial" w:eastAsia="Arial" w:hAnsi="Arial"/>
        </w:rPr>
        <w:t xml:space="preserve">Justifique a escolha em uma frase: "escolhemos Flask por ser microframework, ideal para o ciclo curto de iteração que o RAD pede; e SQLite para zero configuração e portabilidade."</w:t>
      </w:r>
    </w:p>
    <w:p>
      <w:pPr>
        <w:pStyle w:val="ListParagraph"/>
        <w:numPr>
          <w:ilvl w:val="0"/>
          <w:numId w:val="3"/>
        </w:numPr>
        <w:spacing w:after="60" w:line="280"/>
      </w:pPr>
      <w:r>
        <w:rPr>
          <w:rFonts w:ascii="Arial" w:cs="Arial" w:eastAsia="Arial" w:hAnsi="Arial"/>
        </w:rPr>
        <w:t xml:space="preserve">Encerre desenhando a arquitetura em camadas: navegador → rota Flask → regra de negócio → ORM → banco → template → HTML de volta.</w:t>
      </w:r>
    </w:p>
    <w:p>
      <w:pPr>
        <w:pStyle w:val="ListParagraph"/>
        <w:numPr>
          <w:ilvl w:val="0"/>
          <w:numId w:val="3"/>
        </w:numPr>
        <w:spacing w:after="60" w:line="280"/>
      </w:pPr>
      <w:r>
        <w:rPr>
          <w:rFonts w:ascii="Arial" w:cs="Arial" w:eastAsia="Arial" w:hAnsi="Arial"/>
        </w:rPr>
        <w:t xml:space="preserve">Passe a palavra: "agora o [Nome] vai detalhar como modelamos o banco para sustentar tudo isso."</w:t>
      </w:r>
    </w:p>
    <w:p>
      <w:pPr>
        <w:pStyle w:val="Heading2"/>
        <w:spacing w:after="120" w:before="240"/>
      </w:pPr>
      <w:r>
        <w:rPr>
          <w:rFonts w:ascii="Arial" w:cs="Arial" w:eastAsia="Arial" w:hAnsi="Arial"/>
          <w:b/>
          <w:bCs/>
          <w:color w:val="1F3A66"/>
          <w:sz w:val="26"/>
          <w:szCs w:val="26"/>
        </w:rPr>
        <w:t xml:space="preserve">Frases-âncora (não decore — entenda)</w:t>
      </w:r>
    </w:p>
    <w:p>
      <w:pPr>
        <w:pStyle w:val="ListParagraph"/>
        <w:numPr>
          <w:ilvl w:val="0"/>
          <w:numId w:val="2"/>
        </w:numPr>
        <w:spacing w:after="60" w:line="280"/>
      </w:pPr>
      <w:r>
        <w:rPr>
          <w:rFonts w:ascii="Arial" w:cs="Arial" w:eastAsia="Arial" w:hAnsi="Arial"/>
        </w:rPr>
        <w:t xml:space="preserve">"O problema que resolvemos é o conflito de horário e o controle disperso de presença."</w:t>
      </w:r>
    </w:p>
    <w:p>
      <w:pPr>
        <w:pStyle w:val="ListParagraph"/>
        <w:numPr>
          <w:ilvl w:val="0"/>
          <w:numId w:val="2"/>
        </w:numPr>
        <w:spacing w:after="60" w:line="280"/>
      </w:pPr>
      <w:r>
        <w:rPr>
          <w:rFonts w:ascii="Arial" w:cs="Arial" w:eastAsia="Arial" w:hAnsi="Arial"/>
        </w:rPr>
        <w:t xml:space="preserve">"A aplicação roda dentro de um único processo Python — não há cliente separado nem API."</w:t>
      </w:r>
    </w:p>
    <w:p>
      <w:pPr>
        <w:pStyle w:val="ListParagraph"/>
        <w:numPr>
          <w:ilvl w:val="0"/>
          <w:numId w:val="2"/>
        </w:numPr>
        <w:spacing w:after="60" w:line="280"/>
      </w:pPr>
      <w:r>
        <w:rPr>
          <w:rFonts w:ascii="Arial" w:cs="Arial" w:eastAsia="Arial" w:hAnsi="Arial"/>
        </w:rPr>
        <w:t xml:space="preserve">"A escolha de SQLite é deliberada: o escopo é local e o banco é um arquivo único, fácil de versionar."</w:t>
      </w:r>
    </w:p>
    <w:p>
      <w:pPr>
        <w:pStyle w:val="Heading2"/>
        <w:spacing w:after="120" w:before="240"/>
      </w:pPr>
      <w:r>
        <w:rPr>
          <w:rFonts w:ascii="Arial" w:cs="Arial" w:eastAsia="Arial" w:hAnsi="Arial"/>
          <w:b/>
          <w:bCs/>
          <w:color w:val="1F3A66"/>
          <w:sz w:val="26"/>
          <w:szCs w:val="26"/>
        </w:rPr>
        <w:t xml:space="preserve">Perguntas prováveis que vão chegar para você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Pergunta</w:t>
            </w:r>
          </w:p>
        </w:tc>
        <w:tc>
          <w:tcPr>
            <w:tcW w:type="dxa" w:w="5526"/>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Caminho da resposta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Por que Flask e não Django?</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Microframework, menos abstração escondida, ideal para um projeto pequeno onde queremos enxergar cada peça. RAD pede iteração curta; Flask entrega isso.</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Por que Python e não outra linguagem?</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Exigência da disciplina e ecossistema maduro de bibliotecas web (Flask, SQLAlchemy, etc.).</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vocês começaram a montar o projeto?</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Comecei pela base do Flask (rotas + app), depois autenticação, depois modelos, depois CRUDs, depois regras de negócio. Incremental, fase por fase do RAD.</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O que é Blueprint?</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Modo do Flask agrupar rotas em módulos. Em vez de tudo num arquivo só, separamos em auth.py, admin.py e professor.py — todos registrados no mesmo Blueprint.</w:t>
            </w:r>
          </w:p>
        </w:tc>
      </w:tr>
    </w:tbl>
    <w:p>
      <w:pPr>
        <w:pBdr>
          <w:top w:val="single" w:color="B45309" w:sz="8"/>
          <w:bottom w:val="single" w:color="B45309" w:sz="4"/>
          <w:left w:val="single" w:color="B45309" w:sz="16"/>
          <w:right w:val="single" w:color="B45309" w:sz="4"/>
        </w:pBdr>
        <w:shd w:fill="FFF7E6" w:val="clear"/>
        <w:spacing w:after="120" w:before="80" w:line="280"/>
      </w:pPr>
      <w:r>
        <w:rPr>
          <w:rFonts w:ascii="Arial" w:cs="Arial" w:eastAsia="Arial" w:hAnsi="Arial"/>
          <w:b/>
          <w:bCs/>
          <w:color w:val="B45309"/>
        </w:rPr>
        <w:t xml:space="preserve">Atenção: </w:t>
      </w:r>
      <w:r>
        <w:rPr>
          <w:rFonts w:ascii="Arial" w:cs="Arial" w:eastAsia="Arial" w:hAnsi="Arial"/>
        </w:rPr>
        <w:t xml:space="preserve">Se perguntarem sobre detalhes do banco, das regras de conflito, dos testes ou da tela de chamada, NÃO INVENTE. Diga: "o [Nome do colega responsável] vai cobrir isso melhor". Saber passar a bola é parte da apresentação em grupo.</w:t>
      </w:r>
    </w:p>
    <w:p>
      <w:r>
        <w:br w:type="page"/>
      </w:r>
    </w:p>
    <w:p>
      <w:pPr>
        <w:pStyle w:val="Heading1"/>
        <w:spacing w:after="160" w:before="320"/>
      </w:pPr>
      <w:r>
        <w:rPr>
          <w:rFonts w:ascii="Arial" w:cs="Arial" w:eastAsia="Arial" w:hAnsi="Arial"/>
          <w:b/>
          <w:bCs/>
          <w:color w:val="0F1A2B"/>
          <w:sz w:val="32"/>
          <w:szCs w:val="32"/>
        </w:rPr>
        <w:t xml:space="preserve">Apresentador 2 — Modelo de dados (banco e ORM)</w:t>
      </w:r>
    </w:p>
    <w:p>
      <w:pPr>
        <w:pStyle w:val="Heading2"/>
        <w:spacing w:after="120" w:before="240"/>
      </w:pPr>
      <w:r>
        <w:rPr>
          <w:rFonts w:ascii="Arial" w:cs="Arial" w:eastAsia="Arial" w:hAnsi="Arial"/>
          <w:b/>
          <w:bCs/>
          <w:color w:val="1F3A66"/>
          <w:sz w:val="26"/>
          <w:szCs w:val="26"/>
        </w:rPr>
        <w:t xml:space="preserve">Tempo: ~3,5 minutos</w:t>
      </w:r>
    </w:p>
    <w:p>
      <w:pPr>
        <w:pStyle w:val="Heading2"/>
        <w:spacing w:after="120" w:before="240"/>
      </w:pPr>
      <w:r>
        <w:rPr>
          <w:rFonts w:ascii="Arial" w:cs="Arial" w:eastAsia="Arial" w:hAnsi="Arial"/>
          <w:b/>
          <w:bCs/>
          <w:color w:val="1F3A66"/>
          <w:sz w:val="26"/>
          <w:szCs w:val="26"/>
        </w:rPr>
        <w:t xml:space="preserve">Objetivo da fala</w:t>
      </w:r>
    </w:p>
    <w:p>
      <w:pPr>
        <w:spacing w:after="120" w:line="300"/>
      </w:pPr>
      <w:r>
        <w:rPr>
          <w:rFonts w:ascii="Arial" w:cs="Arial" w:eastAsia="Arial" w:hAnsi="Arial"/>
        </w:rPr>
        <w:t xml:space="preserve">Mostrar que o sistema tem um modelo de dados bem desenhado, com integridade referencial, restrições de unicidade e relacionamentos pensados. É a parte mais técnica, e quem cobre ela precisa entender SQL básico (chave primária, chave estrangeira) e ORM (classe vira tabela).</w:t>
      </w:r>
    </w:p>
    <w:p>
      <w:pPr>
        <w:pStyle w:val="Heading2"/>
        <w:spacing w:after="120" w:before="240"/>
      </w:pPr>
      <w:r>
        <w:rPr>
          <w:rFonts w:ascii="Arial" w:cs="Arial" w:eastAsia="Arial" w:hAnsi="Arial"/>
          <w:b/>
          <w:bCs/>
          <w:color w:val="1F3A66"/>
          <w:sz w:val="26"/>
          <w:szCs w:val="26"/>
        </w:rPr>
        <w:t xml:space="preserve">O que estudar (do tutorial)</w:t>
      </w:r>
    </w:p>
    <w:p>
      <w:pPr>
        <w:pStyle w:val="ListParagraph"/>
        <w:numPr>
          <w:ilvl w:val="0"/>
          <w:numId w:val="2"/>
        </w:numPr>
        <w:spacing w:after="60" w:line="280"/>
      </w:pPr>
      <w:r>
        <w:rPr>
          <w:rFonts w:ascii="Arial" w:cs="Arial" w:eastAsia="Arial" w:hAnsi="Arial"/>
        </w:rPr>
        <w:t xml:space="preserve">Capítulo 6 (SQLAlchemy: classes, ForeignKey, relationship, queries).</w:t>
      </w:r>
    </w:p>
    <w:p>
      <w:pPr>
        <w:pStyle w:val="ListParagraph"/>
        <w:numPr>
          <w:ilvl w:val="0"/>
          <w:numId w:val="2"/>
        </w:numPr>
        <w:spacing w:after="60" w:line="280"/>
      </w:pPr>
      <w:r>
        <w:rPr>
          <w:rFonts w:ascii="Arial" w:cs="Arial" w:eastAsia="Arial" w:hAnsi="Arial"/>
        </w:rPr>
        <w:t xml:space="preserve">Capítulo 7 (SQLite: PRAGMA foreign_keys, db.create_all, instance/app.db).</w:t>
      </w:r>
    </w:p>
    <w:p>
      <w:pPr>
        <w:pStyle w:val="ListParagraph"/>
        <w:numPr>
          <w:ilvl w:val="0"/>
          <w:numId w:val="2"/>
        </w:numPr>
        <w:spacing w:after="60" w:line="280"/>
      </w:pPr>
      <w:r>
        <w:rPr>
          <w:rFonts w:ascii="Arial" w:cs="Arial" w:eastAsia="Arial" w:hAnsi="Arial"/>
        </w:rPr>
        <w:t xml:space="preserve">Do guia técnico: seção 5 (modelo de dados completo).</w:t>
      </w:r>
    </w:p>
    <w:p>
      <w:pPr>
        <w:pStyle w:val="Heading2"/>
        <w:spacing w:after="120" w:before="240"/>
      </w:pPr>
      <w:r>
        <w:rPr>
          <w:rFonts w:ascii="Arial" w:cs="Arial" w:eastAsia="Arial" w:hAnsi="Arial"/>
          <w:b/>
          <w:bCs/>
          <w:color w:val="1F3A66"/>
          <w:sz w:val="26"/>
          <w:szCs w:val="26"/>
        </w:rPr>
        <w:t xml:space="preserve">Arquivos para abrir e entender</w:t>
      </w:r>
    </w:p>
    <w:p>
      <w:pPr>
        <w:pStyle w:val="ListParagraph"/>
        <w:numPr>
          <w:ilvl w:val="0"/>
          <w:numId w:val="2"/>
        </w:numPr>
        <w:spacing w:after="60" w:line="280"/>
      </w:pPr>
      <w:r>
        <w:rPr>
          <w:rFonts w:ascii="Arial" w:cs="Arial" w:eastAsia="Arial" w:hAnsi="Arial"/>
        </w:rPr>
        <w:t xml:space="preserve">app/models.py — onde as 7 classes vivem. ESTUDE LINHA POR LINHA.</w:t>
      </w:r>
    </w:p>
    <w:p>
      <w:pPr>
        <w:pStyle w:val="ListParagraph"/>
        <w:numPr>
          <w:ilvl w:val="0"/>
          <w:numId w:val="2"/>
        </w:numPr>
        <w:spacing w:after="60" w:line="280"/>
      </w:pPr>
      <w:r>
        <w:rPr>
          <w:rFonts w:ascii="Arial" w:cs="Arial" w:eastAsia="Arial" w:hAnsi="Arial"/>
        </w:rPr>
        <w:t xml:space="preserve">setup.py — como o banco é criado (db.create_all).</w:t>
      </w:r>
    </w:p>
    <w:p>
      <w:pPr>
        <w:pStyle w:val="ListParagraph"/>
        <w:numPr>
          <w:ilvl w:val="0"/>
          <w:numId w:val="2"/>
        </w:numPr>
        <w:spacing w:after="60" w:line="280"/>
      </w:pPr>
      <w:r>
        <w:rPr>
          <w:rFonts w:ascii="Arial" w:cs="Arial" w:eastAsia="Arial" w:hAnsi="Arial"/>
        </w:rPr>
        <w:t xml:space="preserve">app/__init__.py — encontre o trecho do PRAGMA foreign_keys (event "connect").</w:t>
      </w:r>
    </w:p>
    <w:p>
      <w:pPr>
        <w:pStyle w:val="ListParagraph"/>
        <w:numPr>
          <w:ilvl w:val="0"/>
          <w:numId w:val="2"/>
        </w:numPr>
        <w:spacing w:after="60" w:line="280"/>
      </w:pPr>
      <w:r>
        <w:rPr>
          <w:rFonts w:ascii="Arial" w:cs="Arial" w:eastAsia="Arial" w:hAnsi="Arial"/>
        </w:rPr>
        <w:t xml:space="preserve">instance/app.db — abra com DB Browser for SQLite e veja as tabelas criadas.</w:t>
      </w:r>
    </w:p>
    <w:p>
      <w:pPr>
        <w:pStyle w:val="Heading2"/>
        <w:spacing w:after="120" w:before="240"/>
      </w:pPr>
      <w:r>
        <w:rPr>
          <w:rFonts w:ascii="Arial" w:cs="Arial" w:eastAsia="Arial" w:hAnsi="Arial"/>
          <w:b/>
          <w:bCs/>
          <w:color w:val="1F3A66"/>
          <w:sz w:val="26"/>
          <w:szCs w:val="26"/>
        </w:rPr>
        <w:t xml:space="preserve">Estrutura sugerida da fala</w:t>
      </w:r>
    </w:p>
    <w:p>
      <w:pPr>
        <w:pStyle w:val="ListParagraph"/>
        <w:numPr>
          <w:ilvl w:val="0"/>
          <w:numId w:val="3"/>
        </w:numPr>
        <w:spacing w:after="60" w:line="280"/>
      </w:pPr>
      <w:r>
        <w:rPr>
          <w:rFonts w:ascii="Arial" w:cs="Arial" w:eastAsia="Arial" w:hAnsi="Arial"/>
        </w:rPr>
        <w:t xml:space="preserve">Receba a bola do Apresentador 1: "obrigado, [Nome]. Para sustentar essas funcionalidades, modelamos 7 tabelas relacionadas."</w:t>
      </w:r>
    </w:p>
    <w:p>
      <w:pPr>
        <w:pStyle w:val="ListParagraph"/>
        <w:numPr>
          <w:ilvl w:val="0"/>
          <w:numId w:val="3"/>
        </w:numPr>
        <w:spacing w:after="60" w:line="280"/>
      </w:pPr>
      <w:r>
        <w:rPr>
          <w:rFonts w:ascii="Arial" w:cs="Arial" w:eastAsia="Arial" w:hAnsi="Arial"/>
        </w:rPr>
        <w:t xml:space="preserve">Liste rapidamente as 7 tabelas: user, sala, disciplina, timetable, aluno, matricula, presenca.</w:t>
      </w:r>
    </w:p>
    <w:p>
      <w:pPr>
        <w:pStyle w:val="ListParagraph"/>
        <w:numPr>
          <w:ilvl w:val="0"/>
          <w:numId w:val="3"/>
        </w:numPr>
        <w:spacing w:after="60" w:line="280"/>
      </w:pPr>
      <w:r>
        <w:rPr>
          <w:rFonts w:ascii="Arial" w:cs="Arial" w:eastAsia="Arial" w:hAnsi="Arial"/>
        </w:rPr>
        <w:t xml:space="preserve">Explique a tabela central: "Timetable é o coração do sistema — uma alocação concreta que liga sala, professor (que é um User), disciplina, dia e horário."</w:t>
      </w:r>
    </w:p>
    <w:p>
      <w:pPr>
        <w:pStyle w:val="ListParagraph"/>
        <w:numPr>
          <w:ilvl w:val="0"/>
          <w:numId w:val="3"/>
        </w:numPr>
        <w:spacing w:after="60" w:line="280"/>
      </w:pPr>
      <w:r>
        <w:rPr>
          <w:rFonts w:ascii="Arial" w:cs="Arial" w:eastAsia="Arial" w:hAnsi="Arial"/>
        </w:rPr>
        <w:t xml:space="preserve">Mostre como o relacionamento é declarado: "ForeignKey diz ao banco que sala_id tem que existir na tabela sala. relationship deixa o Python navegar como objeto: timetable.sala dá o objeto Sala completo, sem JOIN manual."</w:t>
      </w:r>
    </w:p>
    <w:p>
      <w:pPr>
        <w:pStyle w:val="ListParagraph"/>
        <w:numPr>
          <w:ilvl w:val="0"/>
          <w:numId w:val="3"/>
        </w:numPr>
        <w:spacing w:after="60" w:line="280"/>
      </w:pPr>
      <w:r>
        <w:rPr>
          <w:rFonts w:ascii="Arial" w:cs="Arial" w:eastAsia="Arial" w:hAnsi="Arial"/>
        </w:rPr>
        <w:t xml:space="preserve">Mencione as UniqueConstraints: "no banco, garantimos que não existam dois timetables idênticos para a mesma sala ou para o mesmo professor."</w:t>
      </w:r>
    </w:p>
    <w:p>
      <w:pPr>
        <w:pStyle w:val="ListParagraph"/>
        <w:numPr>
          <w:ilvl w:val="0"/>
          <w:numId w:val="3"/>
        </w:numPr>
        <w:spacing w:after="60" w:line="280"/>
      </w:pPr>
      <w:r>
        <w:rPr>
          <w:rFonts w:ascii="Arial" w:cs="Arial" w:eastAsia="Arial" w:hAnsi="Arial"/>
        </w:rPr>
        <w:t xml:space="preserve">Conte como o banco é criado: "não escrevemos SQL manual. O setup.py chama db.create_all() e o SQLAlchemy gera os CREATE TABLE a partir das classes Python."</w:t>
      </w:r>
    </w:p>
    <w:p>
      <w:pPr>
        <w:pStyle w:val="ListParagraph"/>
        <w:numPr>
          <w:ilvl w:val="0"/>
          <w:numId w:val="3"/>
        </w:numPr>
        <w:spacing w:after="60" w:line="280"/>
      </w:pPr>
      <w:r>
        <w:rPr>
          <w:rFonts w:ascii="Arial" w:cs="Arial" w:eastAsia="Arial" w:hAnsi="Arial"/>
        </w:rPr>
        <w:t xml:space="preserve">Detalhe o PRAGMA: "no SQLite, foreign keys vêm desligadas por padrão. Ligamos via um listener que executa PRAGMA foreign_keys=ON em toda conexão. Sem isso, o banco aceitaria registros órfãos."</w:t>
      </w:r>
    </w:p>
    <w:p>
      <w:pPr>
        <w:pStyle w:val="ListParagraph"/>
        <w:numPr>
          <w:ilvl w:val="0"/>
          <w:numId w:val="3"/>
        </w:numPr>
        <w:spacing w:after="60" w:line="280"/>
      </w:pPr>
      <w:r>
        <w:rPr>
          <w:rFonts w:ascii="Arial" w:cs="Arial" w:eastAsia="Arial" w:hAnsi="Arial"/>
        </w:rPr>
        <w:t xml:space="preserve">Encerre: "esse modelo é a base sobre a qual o backend opera. Agora o [Nome do Apresentador 3] vai mostrar o sistema funcionando."</w:t>
      </w:r>
    </w:p>
    <w:p>
      <w:pPr>
        <w:pStyle w:val="Heading2"/>
        <w:spacing w:after="120" w:before="240"/>
      </w:pPr>
      <w:r>
        <w:rPr>
          <w:rFonts w:ascii="Arial" w:cs="Arial" w:eastAsia="Arial" w:hAnsi="Arial"/>
          <w:b/>
          <w:bCs/>
          <w:color w:val="1F3A66"/>
          <w:sz w:val="26"/>
          <w:szCs w:val="26"/>
        </w:rPr>
        <w:t xml:space="preserve">Frases-âncora</w:t>
      </w:r>
    </w:p>
    <w:p>
      <w:pPr>
        <w:pStyle w:val="ListParagraph"/>
        <w:numPr>
          <w:ilvl w:val="0"/>
          <w:numId w:val="2"/>
        </w:numPr>
        <w:spacing w:after="60" w:line="280"/>
      </w:pPr>
      <w:r>
        <w:rPr>
          <w:rFonts w:ascii="Arial" w:cs="Arial" w:eastAsia="Arial" w:hAnsi="Arial"/>
        </w:rPr>
        <w:t xml:space="preserve">"As 7 tabelas têm relacionamentos um-para-muitos via ForeignKey, e tabelas associativas (matricula, presenca) com UniqueConstraints para evitar duplicatas."</w:t>
      </w:r>
    </w:p>
    <w:p>
      <w:pPr>
        <w:pStyle w:val="ListParagraph"/>
        <w:numPr>
          <w:ilvl w:val="0"/>
          <w:numId w:val="2"/>
        </w:numPr>
        <w:spacing w:after="60" w:line="280"/>
      </w:pPr>
      <w:r>
        <w:rPr>
          <w:rFonts w:ascii="Arial" w:cs="Arial" w:eastAsia="Arial" w:hAnsi="Arial"/>
        </w:rPr>
        <w:t xml:space="preserve">"O banco é gerado pelo SQLAlchemy a partir das classes em models.py — uma única fonte de verdade."</w:t>
      </w:r>
    </w:p>
    <w:p>
      <w:pPr>
        <w:pStyle w:val="ListParagraph"/>
        <w:numPr>
          <w:ilvl w:val="0"/>
          <w:numId w:val="2"/>
        </w:numPr>
        <w:spacing w:after="60" w:line="280"/>
      </w:pPr>
      <w:r>
        <w:rPr>
          <w:rFonts w:ascii="Arial" w:cs="Arial" w:eastAsia="Arial" w:hAnsi="Arial"/>
        </w:rPr>
        <w:t xml:space="preserve">"Habilitamos foreign_keys no SQLite porque o padrão deixa desligado, e essa é a diferença entre um banco íntegro e um banco com lixo."</w:t>
      </w:r>
    </w:p>
    <w:p>
      <w:pPr>
        <w:pStyle w:val="Heading2"/>
        <w:spacing w:after="120" w:before="240"/>
      </w:pPr>
      <w:r>
        <w:rPr>
          <w:rFonts w:ascii="Arial" w:cs="Arial" w:eastAsia="Arial" w:hAnsi="Arial"/>
          <w:b/>
          <w:bCs/>
          <w:color w:val="1F3A66"/>
          <w:sz w:val="26"/>
          <w:szCs w:val="26"/>
        </w:rPr>
        <w:t xml:space="preserve">Perguntas prováveis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Pergunta</w:t>
            </w:r>
          </w:p>
        </w:tc>
        <w:tc>
          <w:tcPr>
            <w:tcW w:type="dxa" w:w="5526"/>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Caminho da resposta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Quais tabelas vocês têm e como se relacionam?</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Sete: user, sala, disciplina, timetable (central), aluno, matricula (associativa entre aluno e timetable) e presenca (registra cada chamada).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O que é UniqueConstraint?</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Restrição no banco que impede duas linhas com a mesma combinação de valores. Em timetable, impede dois horários idênticos na mesma sala.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o banco é criado?</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O SQLAlchemy lê as classes em models.py e gera CREATE TABLE via db.create_all() chamado pelo setup.py. Não escrevemos SQL manualmente.</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E migrações?</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Não usamos Flask-Migrate ativamente. Em desenvolvimento, db.create_all() basta para o tamanho do projeto. Em produção real, adicionaríamos migrações com Alembic.</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Por que SQLite?</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Banco relacional completo, em arquivo único, sem servidor. Perfeito para escopo acadêmico e portabilidade.</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O que é uma ForeignKey?</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Coluna que aponta para a chave primária de outra tabela, mantendo integridade referencial — não dá para ter um timetable com sala_id que não existe na tabela sala.</w:t>
            </w:r>
          </w:p>
        </w:tc>
      </w:tr>
    </w:tbl>
    <w:p>
      <w:pPr>
        <w:pBdr>
          <w:top w:val="single" w:color="B45309" w:sz="8"/>
          <w:bottom w:val="single" w:color="B45309" w:sz="4"/>
          <w:left w:val="single" w:color="B45309" w:sz="16"/>
          <w:right w:val="single" w:color="B45309" w:sz="4"/>
        </w:pBdr>
        <w:shd w:fill="FFF7E6" w:val="clear"/>
        <w:spacing w:after="120" w:before="80" w:line="280"/>
      </w:pPr>
      <w:r>
        <w:rPr>
          <w:rFonts w:ascii="Arial" w:cs="Arial" w:eastAsia="Arial" w:hAnsi="Arial"/>
          <w:b/>
          <w:bCs/>
          <w:color w:val="B45309"/>
        </w:rPr>
        <w:t xml:space="preserve">Atenção: </w:t>
      </w:r>
      <w:r>
        <w:rPr>
          <w:rFonts w:ascii="Arial" w:cs="Arial" w:eastAsia="Arial" w:hAnsi="Arial"/>
        </w:rPr>
        <w:t xml:space="preserve">Se perguntarem sobre regras de conflito de horário, capacidade da sala ou validação de chamada, NÃO INVENTE — esses pontos são do Apresentador 4. Você fez a base; quem implementou a regra responde.</w:t>
      </w:r>
    </w:p>
    <w:p>
      <w:r>
        <w:br w:type="page"/>
      </w:r>
    </w:p>
    <w:p>
      <w:pPr>
        <w:pStyle w:val="Heading1"/>
        <w:spacing w:after="160" w:before="320"/>
      </w:pPr>
      <w:r>
        <w:rPr>
          <w:rFonts w:ascii="Arial" w:cs="Arial" w:eastAsia="Arial" w:hAnsi="Arial"/>
          <w:b/>
          <w:bCs/>
          <w:color w:val="0F1A2B"/>
          <w:sz w:val="32"/>
          <w:szCs w:val="32"/>
        </w:rPr>
        <w:t xml:space="preserve">Apresentador 3 — Backend, frontend e demonstração ao vivo</w:t>
      </w:r>
    </w:p>
    <w:p>
      <w:pPr>
        <w:pStyle w:val="Heading2"/>
        <w:spacing w:after="120" w:before="240"/>
      </w:pPr>
      <w:r>
        <w:rPr>
          <w:rFonts w:ascii="Arial" w:cs="Arial" w:eastAsia="Arial" w:hAnsi="Arial"/>
          <w:b/>
          <w:bCs/>
          <w:color w:val="1F3A66"/>
          <w:sz w:val="26"/>
          <w:szCs w:val="26"/>
        </w:rPr>
        <w:t xml:space="preserve">Tempo: ~5,5 minutos (incluindo demo)</w:t>
      </w:r>
    </w:p>
    <w:p>
      <w:pPr>
        <w:pStyle w:val="Heading2"/>
        <w:spacing w:after="120" w:before="240"/>
      </w:pPr>
      <w:r>
        <w:rPr>
          <w:rFonts w:ascii="Arial" w:cs="Arial" w:eastAsia="Arial" w:hAnsi="Arial"/>
          <w:b/>
          <w:bCs/>
          <w:color w:val="1F3A66"/>
          <w:sz w:val="26"/>
          <w:szCs w:val="26"/>
        </w:rPr>
        <w:t xml:space="preserve">Objetivo da fala</w:t>
      </w:r>
    </w:p>
    <w:p>
      <w:pPr>
        <w:spacing w:after="120" w:line="300"/>
      </w:pPr>
      <w:r>
        <w:rPr>
          <w:rFonts w:ascii="Arial" w:cs="Arial" w:eastAsia="Arial" w:hAnsi="Arial"/>
        </w:rPr>
        <w:t xml:space="preserve">Provar que o sistema funciona. Esta é a parte mais visual e mais arriscada — qualquer travamento ao vivo é exposto. Por isso, quem cobre este bloco tem que ter ensaiado a demo na máquina pelo menos cinco vezes antes da apresentação.</w:t>
      </w:r>
    </w:p>
    <w:p>
      <w:pPr>
        <w:pStyle w:val="Heading2"/>
        <w:spacing w:after="120" w:before="240"/>
      </w:pPr>
      <w:r>
        <w:rPr>
          <w:rFonts w:ascii="Arial" w:cs="Arial" w:eastAsia="Arial" w:hAnsi="Arial"/>
          <w:b/>
          <w:bCs/>
          <w:color w:val="1F3A66"/>
          <w:sz w:val="26"/>
          <w:szCs w:val="26"/>
        </w:rPr>
        <w:t xml:space="preserve">O que estudar (do tutorial)</w:t>
      </w:r>
    </w:p>
    <w:p>
      <w:pPr>
        <w:pStyle w:val="ListParagraph"/>
        <w:numPr>
          <w:ilvl w:val="0"/>
          <w:numId w:val="2"/>
        </w:numPr>
        <w:spacing w:after="60" w:line="280"/>
      </w:pPr>
      <w:r>
        <w:rPr>
          <w:rFonts w:ascii="Arial" w:cs="Arial" w:eastAsia="Arial" w:hAnsi="Arial"/>
        </w:rPr>
        <w:t xml:space="preserve">Capítulo 2 (rotas, GET vs POST).</w:t>
      </w:r>
    </w:p>
    <w:p>
      <w:pPr>
        <w:pStyle w:val="ListParagraph"/>
        <w:numPr>
          <w:ilvl w:val="0"/>
          <w:numId w:val="2"/>
        </w:numPr>
        <w:spacing w:after="60" w:line="280"/>
      </w:pPr>
      <w:r>
        <w:rPr>
          <w:rFonts w:ascii="Arial" w:cs="Arial" w:eastAsia="Arial" w:hAnsi="Arial"/>
        </w:rPr>
        <w:t xml:space="preserve">Capítulo 3 (Jinja2 e templates, herança, macros).</w:t>
      </w:r>
    </w:p>
    <w:p>
      <w:pPr>
        <w:pStyle w:val="ListParagraph"/>
        <w:numPr>
          <w:ilvl w:val="0"/>
          <w:numId w:val="2"/>
        </w:numPr>
        <w:spacing w:after="60" w:line="280"/>
      </w:pPr>
      <w:r>
        <w:rPr>
          <w:rFonts w:ascii="Arial" w:cs="Arial" w:eastAsia="Arial" w:hAnsi="Arial"/>
        </w:rPr>
        <w:t xml:space="preserve">Capítulo 4 (static files e Bootstrap).</w:t>
      </w:r>
    </w:p>
    <w:p>
      <w:pPr>
        <w:pStyle w:val="ListParagraph"/>
        <w:numPr>
          <w:ilvl w:val="0"/>
          <w:numId w:val="2"/>
        </w:numPr>
        <w:spacing w:after="60" w:line="280"/>
      </w:pPr>
      <w:r>
        <w:rPr>
          <w:rFonts w:ascii="Arial" w:cs="Arial" w:eastAsia="Arial" w:hAnsi="Arial"/>
        </w:rPr>
        <w:t xml:space="preserve">Capítulo 5 (Flask-WTF: formulários e validação).</w:t>
      </w:r>
    </w:p>
    <w:p>
      <w:pPr>
        <w:pStyle w:val="ListParagraph"/>
        <w:numPr>
          <w:ilvl w:val="0"/>
          <w:numId w:val="2"/>
        </w:numPr>
        <w:spacing w:after="60" w:line="280"/>
      </w:pPr>
      <w:r>
        <w:rPr>
          <w:rFonts w:ascii="Arial" w:cs="Arial" w:eastAsia="Arial" w:hAnsi="Arial"/>
        </w:rPr>
        <w:t xml:space="preserve">Capítulo 8 (Flask-Login: autenticação).</w:t>
      </w:r>
    </w:p>
    <w:p>
      <w:pPr>
        <w:pStyle w:val="ListParagraph"/>
        <w:numPr>
          <w:ilvl w:val="0"/>
          <w:numId w:val="2"/>
        </w:numPr>
        <w:spacing w:after="60" w:line="280"/>
      </w:pPr>
      <w:r>
        <w:rPr>
          <w:rFonts w:ascii="Arial" w:cs="Arial" w:eastAsia="Arial" w:hAnsi="Arial"/>
        </w:rPr>
        <w:t xml:space="preserve">Capítulo 10 do tutorial — o ciclo completo da requisição. ESTE É O QUE VOCÊ PRECISA RECITAR DE COR.</w:t>
      </w:r>
    </w:p>
    <w:p>
      <w:pPr>
        <w:pStyle w:val="Heading2"/>
        <w:spacing w:after="120" w:before="240"/>
      </w:pPr>
      <w:r>
        <w:rPr>
          <w:rFonts w:ascii="Arial" w:cs="Arial" w:eastAsia="Arial" w:hAnsi="Arial"/>
          <w:b/>
          <w:bCs/>
          <w:color w:val="1F3A66"/>
          <w:sz w:val="26"/>
          <w:szCs w:val="26"/>
        </w:rPr>
        <w:t xml:space="preserve">Arquivos para abrir e entender</w:t>
      </w:r>
    </w:p>
    <w:p>
      <w:pPr>
        <w:pStyle w:val="ListParagraph"/>
        <w:numPr>
          <w:ilvl w:val="0"/>
          <w:numId w:val="2"/>
        </w:numPr>
        <w:spacing w:after="60" w:line="280"/>
      </w:pPr>
      <w:r>
        <w:rPr>
          <w:rFonts w:ascii="Arial" w:cs="Arial" w:eastAsia="Arial" w:hAnsi="Arial"/>
        </w:rPr>
        <w:t xml:space="preserve">templates/base.html — entenda herança de templates.</w:t>
      </w:r>
    </w:p>
    <w:p>
      <w:pPr>
        <w:pStyle w:val="ListParagraph"/>
        <w:numPr>
          <w:ilvl w:val="0"/>
          <w:numId w:val="2"/>
        </w:numPr>
        <w:spacing w:after="60" w:line="280"/>
      </w:pPr>
      <w:r>
        <w:rPr>
          <w:rFonts w:ascii="Arial" w:cs="Arial" w:eastAsia="Arial" w:hAnsi="Arial"/>
        </w:rPr>
        <w:t xml:space="preserve">templates/admin_dashboard.html, templates/timetable_form.html, templates/professor_attendance.html.</w:t>
      </w:r>
    </w:p>
    <w:p>
      <w:pPr>
        <w:pStyle w:val="ListParagraph"/>
        <w:numPr>
          <w:ilvl w:val="0"/>
          <w:numId w:val="2"/>
        </w:numPr>
        <w:spacing w:after="60" w:line="280"/>
      </w:pPr>
      <w:r>
        <w:rPr>
          <w:rFonts w:ascii="Arial" w:cs="Arial" w:eastAsia="Arial" w:hAnsi="Arial"/>
        </w:rPr>
        <w:t xml:space="preserve">app/routes/auth.py — fluxo de login.</w:t>
      </w:r>
    </w:p>
    <w:p>
      <w:pPr>
        <w:pStyle w:val="ListParagraph"/>
        <w:numPr>
          <w:ilvl w:val="0"/>
          <w:numId w:val="2"/>
        </w:numPr>
        <w:spacing w:after="60" w:line="280"/>
      </w:pPr>
      <w:r>
        <w:rPr>
          <w:rFonts w:ascii="Arial" w:cs="Arial" w:eastAsia="Arial" w:hAnsi="Arial"/>
        </w:rPr>
        <w:t xml:space="preserve">app/routes/admin.py — entenda 2 ou 3 rotas de exemplo (new_sala, new_timetable).</w:t>
      </w:r>
    </w:p>
    <w:p>
      <w:pPr>
        <w:pStyle w:val="ListParagraph"/>
        <w:numPr>
          <w:ilvl w:val="0"/>
          <w:numId w:val="2"/>
        </w:numPr>
        <w:spacing w:after="60" w:line="280"/>
      </w:pPr>
      <w:r>
        <w:rPr>
          <w:rFonts w:ascii="Arial" w:cs="Arial" w:eastAsia="Arial" w:hAnsi="Arial"/>
        </w:rPr>
        <w:t xml:space="preserve">app/forms.py — formulários e validators customizados (validate_time_24h, validate_time_range).</w:t>
      </w:r>
    </w:p>
    <w:p>
      <w:pPr>
        <w:pStyle w:val="ListParagraph"/>
        <w:numPr>
          <w:ilvl w:val="0"/>
          <w:numId w:val="2"/>
        </w:numPr>
        <w:spacing w:after="60" w:line="280"/>
      </w:pPr>
      <w:r>
        <w:rPr>
          <w:rFonts w:ascii="Arial" w:cs="Arial" w:eastAsia="Arial" w:hAnsi="Arial"/>
        </w:rPr>
        <w:t xml:space="preserve">static/css/styles.css e static/js/*.js — saiba dizer o que cada um faz, mesmo sem entender o JS em detalhe.</w:t>
      </w:r>
    </w:p>
    <w:p>
      <w:pPr>
        <w:pStyle w:val="Heading2"/>
        <w:spacing w:after="120" w:before="240"/>
      </w:pPr>
      <w:r>
        <w:rPr>
          <w:rFonts w:ascii="Arial" w:cs="Arial" w:eastAsia="Arial" w:hAnsi="Arial"/>
          <w:b/>
          <w:bCs/>
          <w:color w:val="1F3A66"/>
          <w:sz w:val="26"/>
          <w:szCs w:val="26"/>
        </w:rPr>
        <w:t xml:space="preserve">Roteiro da demo (ENSAIE 5 VEZES NA MÁQUINA QUE VOCÊS VÃO USAR)</w:t>
      </w:r>
    </w:p>
    <w:p>
      <w:pPr>
        <w:pStyle w:val="ListParagraph"/>
        <w:numPr>
          <w:ilvl w:val="0"/>
          <w:numId w:val="3"/>
        </w:numPr>
        <w:spacing w:after="60" w:line="280"/>
      </w:pPr>
      <w:r>
        <w:rPr>
          <w:rFonts w:ascii="Arial" w:cs="Arial" w:eastAsia="Arial" w:hAnsi="Arial"/>
        </w:rPr>
        <w:t xml:space="preserve">Antes de começar: tenha o servidor rodando (python run.py) com o banco já populado com pelo menos 1 sala, 1 disciplina, 1 professor e 1 aluno. Não cadastre tudo do zero ao vivo.</w:t>
      </w:r>
    </w:p>
    <w:p>
      <w:pPr>
        <w:pStyle w:val="ListParagraph"/>
        <w:numPr>
          <w:ilvl w:val="0"/>
          <w:numId w:val="3"/>
        </w:numPr>
        <w:spacing w:after="60" w:line="280"/>
      </w:pPr>
      <w:r>
        <w:rPr>
          <w:rFonts w:ascii="Arial" w:cs="Arial" w:eastAsia="Arial" w:hAnsi="Arial"/>
        </w:rPr>
        <w:t xml:space="preserve">Comece logado como admin. Mostre o dashboard administrativo: cards de KPI, tabela de alocações.</w:t>
      </w:r>
    </w:p>
    <w:p>
      <w:pPr>
        <w:pStyle w:val="ListParagraph"/>
        <w:numPr>
          <w:ilvl w:val="0"/>
          <w:numId w:val="3"/>
        </w:numPr>
        <w:spacing w:after="60" w:line="280"/>
      </w:pPr>
      <w:r>
        <w:rPr>
          <w:rFonts w:ascii="Arial" w:cs="Arial" w:eastAsia="Arial" w:hAnsi="Arial"/>
        </w:rPr>
        <w:t xml:space="preserve">Vá em "Nova Alocação". Crie um horário válido. Mostre o sucesso.</w:t>
      </w:r>
    </w:p>
    <w:p>
      <w:pPr>
        <w:pStyle w:val="ListParagraph"/>
        <w:numPr>
          <w:ilvl w:val="0"/>
          <w:numId w:val="3"/>
        </w:numPr>
        <w:spacing w:after="60" w:line="280"/>
      </w:pPr>
      <w:r>
        <w:rPr>
          <w:rFonts w:ascii="Arial" w:cs="Arial" w:eastAsia="Arial" w:hAnsi="Arial"/>
        </w:rPr>
        <w:t xml:space="preserve">Tente criar OUTRO horário com a MESMA sala no MESMO dia e horário. Mostre a mensagem de conflito (esta é a "estrela" da demo — passe orgulho técnico).</w:t>
      </w:r>
    </w:p>
    <w:p>
      <w:pPr>
        <w:pStyle w:val="ListParagraph"/>
        <w:numPr>
          <w:ilvl w:val="0"/>
          <w:numId w:val="3"/>
        </w:numPr>
        <w:spacing w:after="60" w:line="280"/>
      </w:pPr>
      <w:r>
        <w:rPr>
          <w:rFonts w:ascii="Arial" w:cs="Arial" w:eastAsia="Arial" w:hAnsi="Arial"/>
        </w:rPr>
        <w:t xml:space="preserve">Vá em "Alocação de Alunos" e tente matricular um segundo aluno em uma turma cuja sala tem capacidade 1 (prepare esse cenário antes). Mostre o bloqueio por capacidade.</w:t>
      </w:r>
    </w:p>
    <w:p>
      <w:pPr>
        <w:pStyle w:val="ListParagraph"/>
        <w:numPr>
          <w:ilvl w:val="0"/>
          <w:numId w:val="3"/>
        </w:numPr>
        <w:spacing w:after="60" w:line="280"/>
      </w:pPr>
      <w:r>
        <w:rPr>
          <w:rFonts w:ascii="Arial" w:cs="Arial" w:eastAsia="Arial" w:hAnsi="Arial"/>
        </w:rPr>
        <w:t xml:space="preserve">Faça logout. Faça login como o professor.</w:t>
      </w:r>
    </w:p>
    <w:p>
      <w:pPr>
        <w:pStyle w:val="ListParagraph"/>
        <w:numPr>
          <w:ilvl w:val="0"/>
          <w:numId w:val="3"/>
        </w:numPr>
        <w:spacing w:after="60" w:line="280"/>
      </w:pPr>
      <w:r>
        <w:rPr>
          <w:rFonts w:ascii="Arial" w:cs="Arial" w:eastAsia="Arial" w:hAnsi="Arial"/>
        </w:rPr>
        <w:t xml:space="preserve">No dashboard do professor, clique em "Fazer Chamada" em uma turma.</w:t>
      </w:r>
    </w:p>
    <w:p>
      <w:pPr>
        <w:pStyle w:val="ListParagraph"/>
        <w:numPr>
          <w:ilvl w:val="0"/>
          <w:numId w:val="3"/>
        </w:numPr>
        <w:spacing w:after="60" w:line="280"/>
      </w:pPr>
      <w:r>
        <w:rPr>
          <w:rFonts w:ascii="Arial" w:cs="Arial" w:eastAsia="Arial" w:hAnsi="Arial"/>
        </w:rPr>
        <w:t xml:space="preserve">Tente registrar uma data futura — mostre o bloqueio.</w:t>
      </w:r>
    </w:p>
    <w:p>
      <w:pPr>
        <w:pStyle w:val="ListParagraph"/>
        <w:numPr>
          <w:ilvl w:val="0"/>
          <w:numId w:val="3"/>
        </w:numPr>
        <w:spacing w:after="60" w:line="280"/>
      </w:pPr>
      <w:r>
        <w:rPr>
          <w:rFonts w:ascii="Arial" w:cs="Arial" w:eastAsia="Arial" w:hAnsi="Arial"/>
        </w:rPr>
        <w:t xml:space="preserve">Registre uma chamada válida na data sugerida automaticamente. Mostre os KPIs e o histórico atualizando.</w:t>
      </w:r>
    </w:p>
    <w:p>
      <w:pPr>
        <w:pStyle w:val="ListParagraph"/>
        <w:numPr>
          <w:ilvl w:val="0"/>
          <w:numId w:val="3"/>
        </w:numPr>
        <w:spacing w:after="60" w:line="280"/>
      </w:pPr>
      <w:r>
        <w:rPr>
          <w:rFonts w:ascii="Arial" w:cs="Arial" w:eastAsia="Arial" w:hAnsi="Arial"/>
        </w:rPr>
        <w:t xml:space="preserve">Volte para o dashboard. Faça logout. Encerre passando para o Apresentador 4.</w:t>
      </w:r>
    </w:p>
    <w:p>
      <w:pPr>
        <w:pBdr>
          <w:top w:val="single" w:color="1F3A66" w:sz="8"/>
          <w:bottom w:val="single" w:color="1F3A66" w:sz="4"/>
          <w:left w:val="single" w:color="1F3A66" w:sz="16"/>
          <w:right w:val="single" w:color="1F3A66" w:sz="4"/>
        </w:pBdr>
        <w:shd w:fill="EEF2FA" w:val="clear"/>
        <w:spacing w:after="120" w:before="80" w:line="280"/>
      </w:pPr>
      <w:r>
        <w:rPr>
          <w:rFonts w:ascii="Arial" w:cs="Arial" w:eastAsia="Arial" w:hAnsi="Arial"/>
          <w:b/>
          <w:bCs/>
          <w:color w:val="1F3A66"/>
        </w:rPr>
        <w:t xml:space="preserve">Plano B se algo travar: </w:t>
      </w:r>
      <w:r>
        <w:rPr>
          <w:rFonts w:ascii="Arial" w:cs="Arial" w:eastAsia="Arial" w:hAnsi="Arial"/>
        </w:rPr>
        <w:t xml:space="preserve">Tenha screenshots prontos no celular ou em um slide oculto. Se o servidor cair na hora ou o navegador travar, você puxa o screenshot e diz "esse é o estado que estávamos prestes a mostrar". Travar acontece — congelar é o que mata a apresentação.</w:t>
      </w:r>
    </w:p>
    <w:p>
      <w:pPr>
        <w:pStyle w:val="Heading2"/>
        <w:spacing w:after="120" w:before="240"/>
      </w:pPr>
      <w:r>
        <w:rPr>
          <w:rFonts w:ascii="Arial" w:cs="Arial" w:eastAsia="Arial" w:hAnsi="Arial"/>
          <w:b/>
          <w:bCs/>
          <w:color w:val="1F3A66"/>
          <w:sz w:val="26"/>
          <w:szCs w:val="26"/>
        </w:rPr>
        <w:t xml:space="preserve">Frases-âncora</w:t>
      </w:r>
    </w:p>
    <w:p>
      <w:pPr>
        <w:pStyle w:val="ListParagraph"/>
        <w:numPr>
          <w:ilvl w:val="0"/>
          <w:numId w:val="2"/>
        </w:numPr>
        <w:spacing w:after="60" w:line="280"/>
      </w:pPr>
      <w:r>
        <w:rPr>
          <w:rFonts w:ascii="Arial" w:cs="Arial" w:eastAsia="Arial" w:hAnsi="Arial"/>
        </w:rPr>
        <w:t xml:space="preserve">"Cada tela é renderizada no servidor. O navegador recebe HTML pronto, não JSON. Isso reduz complexidade e funciona sem JavaScript se necessário."</w:t>
      </w:r>
    </w:p>
    <w:p>
      <w:pPr>
        <w:pStyle w:val="ListParagraph"/>
        <w:numPr>
          <w:ilvl w:val="0"/>
          <w:numId w:val="2"/>
        </w:numPr>
        <w:spacing w:after="60" w:line="280"/>
      </w:pPr>
      <w:r>
        <w:rPr>
          <w:rFonts w:ascii="Arial" w:cs="Arial" w:eastAsia="Arial" w:hAnsi="Arial"/>
        </w:rPr>
        <w:t xml:space="preserve">"Os formulários usam Flask-WTF: validação declarativa, CSRF automático, e validators customizados para o formato 24h e a faixa de horário."</w:t>
      </w:r>
    </w:p>
    <w:p>
      <w:pPr>
        <w:pStyle w:val="ListParagraph"/>
        <w:numPr>
          <w:ilvl w:val="0"/>
          <w:numId w:val="2"/>
        </w:numPr>
        <w:spacing w:after="60" w:line="280"/>
      </w:pPr>
      <w:r>
        <w:rPr>
          <w:rFonts w:ascii="Arial" w:cs="Arial" w:eastAsia="Arial" w:hAnsi="Arial"/>
        </w:rPr>
        <w:t xml:space="preserve">"O fluxo de autenticação usa Flask-Login: senhas com hash via werkzeug, sessão por cookie, decorador @login_required nas rotas protegidas."</w:t>
      </w:r>
    </w:p>
    <w:p>
      <w:pPr>
        <w:pStyle w:val="Heading2"/>
        <w:spacing w:after="120" w:before="240"/>
      </w:pPr>
      <w:r>
        <w:rPr>
          <w:rFonts w:ascii="Arial" w:cs="Arial" w:eastAsia="Arial" w:hAnsi="Arial"/>
          <w:b/>
          <w:bCs/>
          <w:color w:val="1F3A66"/>
          <w:sz w:val="26"/>
          <w:szCs w:val="26"/>
        </w:rPr>
        <w:t xml:space="preserve">Perguntas prováveis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Pergunta</w:t>
            </w:r>
          </w:p>
        </w:tc>
        <w:tc>
          <w:tcPr>
            <w:tcW w:type="dxa" w:w="5526"/>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Caminho da resposta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Por que server-rendered e não SPA com React?</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Sobre-engenharia para o escopo. Server-rendering é mais simples, sem build de frontend, funciona sem JS, e o ciclo do RAD se beneficia da simplicidade.</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o template recebe os dados do Python?</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Via render_template("arquivo.html", variavel=valor). No template, {{ variavel }} imprime e {% for x in lista %} itera.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O que é o {% extends "base.html" %}?</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Herança de templates. base.html é o esqueleto comum (head, navbar, rodapé). Cada página estende e preenche os blocos {% block content %}.</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vocês validam os formulários?</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Flask-WTF: cada campo tem uma lista de validators. DataRequired, Length, NumberRange, e os customizados (validate_time_24h, validate_time_range) que escrevemos para horário no formato HH:MM.</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O que é CSRF e como vocês tratam?</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Cross-Site Request Forgery: ataque que faz o navegador do usuário submeter um formulário sem ele saber. Flask-WTF gera um token escondido (form.hidden_tag()) que o servidor valida — sem token válido, o POST é rejeitado.</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funciona o login?</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Submetemos username e senha. O backend busca o usuário, compara o hash com werkzeug, e se ok chama login_user. Daí em diante, current_user funciona em todas as rotas e @login_required protege as que precisam.</w:t>
            </w:r>
          </w:p>
        </w:tc>
      </w:tr>
    </w:tbl>
    <w:p>
      <w:pPr>
        <w:pBdr>
          <w:top w:val="single" w:color="B45309" w:sz="8"/>
          <w:bottom w:val="single" w:color="B45309" w:sz="4"/>
          <w:left w:val="single" w:color="B45309" w:sz="16"/>
          <w:right w:val="single" w:color="B45309" w:sz="4"/>
        </w:pBdr>
        <w:shd w:fill="FFF7E6" w:val="clear"/>
        <w:spacing w:after="120" w:before="80" w:line="280"/>
      </w:pPr>
      <w:r>
        <w:rPr>
          <w:rFonts w:ascii="Arial" w:cs="Arial" w:eastAsia="Arial" w:hAnsi="Arial"/>
          <w:b/>
          <w:bCs/>
          <w:color w:val="B45309"/>
        </w:rPr>
        <w:t xml:space="preserve">Atenção: </w:t>
      </w:r>
      <w:r>
        <w:rPr>
          <w:rFonts w:ascii="Arial" w:cs="Arial" w:eastAsia="Arial" w:hAnsi="Arial"/>
        </w:rPr>
        <w:t xml:space="preserve">Se perguntarem sobre o algoritmo de detecção de conflito ou sobre os testes automatizados, passe a bola: "essa é a parte do [Nome do Apresentador 4]". Não tente responder sobre testes pytest se você não estudou.</w:t>
      </w:r>
    </w:p>
    <w:p>
      <w:r>
        <w:br w:type="page"/>
      </w:r>
    </w:p>
    <w:p>
      <w:pPr>
        <w:pStyle w:val="Heading1"/>
        <w:spacing w:after="160" w:before="320"/>
      </w:pPr>
      <w:r>
        <w:rPr>
          <w:rFonts w:ascii="Arial" w:cs="Arial" w:eastAsia="Arial" w:hAnsi="Arial"/>
          <w:b/>
          <w:bCs/>
          <w:color w:val="0F1A2B"/>
          <w:sz w:val="32"/>
          <w:szCs w:val="32"/>
        </w:rPr>
        <w:t xml:space="preserve">Apresentador 4 — Regras de negócio, testes e encerramento</w:t>
      </w:r>
    </w:p>
    <w:p>
      <w:pPr>
        <w:pStyle w:val="Heading2"/>
        <w:spacing w:after="120" w:before="240"/>
      </w:pPr>
      <w:r>
        <w:rPr>
          <w:rFonts w:ascii="Arial" w:cs="Arial" w:eastAsia="Arial" w:hAnsi="Arial"/>
          <w:b/>
          <w:bCs/>
          <w:color w:val="1F3A66"/>
          <w:sz w:val="26"/>
          <w:szCs w:val="26"/>
        </w:rPr>
        <w:t xml:space="preserve">Tempo: ~3 minutos + Q&amp;A</w:t>
      </w:r>
    </w:p>
    <w:p>
      <w:pPr>
        <w:pStyle w:val="Heading2"/>
        <w:spacing w:after="120" w:before="240"/>
      </w:pPr>
      <w:r>
        <w:rPr>
          <w:rFonts w:ascii="Arial" w:cs="Arial" w:eastAsia="Arial" w:hAnsi="Arial"/>
          <w:b/>
          <w:bCs/>
          <w:color w:val="1F3A66"/>
          <w:sz w:val="26"/>
          <w:szCs w:val="26"/>
        </w:rPr>
        <w:t xml:space="preserve">Objetivo da fala</w:t>
      </w:r>
    </w:p>
    <w:p>
      <w:pPr>
        <w:spacing w:after="120" w:line="300"/>
      </w:pPr>
      <w:r>
        <w:rPr>
          <w:rFonts w:ascii="Arial" w:cs="Arial" w:eastAsia="Arial" w:hAnsi="Arial"/>
        </w:rPr>
        <w:t xml:space="preserve">Mostrar que o sistema não é só um CRUD bonito: tem regras de negócio reais e testes automatizados que provam que essas regras funcionam. Você é o último a falar e o primeiro a responder na rodada de perguntas. Esta posição exige domínio técnico e calma sob pressão.</w:t>
      </w:r>
    </w:p>
    <w:p>
      <w:pPr>
        <w:pStyle w:val="Heading2"/>
        <w:spacing w:after="120" w:before="240"/>
      </w:pPr>
      <w:r>
        <w:rPr>
          <w:rFonts w:ascii="Arial" w:cs="Arial" w:eastAsia="Arial" w:hAnsi="Arial"/>
          <w:b/>
          <w:bCs/>
          <w:color w:val="1F3A66"/>
          <w:sz w:val="26"/>
          <w:szCs w:val="26"/>
        </w:rPr>
        <w:t xml:space="preserve">O que estudar (do tutorial)</w:t>
      </w:r>
    </w:p>
    <w:p>
      <w:pPr>
        <w:pStyle w:val="ListParagraph"/>
        <w:numPr>
          <w:ilvl w:val="0"/>
          <w:numId w:val="2"/>
        </w:numPr>
        <w:spacing w:after="60" w:line="280"/>
      </w:pPr>
      <w:r>
        <w:rPr>
          <w:rFonts w:ascii="Arial" w:cs="Arial" w:eastAsia="Arial" w:hAnsi="Arial"/>
        </w:rPr>
        <w:t xml:space="preserve">Capítulo 10 (ciclo completo da requisição) — TAMBÉM PRECISA RECITAR DE COR.</w:t>
      </w:r>
    </w:p>
    <w:p>
      <w:pPr>
        <w:pStyle w:val="ListParagraph"/>
        <w:numPr>
          <w:ilvl w:val="0"/>
          <w:numId w:val="2"/>
        </w:numPr>
        <w:spacing w:after="60" w:line="280"/>
      </w:pPr>
      <w:r>
        <w:rPr>
          <w:rFonts w:ascii="Arial" w:cs="Arial" w:eastAsia="Arial" w:hAnsi="Arial"/>
        </w:rPr>
        <w:t xml:space="preserve">Capítulo 11 (pytest e fixtures).</w:t>
      </w:r>
    </w:p>
    <w:p>
      <w:pPr>
        <w:pStyle w:val="ListParagraph"/>
        <w:numPr>
          <w:ilvl w:val="0"/>
          <w:numId w:val="2"/>
        </w:numPr>
        <w:spacing w:after="60" w:line="280"/>
      </w:pPr>
      <w:r>
        <w:rPr>
          <w:rFonts w:ascii="Arial" w:cs="Arial" w:eastAsia="Arial" w:hAnsi="Arial"/>
        </w:rPr>
        <w:t xml:space="preserve">Do guia técnico: seções 6 (regras de negócio) e 11 (pontos fracos).</w:t>
      </w:r>
    </w:p>
    <w:p>
      <w:pPr>
        <w:pStyle w:val="Heading2"/>
        <w:spacing w:after="120" w:before="240"/>
      </w:pPr>
      <w:r>
        <w:rPr>
          <w:rFonts w:ascii="Arial" w:cs="Arial" w:eastAsia="Arial" w:hAnsi="Arial"/>
          <w:b/>
          <w:bCs/>
          <w:color w:val="1F3A66"/>
          <w:sz w:val="26"/>
          <w:szCs w:val="26"/>
        </w:rPr>
        <w:t xml:space="preserve">Arquivos para abrir e entender</w:t>
      </w:r>
    </w:p>
    <w:p>
      <w:pPr>
        <w:pStyle w:val="ListParagraph"/>
        <w:numPr>
          <w:ilvl w:val="0"/>
          <w:numId w:val="2"/>
        </w:numPr>
        <w:spacing w:after="60" w:line="280"/>
      </w:pPr>
      <w:r>
        <w:rPr>
          <w:rFonts w:ascii="Arial" w:cs="Arial" w:eastAsia="Arial" w:hAnsi="Arial"/>
        </w:rPr>
        <w:t xml:space="preserve">app/routes/helpers.py — coração das regras de negócio. Funções find_timetable_conflict, timetable_capacity_reached, aluno_has_schedule_conflict.</w:t>
      </w:r>
    </w:p>
    <w:p>
      <w:pPr>
        <w:pStyle w:val="ListParagraph"/>
        <w:numPr>
          <w:ilvl w:val="0"/>
          <w:numId w:val="2"/>
        </w:numPr>
        <w:spacing w:after="60" w:line="280"/>
      </w:pPr>
      <w:r>
        <w:rPr>
          <w:rFonts w:ascii="Arial" w:cs="Arial" w:eastAsia="Arial" w:hAnsi="Arial"/>
        </w:rPr>
        <w:t xml:space="preserve">app/routes/professor.py — funções validate_attendance_date, suggested_attendance_date, build_attendance_history.</w:t>
      </w:r>
    </w:p>
    <w:p>
      <w:pPr>
        <w:pStyle w:val="ListParagraph"/>
        <w:numPr>
          <w:ilvl w:val="0"/>
          <w:numId w:val="2"/>
        </w:numPr>
        <w:spacing w:after="60" w:line="280"/>
      </w:pPr>
      <w:r>
        <w:rPr>
          <w:rFonts w:ascii="Arial" w:cs="Arial" w:eastAsia="Arial" w:hAnsi="Arial"/>
        </w:rPr>
        <w:t xml:space="preserve">tests/conftest.py — fixtures (app, client, login, user_factory).</w:t>
      </w:r>
    </w:p>
    <w:p>
      <w:pPr>
        <w:pStyle w:val="ListParagraph"/>
        <w:numPr>
          <w:ilvl w:val="0"/>
          <w:numId w:val="2"/>
        </w:numPr>
        <w:spacing w:after="60" w:line="280"/>
      </w:pPr>
      <w:r>
        <w:rPr>
          <w:rFonts w:ascii="Arial" w:cs="Arial" w:eastAsia="Arial" w:hAnsi="Arial"/>
        </w:rPr>
        <w:t xml:space="preserve">tests/test_business_rules.py — os 4 testes de regra crítica. Leia cada um até entender o cenário.</w:t>
      </w:r>
    </w:p>
    <w:p>
      <w:pPr>
        <w:pStyle w:val="Heading2"/>
        <w:spacing w:after="120" w:before="240"/>
      </w:pPr>
      <w:r>
        <w:rPr>
          <w:rFonts w:ascii="Arial" w:cs="Arial" w:eastAsia="Arial" w:hAnsi="Arial"/>
          <w:b/>
          <w:bCs/>
          <w:color w:val="1F3A66"/>
          <w:sz w:val="26"/>
          <w:szCs w:val="26"/>
        </w:rPr>
        <w:t xml:space="preserve">Estrutura sugerida da fala</w:t>
      </w:r>
    </w:p>
    <w:p>
      <w:pPr>
        <w:pStyle w:val="ListParagraph"/>
        <w:numPr>
          <w:ilvl w:val="0"/>
          <w:numId w:val="3"/>
        </w:numPr>
        <w:spacing w:after="60" w:line="280"/>
      </w:pPr>
      <w:r>
        <w:rPr>
          <w:rFonts w:ascii="Arial" w:cs="Arial" w:eastAsia="Arial" w:hAnsi="Arial"/>
        </w:rPr>
        <w:t xml:space="preserve">Receba a bola: "para encerrar, vou mostrar como garantimos que essas regras continuem funcionando à medida que o projeto evolui."</w:t>
      </w:r>
    </w:p>
    <w:p>
      <w:pPr>
        <w:pStyle w:val="ListParagraph"/>
        <w:numPr>
          <w:ilvl w:val="0"/>
          <w:numId w:val="3"/>
        </w:numPr>
        <w:spacing w:after="60" w:line="280"/>
      </w:pPr>
      <w:r>
        <w:rPr>
          <w:rFonts w:ascii="Arial" w:cs="Arial" w:eastAsia="Arial" w:hAnsi="Arial"/>
        </w:rPr>
        <w:t xml:space="preserve">Cite as 4 regras críticas: (a) conflito de horário entre sala e professor; (b) capacidade da sala ao matricular; (c) choque de horário entre turmas para o mesmo aluno; (d) validação da data de chamada (não futura, dia da semana correto).</w:t>
      </w:r>
    </w:p>
    <w:p>
      <w:pPr>
        <w:pStyle w:val="ListParagraph"/>
        <w:numPr>
          <w:ilvl w:val="0"/>
          <w:numId w:val="3"/>
        </w:numPr>
        <w:spacing w:after="60" w:line="280"/>
      </w:pPr>
      <w:r>
        <w:rPr>
          <w:rFonts w:ascii="Arial" w:cs="Arial" w:eastAsia="Arial" w:hAnsi="Arial"/>
        </w:rPr>
        <w:t xml:space="preserve">Aprofunde uma regra para mostrar profundidade: "a detecção de conflito usa a fórmula de sobreposição de intervalos: hora_inicio &lt; hora_fim_novo AND hora_fim &gt; hora_inicio_novo. Se a query retornar algo na mesma sala e dia, há conflito."</w:t>
      </w:r>
    </w:p>
    <w:p>
      <w:pPr>
        <w:pStyle w:val="ListParagraph"/>
        <w:numPr>
          <w:ilvl w:val="0"/>
          <w:numId w:val="3"/>
        </w:numPr>
        <w:spacing w:after="60" w:line="280"/>
      </w:pPr>
      <w:r>
        <w:rPr>
          <w:rFonts w:ascii="Arial" w:cs="Arial" w:eastAsia="Arial" w:hAnsi="Arial"/>
        </w:rPr>
        <w:t xml:space="preserve">Conte sobre os testes: "temos 7 testes automatizados em pytest. Quatro deles cobrem essas regras críticas. Cada teste prepara um cenário no banco, executa a ação via test client, e verifica resposta + estado do banco."</w:t>
      </w:r>
    </w:p>
    <w:p>
      <w:pPr>
        <w:pStyle w:val="ListParagraph"/>
        <w:numPr>
          <w:ilvl w:val="0"/>
          <w:numId w:val="3"/>
        </w:numPr>
        <w:spacing w:after="60" w:line="280"/>
      </w:pPr>
      <w:r>
        <w:rPr>
          <w:rFonts w:ascii="Arial" w:cs="Arial" w:eastAsia="Arial" w:hAnsi="Arial"/>
        </w:rPr>
        <w:t xml:space="preserve">Mostre rapidamente a saída de pytest se possível (preparem com antecedência: pytest -q em uma janela do terminal pronta para ALT+TAB).</w:t>
      </w:r>
    </w:p>
    <w:p>
      <w:pPr>
        <w:pStyle w:val="ListParagraph"/>
        <w:numPr>
          <w:ilvl w:val="0"/>
          <w:numId w:val="3"/>
        </w:numPr>
        <w:spacing w:after="60" w:line="280"/>
      </w:pPr>
      <w:r>
        <w:rPr>
          <w:rFonts w:ascii="Arial" w:cs="Arial" w:eastAsia="Arial" w:hAnsi="Arial"/>
        </w:rPr>
        <w:t xml:space="preserve">Reconheça os limites: "ainda não cobrimos 100% das rotas com testes; em um projeto de produção, ampliaríamos. Aceitamos que essa é uma das próximas evoluções."</w:t>
      </w:r>
    </w:p>
    <w:p>
      <w:pPr>
        <w:pStyle w:val="ListParagraph"/>
        <w:numPr>
          <w:ilvl w:val="0"/>
          <w:numId w:val="3"/>
        </w:numPr>
        <w:spacing w:after="60" w:line="280"/>
      </w:pPr>
      <w:r>
        <w:rPr>
          <w:rFonts w:ascii="Arial" w:cs="Arial" w:eastAsia="Arial" w:hAnsi="Arial"/>
        </w:rPr>
        <w:t xml:space="preserve">Encerre: "agradecemos pela atenção. Estamos disponíveis para perguntas."</w:t>
      </w:r>
    </w:p>
    <w:p>
      <w:pPr>
        <w:pStyle w:val="Heading2"/>
        <w:spacing w:after="120" w:before="240"/>
      </w:pPr>
      <w:r>
        <w:rPr>
          <w:rFonts w:ascii="Arial" w:cs="Arial" w:eastAsia="Arial" w:hAnsi="Arial"/>
          <w:b/>
          <w:bCs/>
          <w:color w:val="1F3A66"/>
          <w:sz w:val="26"/>
          <w:szCs w:val="26"/>
        </w:rPr>
        <w:t xml:space="preserve">Frases-âncora</w:t>
      </w:r>
    </w:p>
    <w:p>
      <w:pPr>
        <w:pStyle w:val="ListParagraph"/>
        <w:numPr>
          <w:ilvl w:val="0"/>
          <w:numId w:val="2"/>
        </w:numPr>
        <w:spacing w:after="60" w:line="280"/>
      </w:pPr>
      <w:r>
        <w:rPr>
          <w:rFonts w:ascii="Arial" w:cs="Arial" w:eastAsia="Arial" w:hAnsi="Arial"/>
        </w:rPr>
        <w:t xml:space="preserve">"As regras de negócio ficam centralizadas em app/routes/helpers.py — fora das rotas, fáceis de testar."</w:t>
      </w:r>
    </w:p>
    <w:p>
      <w:pPr>
        <w:pStyle w:val="ListParagraph"/>
        <w:numPr>
          <w:ilvl w:val="0"/>
          <w:numId w:val="2"/>
        </w:numPr>
        <w:spacing w:after="60" w:line="280"/>
      </w:pPr>
      <w:r>
        <w:rPr>
          <w:rFonts w:ascii="Arial" w:cs="Arial" w:eastAsia="Arial" w:hAnsi="Arial"/>
        </w:rPr>
        <w:t xml:space="preserve">"O teste mais importante é o de capacidade: matricula um aluno em sala de capacidade 1, tenta matricular o segundo, e verifica que o segundo é bloqueado e que o banco continua com 1 matrícula."</w:t>
      </w:r>
    </w:p>
    <w:p>
      <w:pPr>
        <w:pStyle w:val="ListParagraph"/>
        <w:numPr>
          <w:ilvl w:val="0"/>
          <w:numId w:val="2"/>
        </w:numPr>
        <w:spacing w:after="60" w:line="280"/>
      </w:pPr>
      <w:r>
        <w:rPr>
          <w:rFonts w:ascii="Arial" w:cs="Arial" w:eastAsia="Arial" w:hAnsi="Arial"/>
        </w:rPr>
        <w:t xml:space="preserve">"Reconhecemos os limites do que entregamos — Alembic, paginação e testes mais amplos seriam o próximo passo."</w:t>
      </w:r>
    </w:p>
    <w:p>
      <w:pPr>
        <w:pStyle w:val="Heading2"/>
        <w:spacing w:after="120" w:before="240"/>
      </w:pPr>
      <w:r>
        <w:rPr>
          <w:rFonts w:ascii="Arial" w:cs="Arial" w:eastAsia="Arial" w:hAnsi="Arial"/>
          <w:b/>
          <w:bCs/>
          <w:color w:val="1F3A66"/>
          <w:sz w:val="26"/>
          <w:szCs w:val="26"/>
        </w:rPr>
        <w:t xml:space="preserve">Perguntas prováveis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Pergunta</w:t>
            </w:r>
          </w:p>
        </w:tc>
        <w:tc>
          <w:tcPr>
            <w:tcW w:type="dxa" w:w="5526"/>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Caminho da resposta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exatamente vocês detectam conflito de horário?</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Em app/routes/helpers.py, find_timetable_conflict faz uma query com a condição hora_inicio &lt; hora_fim_novo AND hora_fim &gt; hora_inicio_novo, filtrando pela mesma sala_id e mesmo dia. Se retornar algo, é conflito. Mesmo teste para o professor.</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O que cobrem os testes?</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Quatro grupos: autenticação (test_auth.py), CRUD de sala (test_admin_sala_crud.py), e quatro regras críticas em test_business_rules.py — conflito de horário, capacidade da sala, chamada em data futura, chamada em data válida.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Por que separar regras em helpers.py?</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Para isolar regras das rotas. As rotas ficam pequenas; as regras ficam testáveis sem precisar simular HTTP. Os testes de regra importam diretamente find_timetable_conflict.</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funciona o pytest?</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pytest descobre arquivos test_*.py, roda funções test_*. Em conftest.py definimos fixtures (objetos prontos: app, client, banco temporário) que os testes recebem como argumento. Cada teste prepara cenário, executa, verifica.</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O que faz o decorador @admin_required?</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Definido em helpers.py. Verifica se current_user é admin; se não for, redireciona com mensagem de acesso negado. Decoradores empilhados (@login_required + @admin_required) garantem permissão antes da função executar.</w:t>
            </w:r>
          </w:p>
        </w:tc>
      </w:tr>
      <w:tr>
        <w:tc>
          <w:tcPr>
            <w:tcW w:type="dxa" w:w="35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Quais são os pontos fracos do projeto?</w:t>
            </w:r>
          </w:p>
        </w:tc>
        <w:tc>
          <w:tcPr>
            <w:tcW w:type="dxa" w:w="55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SECRET_KEY hard-coded (em produção viria de variável de ambiente), reset de senha para "123456" fixo (geraríamos aleatória), sem migrações Alembic ativas (db.create_all bastou), e cobertura de testes parcial. São decisões conscientes para o escopo acadêmico.</w:t>
            </w:r>
          </w:p>
        </w:tc>
      </w:tr>
    </w:tbl>
    <w:p>
      <w:pPr>
        <w:pBdr>
          <w:top w:val="single" w:color="1F3A66" w:sz="8"/>
          <w:bottom w:val="single" w:color="1F3A66" w:sz="4"/>
          <w:left w:val="single" w:color="1F3A66" w:sz="16"/>
          <w:right w:val="single" w:color="1F3A66" w:sz="4"/>
        </w:pBdr>
        <w:shd w:fill="EEF2FA" w:val="clear"/>
        <w:spacing w:after="120" w:before="80" w:line="280"/>
      </w:pPr>
      <w:r>
        <w:rPr>
          <w:rFonts w:ascii="Arial" w:cs="Arial" w:eastAsia="Arial" w:hAnsi="Arial"/>
          <w:b/>
          <w:bCs/>
          <w:color w:val="1F3A66"/>
        </w:rPr>
        <w:t xml:space="preserve">Sua função extra na rodada de perguntas: </w:t>
      </w:r>
      <w:r>
        <w:rPr>
          <w:rFonts w:ascii="Arial" w:cs="Arial" w:eastAsia="Arial" w:hAnsi="Arial"/>
        </w:rPr>
        <w:t xml:space="preserve">Você dirige. Quando o professor fizer uma pergunta sem olhar para uma pessoa específica, você decide rapidamente: é minha, do Apresentador 1, 2 ou 3? Olhe para a pessoa certa e diga "essa é da [Nome]". Isso transmite organização e confiança no grupo.</w:t>
      </w:r>
    </w:p>
    <w:p>
      <w:r>
        <w:br w:type="page"/>
      </w:r>
    </w:p>
    <w:p>
      <w:pPr>
        <w:pStyle w:val="Heading1"/>
        <w:spacing w:after="160" w:before="320"/>
      </w:pPr>
      <w:r>
        <w:rPr>
          <w:rFonts w:ascii="Arial" w:cs="Arial" w:eastAsia="Arial" w:hAnsi="Arial"/>
          <w:b/>
          <w:bCs/>
          <w:color w:val="0F1A2B"/>
          <w:sz w:val="32"/>
          <w:szCs w:val="32"/>
        </w:rPr>
        <w:t xml:space="preserve">Plano de ensaio (3 sessões obrigatórias)</w:t>
      </w:r>
    </w:p>
    <w:p>
      <w:pPr>
        <w:pStyle w:val="Heading2"/>
        <w:spacing w:after="120" w:before="240"/>
      </w:pPr>
      <w:r>
        <w:rPr>
          <w:rFonts w:ascii="Arial" w:cs="Arial" w:eastAsia="Arial" w:hAnsi="Arial"/>
          <w:b/>
          <w:bCs/>
          <w:color w:val="1F3A66"/>
          <w:sz w:val="26"/>
          <w:szCs w:val="26"/>
        </w:rPr>
        <w:t xml:space="preserve">Sessão 1 — Estudo individual (todos, antes do primeiro ensaio)</w:t>
      </w:r>
    </w:p>
    <w:p>
      <w:pPr>
        <w:spacing w:after="120" w:line="300"/>
      </w:pPr>
      <w:r>
        <w:rPr>
          <w:rFonts w:ascii="Arial" w:cs="Arial" w:eastAsia="Arial" w:hAnsi="Arial"/>
        </w:rPr>
        <w:t xml:space="preserve">Cada um lê o tutorial inteiro e estuda os capítulos do seu bloco com profundidade. Faz os exercícios "Faça você" do tutorial — pelo menos os do seu bloco. Sem isso, o ensaio é perda de tempo.</w:t>
      </w:r>
    </w:p>
    <w:p>
      <w:pPr>
        <w:pStyle w:val="Heading2"/>
        <w:spacing w:after="120" w:before="240"/>
      </w:pPr>
      <w:r>
        <w:rPr>
          <w:rFonts w:ascii="Arial" w:cs="Arial" w:eastAsia="Arial" w:hAnsi="Arial"/>
          <w:b/>
          <w:bCs/>
          <w:color w:val="1F3A66"/>
          <w:sz w:val="26"/>
          <w:szCs w:val="26"/>
        </w:rPr>
        <w:t xml:space="preserve">Sessão 2 — Ensaio com cronômetro (em grupo, sem público)</w:t>
      </w:r>
    </w:p>
    <w:p>
      <w:pPr>
        <w:pStyle w:val="ListParagraph"/>
        <w:numPr>
          <w:ilvl w:val="0"/>
          <w:numId w:val="2"/>
        </w:numPr>
        <w:spacing w:after="60" w:line="280"/>
      </w:pPr>
      <w:r>
        <w:rPr>
          <w:rFonts w:ascii="Arial" w:cs="Arial" w:eastAsia="Arial" w:hAnsi="Arial"/>
        </w:rPr>
        <w:t xml:space="preserve">Reservem 1 hora.</w:t>
      </w:r>
    </w:p>
    <w:p>
      <w:pPr>
        <w:pStyle w:val="ListParagraph"/>
        <w:numPr>
          <w:ilvl w:val="0"/>
          <w:numId w:val="2"/>
        </w:numPr>
        <w:spacing w:after="60" w:line="280"/>
      </w:pPr>
      <w:r>
        <w:rPr>
          <w:rFonts w:ascii="Arial" w:cs="Arial" w:eastAsia="Arial" w:hAnsi="Arial"/>
        </w:rPr>
        <w:t xml:space="preserve">Cada um apresenta sua parte enquanto outro cronometra.</w:t>
      </w:r>
    </w:p>
    <w:p>
      <w:pPr>
        <w:pStyle w:val="ListParagraph"/>
        <w:numPr>
          <w:ilvl w:val="0"/>
          <w:numId w:val="2"/>
        </w:numPr>
        <w:spacing w:after="60" w:line="280"/>
      </w:pPr>
      <w:r>
        <w:rPr>
          <w:rFonts w:ascii="Arial" w:cs="Arial" w:eastAsia="Arial" w:hAnsi="Arial"/>
        </w:rPr>
        <w:t xml:space="preserve">Após cada bloco, os outros 3 fazem 2 perguntas duras (use a tabela "Perguntas prováveis" deste guia).</w:t>
      </w:r>
    </w:p>
    <w:p>
      <w:pPr>
        <w:pStyle w:val="ListParagraph"/>
        <w:numPr>
          <w:ilvl w:val="0"/>
          <w:numId w:val="2"/>
        </w:numPr>
        <w:spacing w:after="60" w:line="280"/>
      </w:pPr>
      <w:r>
        <w:rPr>
          <w:rFonts w:ascii="Arial" w:cs="Arial" w:eastAsia="Arial" w:hAnsi="Arial"/>
        </w:rPr>
        <w:t xml:space="preserve">No fim, façam pelo menos uma rodada completa sem interromper, do início ao fim, com transições.</w:t>
      </w:r>
    </w:p>
    <w:p>
      <w:pPr>
        <w:pStyle w:val="Heading2"/>
        <w:spacing w:after="120" w:before="240"/>
      </w:pPr>
      <w:r>
        <w:rPr>
          <w:rFonts w:ascii="Arial" w:cs="Arial" w:eastAsia="Arial" w:hAnsi="Arial"/>
          <w:b/>
          <w:bCs/>
          <w:color w:val="1F3A66"/>
          <w:sz w:val="26"/>
          <w:szCs w:val="26"/>
        </w:rPr>
        <w:t xml:space="preserve">Sessão 3 — Ensaio na sala onde será apresentado (ou simulando)</w:t>
      </w:r>
    </w:p>
    <w:p>
      <w:pPr>
        <w:pStyle w:val="ListParagraph"/>
        <w:numPr>
          <w:ilvl w:val="0"/>
          <w:numId w:val="2"/>
        </w:numPr>
        <w:spacing w:after="60" w:line="280"/>
      </w:pPr>
      <w:r>
        <w:rPr>
          <w:rFonts w:ascii="Arial" w:cs="Arial" w:eastAsia="Arial" w:hAnsi="Arial"/>
        </w:rPr>
        <w:t xml:space="preserve">Demo deve ser feita na máquina e na conexão que serão usadas.</w:t>
      </w:r>
    </w:p>
    <w:p>
      <w:pPr>
        <w:pStyle w:val="ListParagraph"/>
        <w:numPr>
          <w:ilvl w:val="0"/>
          <w:numId w:val="2"/>
        </w:numPr>
        <w:spacing w:after="60" w:line="280"/>
      </w:pPr>
      <w:r>
        <w:rPr>
          <w:rFonts w:ascii="Arial" w:cs="Arial" w:eastAsia="Arial" w:hAnsi="Arial"/>
        </w:rPr>
        <w:t xml:space="preserve">Apresentador 3 testa: o servidor sobe? O banco está populado com os dados certos? Os logins funcionam?</w:t>
      </w:r>
    </w:p>
    <w:p>
      <w:pPr>
        <w:pStyle w:val="ListParagraph"/>
        <w:numPr>
          <w:ilvl w:val="0"/>
          <w:numId w:val="2"/>
        </w:numPr>
        <w:spacing w:after="60" w:line="280"/>
      </w:pPr>
      <w:r>
        <w:rPr>
          <w:rFonts w:ascii="Arial" w:cs="Arial" w:eastAsia="Arial" w:hAnsi="Arial"/>
        </w:rPr>
        <w:t xml:space="preserve">Tirem screenshots de tudo que pode dar errado (plano B).</w:t>
      </w:r>
    </w:p>
    <w:p>
      <w:pPr>
        <w:pStyle w:val="ListParagraph"/>
        <w:numPr>
          <w:ilvl w:val="0"/>
          <w:numId w:val="2"/>
        </w:numPr>
        <w:spacing w:after="60" w:line="280"/>
      </w:pPr>
      <w:r>
        <w:rPr>
          <w:rFonts w:ascii="Arial" w:cs="Arial" w:eastAsia="Arial" w:hAnsi="Arial"/>
        </w:rPr>
        <w:t xml:space="preserve">Façam uma rodada cronometrada uma última vez.</w:t>
      </w:r>
    </w:p>
    <w:p>
      <w:pPr>
        <w:pStyle w:val="Heading1"/>
        <w:spacing w:after="160" w:before="320"/>
      </w:pPr>
      <w:r>
        <w:rPr>
          <w:rFonts w:ascii="Arial" w:cs="Arial" w:eastAsia="Arial" w:hAnsi="Arial"/>
          <w:b/>
          <w:bCs/>
          <w:color w:val="0F1A2B"/>
          <w:sz w:val="32"/>
          <w:szCs w:val="32"/>
        </w:rPr>
        <w:t xml:space="preserve">Checklist 24h antes da apresentação</w:t>
      </w:r>
    </w:p>
    <w:p>
      <w:pPr>
        <w:pStyle w:val="ListParagraph"/>
        <w:numPr>
          <w:ilvl w:val="0"/>
          <w:numId w:val="2"/>
        </w:numPr>
        <w:spacing w:after="60" w:line="280"/>
      </w:pPr>
      <w:r>
        <w:rPr>
          <w:rFonts w:ascii="Arial" w:cs="Arial" w:eastAsia="Arial" w:hAnsi="Arial"/>
        </w:rPr>
        <w:t xml:space="preserve">Repositório git limpo (git status sem alterações pendentes).</w:t>
      </w:r>
    </w:p>
    <w:p>
      <w:pPr>
        <w:pStyle w:val="ListParagraph"/>
        <w:numPr>
          <w:ilvl w:val="0"/>
          <w:numId w:val="2"/>
        </w:numPr>
        <w:spacing w:after="60" w:line="280"/>
      </w:pPr>
      <w:r>
        <w:rPr>
          <w:rFonts w:ascii="Arial" w:cs="Arial" w:eastAsia="Arial" w:hAnsi="Arial"/>
        </w:rPr>
        <w:t xml:space="preserve">python setup.py rodado em uma cópia limpa para garantir que o banco é criado do zero sem erros.</w:t>
      </w:r>
    </w:p>
    <w:p>
      <w:pPr>
        <w:pStyle w:val="ListParagraph"/>
        <w:numPr>
          <w:ilvl w:val="0"/>
          <w:numId w:val="2"/>
        </w:numPr>
        <w:spacing w:after="60" w:line="280"/>
      </w:pPr>
      <w:r>
        <w:rPr>
          <w:rFonts w:ascii="Arial" w:cs="Arial" w:eastAsia="Arial" w:hAnsi="Arial"/>
        </w:rPr>
        <w:t xml:space="preserve">Banco populado com cenário de demo: 1 sala (capacidade 1), 1 sala (capacidade 30), 2 disciplinas, 2 professores, 4 alunos, 2 timetables.</w:t>
      </w:r>
    </w:p>
    <w:p>
      <w:pPr>
        <w:pStyle w:val="ListParagraph"/>
        <w:numPr>
          <w:ilvl w:val="0"/>
          <w:numId w:val="2"/>
        </w:numPr>
        <w:spacing w:after="60" w:line="280"/>
      </w:pPr>
      <w:r>
        <w:rPr>
          <w:rFonts w:ascii="Arial" w:cs="Arial" w:eastAsia="Arial" w:hAnsi="Arial"/>
        </w:rPr>
        <w:t xml:space="preserve">Senha do admin lembrada e testada.</w:t>
      </w:r>
    </w:p>
    <w:p>
      <w:pPr>
        <w:pStyle w:val="ListParagraph"/>
        <w:numPr>
          <w:ilvl w:val="0"/>
          <w:numId w:val="2"/>
        </w:numPr>
        <w:spacing w:after="60" w:line="280"/>
      </w:pPr>
      <w:r>
        <w:rPr>
          <w:rFonts w:ascii="Arial" w:cs="Arial" w:eastAsia="Arial" w:hAnsi="Arial"/>
        </w:rPr>
        <w:t xml:space="preserve">Senha do professor de demonstração lembrada e testada.</w:t>
      </w:r>
    </w:p>
    <w:p>
      <w:pPr>
        <w:pStyle w:val="ListParagraph"/>
        <w:numPr>
          <w:ilvl w:val="0"/>
          <w:numId w:val="2"/>
        </w:numPr>
        <w:spacing w:after="60" w:line="280"/>
      </w:pPr>
      <w:r>
        <w:rPr>
          <w:rFonts w:ascii="Arial" w:cs="Arial" w:eastAsia="Arial" w:hAnsi="Arial"/>
        </w:rPr>
        <w:t xml:space="preserve">pytest verde (todos passando, sem nenhum erro).</w:t>
      </w:r>
    </w:p>
    <w:p>
      <w:pPr>
        <w:pStyle w:val="ListParagraph"/>
        <w:numPr>
          <w:ilvl w:val="0"/>
          <w:numId w:val="2"/>
        </w:numPr>
        <w:spacing w:after="60" w:line="280"/>
      </w:pPr>
      <w:r>
        <w:rPr>
          <w:rFonts w:ascii="Arial" w:cs="Arial" w:eastAsia="Arial" w:hAnsi="Arial"/>
        </w:rPr>
        <w:t xml:space="preserve">Screenshots prontos no celular como plano B.</w:t>
      </w:r>
    </w:p>
    <w:p>
      <w:pPr>
        <w:pStyle w:val="ListParagraph"/>
        <w:numPr>
          <w:ilvl w:val="0"/>
          <w:numId w:val="2"/>
        </w:numPr>
        <w:spacing w:after="60" w:line="280"/>
      </w:pPr>
      <w:r>
        <w:rPr>
          <w:rFonts w:ascii="Arial" w:cs="Arial" w:eastAsia="Arial" w:hAnsi="Arial"/>
        </w:rPr>
        <w:t xml:space="preserve">Apresentadores 3 e 4 conseguem recitar o ciclo completo da requisição (capítulo 10 do tutorial) sem olhar.</w:t>
      </w:r>
    </w:p>
    <w:p>
      <w:pPr>
        <w:pStyle w:val="ListParagraph"/>
        <w:numPr>
          <w:ilvl w:val="0"/>
          <w:numId w:val="2"/>
        </w:numPr>
        <w:spacing w:after="60" w:line="280"/>
      </w:pPr>
      <w:r>
        <w:rPr>
          <w:rFonts w:ascii="Arial" w:cs="Arial" w:eastAsia="Arial" w:hAnsi="Arial"/>
        </w:rPr>
        <w:t xml:space="preserve">Cada apresentador leu as perguntas prováveis dos OUTROS, não só as suas.</w:t>
      </w:r>
    </w:p>
    <w:p>
      <w:pPr>
        <w:pStyle w:val="ListParagraph"/>
        <w:numPr>
          <w:ilvl w:val="0"/>
          <w:numId w:val="2"/>
        </w:numPr>
        <w:spacing w:after="60" w:line="280"/>
      </w:pPr>
      <w:r>
        <w:rPr>
          <w:rFonts w:ascii="Arial" w:cs="Arial" w:eastAsia="Arial" w:hAnsi="Arial"/>
        </w:rPr>
        <w:t xml:space="preserve">Pasta "Projeto Faculdade" tem o relatório final, este guia, o tutorial e o guia técnico — todos acessíveis caso o professor peça.</w:t>
      </w:r>
    </w:p>
    <w:p>
      <w:r>
        <w:br w:type="page"/>
      </w:r>
    </w:p>
    <w:p>
      <w:pPr>
        <w:pStyle w:val="Heading1"/>
        <w:spacing w:after="160" w:before="320"/>
      </w:pPr>
      <w:r>
        <w:rPr>
          <w:rFonts w:ascii="Arial" w:cs="Arial" w:eastAsia="Arial" w:hAnsi="Arial"/>
          <w:b/>
          <w:bCs/>
          <w:color w:val="0F1A2B"/>
          <w:sz w:val="32"/>
          <w:szCs w:val="32"/>
        </w:rPr>
        <w:t xml:space="preserve">Matriz: para qual pergunta, quem responde?</w:t>
      </w:r>
    </w:p>
    <w:p>
      <w:pPr>
        <w:spacing w:after="120" w:line="300"/>
      </w:pPr>
      <w:r>
        <w:rPr>
          <w:rFonts w:ascii="Arial" w:cs="Arial" w:eastAsia="Arial" w:hAnsi="Arial"/>
        </w:rPr>
        <w:t xml:space="preserve">Use esta matriz como cola mental. Quando uma pergunta chegar, identifique a categoria e olhe para o responsável.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326"/>
      </w:tblGrid>
      <w:tr>
        <w:trPr>
          <w:tblHeader/>
        </w:trPr>
        <w:tc>
          <w:tcPr>
            <w:tcW w:type="dxa" w:w="38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Categoria da pergunta</w:t>
            </w:r>
          </w:p>
        </w:tc>
        <w:tc>
          <w:tcPr>
            <w:tcW w:type="dxa" w:w="2900"/>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Apresentador responsável principal</w:t>
            </w:r>
          </w:p>
        </w:tc>
        <w:tc>
          <w:tcPr>
            <w:tcW w:type="dxa" w:w="2326"/>
            <w:tcBorders>
              <w:top w:val="single" w:color="B7BFCC" w:sz="4"/>
              <w:left w:val="single" w:color="B7BFCC" w:sz="4"/>
              <w:bottom w:val="single" w:color="B7BFCC" w:sz="4"/>
              <w:right w:val="single" w:color="B7BFCC" w:sz="4"/>
            </w:tcBorders>
            <w:shd w:fill="1F3A66" w:val="clear"/>
            <w:tcMar>
              <w:top w:type="dxa" w:w="90"/>
              <w:left w:type="dxa" w:w="130"/>
              <w:bottom w:type="dxa" w:w="90"/>
              <w:right w:type="dxa" w:w="130"/>
            </w:tcMar>
          </w:tcPr>
          <w:p>
            <w:pPr>
              <w:spacing w:after="0" w:line="270"/>
            </w:pPr>
            <w:r>
              <w:rPr>
                <w:rFonts w:ascii="Arial" w:cs="Arial" w:eastAsia="Arial" w:hAnsi="Arial"/>
                <w:b/>
                <w:bCs/>
                <w:color w:val="FFFFFF"/>
                <w:sz w:val="18"/>
                <w:szCs w:val="18"/>
              </w:rPr>
              <w:t xml:space="preserve">Apoio</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Por que escolheram X tecnologia?</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1</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 (se for sobre testes)</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o projeto está organizado?</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1</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Todos</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Quantas tabelas, quais relações, integridade?</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2</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 (se for sobre regras)</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Por que SQLite, ORM, migrations?</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2</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funciona o login / autenticação?</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3</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vocês validam um formulário?</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3</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funciona o template / Jinja / Bootstrap?</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3</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Mostre na tela um cenário diferente.</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3</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detecta conflito de horário?</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2 (apoio com modelo de dados)</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capacidade da sala é validada?</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Por que separar helpers.py das rotas?</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rodar os testes? O que cobrem?</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Quais são os pontos fracos?</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4</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Todos podem complementar</w:t>
            </w:r>
          </w:p>
        </w:tc>
      </w:tr>
      <w:tr>
        <w:tc>
          <w:tcPr>
            <w:tcW w:type="dxa" w:w="38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Como vocês trabalharam em grupo?</w:t>
            </w:r>
          </w:p>
        </w:tc>
        <w:tc>
          <w:tcPr>
            <w:tcW w:type="dxa" w:w="2900"/>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Apresentador 1 (abre) → cada um diz seu papel</w:t>
            </w:r>
          </w:p>
        </w:tc>
        <w:tc>
          <w:tcPr>
            <w:tcW w:type="dxa" w:w="2326"/>
            <w:tcBorders>
              <w:top w:val="single" w:color="B7BFCC" w:sz="4"/>
              <w:left w:val="single" w:color="B7BFCC" w:sz="4"/>
              <w:bottom w:val="single" w:color="B7BFCC" w:sz="4"/>
              <w:right w:val="single" w:color="B7BFCC" w:sz="4"/>
            </w:tcBorders>
            <w:tcMar>
              <w:top w:type="dxa" w:w="90"/>
              <w:left w:type="dxa" w:w="130"/>
              <w:bottom w:type="dxa" w:w="90"/>
              <w:right w:type="dxa" w:w="130"/>
            </w:tcMar>
          </w:tcPr>
          <w:p>
            <w:pPr>
              <w:spacing w:after="0" w:line="270"/>
            </w:pPr>
            <w:r>
              <w:rPr>
                <w:rFonts w:ascii="Arial" w:cs="Arial" w:eastAsia="Arial" w:hAnsi="Arial"/>
                <w:b w:val="false"/>
                <w:bCs w:val="false"/>
                <w:color w:val="111827"/>
                <w:sz w:val="18"/>
                <w:szCs w:val="18"/>
              </w:rPr>
              <w:t xml:space="preserve">Todos</w:t>
            </w:r>
          </w:p>
        </w:tc>
      </w:tr>
    </w:tbl>
    <w:p>
      <w:pPr>
        <w:pStyle w:val="Heading1"/>
        <w:spacing w:after="160" w:before="320"/>
      </w:pPr>
      <w:r>
        <w:rPr>
          <w:rFonts w:ascii="Arial" w:cs="Arial" w:eastAsia="Arial" w:hAnsi="Arial"/>
          <w:b/>
          <w:bCs/>
          <w:color w:val="0F1A2B"/>
          <w:sz w:val="32"/>
          <w:szCs w:val="32"/>
        </w:rPr>
        <w:t xml:space="preserve">Última coisa</w:t>
      </w:r>
    </w:p>
    <w:p>
      <w:pPr>
        <w:spacing w:after="120" w:line="300"/>
      </w:pPr>
      <w:r>
        <w:rPr>
          <w:rFonts w:ascii="Arial" w:cs="Arial" w:eastAsia="Arial" w:hAnsi="Arial"/>
        </w:rPr>
        <w:t xml:space="preserve">Vocês quatro só sabem Python. Isso significa que cada um está aprendendo Flask, SQLAlchemy, Jinja, etc., enquanto monta a apresentação. Não é vergonha nenhuma — é a realidade. Mas é também a razão para a regra mais importante deste guia:</w:t>
      </w:r>
    </w:p>
    <w:p>
      <w:pPr>
        <w:pBdr>
          <w:top w:val="single" w:color="1F3A66" w:sz="8"/>
          <w:bottom w:val="single" w:color="1F3A66" w:sz="4"/>
          <w:left w:val="single" w:color="1F3A66" w:sz="16"/>
          <w:right w:val="single" w:color="1F3A66" w:sz="4"/>
        </w:pBdr>
        <w:shd w:fill="EEF2FA" w:val="clear"/>
        <w:spacing w:after="120" w:before="80" w:line="280"/>
      </w:pPr>
      <w:r>
        <w:rPr>
          <w:rFonts w:ascii="Arial" w:cs="Arial" w:eastAsia="Arial" w:hAnsi="Arial"/>
          <w:b/>
          <w:bCs/>
          <w:color w:val="1F3A66"/>
        </w:rPr>
        <w:t xml:space="preserve">Honestidade técnica vale mais que improviso ruim: </w:t>
      </w:r>
      <w:r>
        <w:rPr>
          <w:rFonts w:ascii="Arial" w:cs="Arial" w:eastAsia="Arial" w:hAnsi="Arial"/>
        </w:rPr>
        <w:t xml:space="preserve">Se o professor perguntar algo que você não sabe, NÃO INVENTE. Diga: "essa parte está mais com o [colega] e não vou conseguir responder com a profundidade certa. [Colega], você toma?" Isso mostra organização e maturidade. Inventar mostra desconhecimento + desonestidade — perde-se nota duas vezes.</w:t>
      </w:r>
    </w:p>
    <w:p>
      <w:pPr>
        <w:spacing w:after="120" w:line="300"/>
      </w:pPr>
      <w:r>
        <w:rPr>
          <w:rFonts w:ascii="Arial" w:cs="Arial" w:eastAsia="Arial" w:hAnsi="Arial"/>
        </w:rPr>
        <w:t xml:space="preserve">Boa apresentação. Quando estiverem em pé na frente do professor, lembrem: vocês construíram isso. Mesmo com ajuda, vocês decidiram o quê, leram o que entregaram, e vão defender hoje. Isso é mais do que muitos grupos fazem.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A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6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352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Apresentação em Grupo — Sistema de Timetables</dc:title>
  <dc:creator>Hittalo Henrick Souza Pinto</dc:creator>
  <cp:lastModifiedBy>Un-named</cp:lastModifiedBy>
  <cp:revision>1</cp:revision>
  <dcterms:created xsi:type="dcterms:W3CDTF">2026-05-04T13:38:13.263Z</dcterms:created>
  <dcterms:modified xsi:type="dcterms:W3CDTF">2026-05-04T13:38:13.288Z</dcterms:modified>
</cp:coreProperties>
</file>

<file path=docProps/custom.xml><?xml version="1.0" encoding="utf-8"?>
<Properties xmlns="http://schemas.openxmlformats.org/officeDocument/2006/custom-properties" xmlns:vt="http://schemas.openxmlformats.org/officeDocument/2006/docPropsVTypes"/>
</file>