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39E1D4EC" w:rsidR="00485005" w:rsidRPr="00115E53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 w:rsidR="00EF3797">
        <w:rPr>
          <w:rFonts w:ascii="Times New Roman" w:hAnsi="Times New Roman" w:cs="Times New Roman"/>
          <w:b/>
          <w:bCs/>
          <w:sz w:val="24"/>
          <w:szCs w:val="24"/>
          <w:lang w:val="en-US"/>
        </w:rPr>
        <w:t>KEPEGAWAIAN PPNPN DI KEMENTRIAN AGAMA PUSAT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F3797" w:rsidRPr="00EF3797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r w:rsidR="00287BA9" w:rsidRPr="00170A2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115E5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 CK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25811354" w:rsidR="00485005" w:rsidRPr="0085591A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8559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6FEFB" w14:textId="7539FEA5" w:rsidR="00FB2909" w:rsidRPr="005670F6" w:rsidRDefault="00FB2909" w:rsidP="00FB2909">
      <w:pPr>
        <w:pStyle w:val="Heading1"/>
        <w:spacing w:line="360" w:lineRule="auto"/>
        <w:rPr>
          <w:rFonts w:cs="Times New Roman"/>
          <w:szCs w:val="24"/>
        </w:rPr>
      </w:pPr>
      <w:bookmarkStart w:id="0" w:name="_Toc126699220"/>
      <w:r w:rsidRPr="00D25620">
        <w:rPr>
          <w:rFonts w:cs="Times New Roman"/>
          <w:szCs w:val="24"/>
          <w:lang w:val="id-ID"/>
        </w:rPr>
        <w:lastRenderedPageBreak/>
        <w:t xml:space="preserve">DAFTAR </w:t>
      </w:r>
      <w:r>
        <w:rPr>
          <w:rFonts w:cs="Times New Roman"/>
          <w:szCs w:val="24"/>
        </w:rPr>
        <w:t>TABEL</w:t>
      </w:r>
      <w:bookmarkEnd w:id="0"/>
    </w:p>
    <w:p w14:paraId="44FF757B" w14:textId="04FB5B15" w:rsidR="00FB2909" w:rsidRDefault="00FB2909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6223822" w:history="1">
        <w:r w:rsidRPr="00E21197">
          <w:rPr>
            <w:rStyle w:val="Hyperlink"/>
            <w:noProof/>
          </w:rPr>
          <w:t>Table 1</w:t>
        </w:r>
        <w:r w:rsidRPr="00E21197">
          <w:rPr>
            <w:rStyle w:val="Hyperlink"/>
            <w:noProof/>
            <w:lang w:val="en-US"/>
          </w:rPr>
          <w:t xml:space="preserve"> state of the art</w:t>
        </w:r>
        <w:r>
          <w:rPr>
            <w:noProof/>
            <w:webHidden/>
          </w:rPr>
          <w:tab/>
        </w:r>
        <w:r w:rsidR="00BC2410">
          <w:rPr>
            <w:noProof/>
            <w:webHidden/>
            <w:lang w:val="en-US"/>
          </w:rPr>
          <w:t>ss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34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338D14" w14:textId="174AD404" w:rsidR="002B02BD" w:rsidRPr="00D25620" w:rsidRDefault="00FB2909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BC7DBB" w14:textId="307584B0" w:rsidR="00C85F8D" w:rsidRPr="005670F6" w:rsidRDefault="005670F6" w:rsidP="005670F6">
      <w:pPr>
        <w:pStyle w:val="Heading1"/>
        <w:spacing w:line="360" w:lineRule="auto"/>
        <w:rPr>
          <w:rFonts w:cs="Times New Roman"/>
          <w:szCs w:val="24"/>
        </w:rPr>
      </w:pPr>
      <w:bookmarkStart w:id="1" w:name="_Toc126699221"/>
      <w:r w:rsidRPr="00D25620">
        <w:rPr>
          <w:rFonts w:cs="Times New Roman"/>
          <w:szCs w:val="24"/>
          <w:lang w:val="id-ID"/>
        </w:rPr>
        <w:t xml:space="preserve">DAFTAR </w:t>
      </w:r>
      <w:r>
        <w:rPr>
          <w:rFonts w:cs="Times New Roman"/>
          <w:szCs w:val="24"/>
        </w:rPr>
        <w:t>GAMBAR</w:t>
      </w:r>
      <w:bookmarkEnd w:id="1"/>
    </w:p>
    <w:p w14:paraId="4C729222" w14:textId="166308C0" w:rsidR="00BC2410" w:rsidRDefault="005670F6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6699425" w:history="1">
        <w:r w:rsidR="00BC2410" w:rsidRPr="00DB350A">
          <w:rPr>
            <w:rStyle w:val="Hyperlink"/>
            <w:noProof/>
          </w:rPr>
          <w:t>Gambar 1</w:t>
        </w:r>
        <w:r w:rsidR="00BC2410" w:rsidRPr="00DB350A">
          <w:rPr>
            <w:rStyle w:val="Hyperlink"/>
            <w:noProof/>
            <w:lang w:val="en-US"/>
          </w:rPr>
          <w:t xml:space="preserve"> Negative Review for each updates</w:t>
        </w:r>
        <w:r w:rsidR="00BC2410">
          <w:rPr>
            <w:noProof/>
            <w:webHidden/>
          </w:rPr>
          <w:tab/>
        </w:r>
        <w:r w:rsidR="00BC2410">
          <w:rPr>
            <w:noProof/>
            <w:webHidden/>
          </w:rPr>
          <w:fldChar w:fldCharType="begin"/>
        </w:r>
        <w:r w:rsidR="00BC2410">
          <w:rPr>
            <w:noProof/>
            <w:webHidden/>
          </w:rPr>
          <w:instrText xml:space="preserve"> PAGEREF _Toc126699425 \h </w:instrText>
        </w:r>
        <w:r w:rsidR="00BC2410">
          <w:rPr>
            <w:noProof/>
            <w:webHidden/>
          </w:rPr>
        </w:r>
        <w:r w:rsidR="00BC2410">
          <w:rPr>
            <w:noProof/>
            <w:webHidden/>
          </w:rPr>
          <w:fldChar w:fldCharType="separate"/>
        </w:r>
        <w:r w:rsidR="00BC2410">
          <w:rPr>
            <w:noProof/>
            <w:webHidden/>
          </w:rPr>
          <w:t>3</w:t>
        </w:r>
        <w:r w:rsidR="00BC2410">
          <w:rPr>
            <w:noProof/>
            <w:webHidden/>
          </w:rPr>
          <w:fldChar w:fldCharType="end"/>
        </w:r>
      </w:hyperlink>
    </w:p>
    <w:p w14:paraId="625CED6E" w14:textId="2A4FE194" w:rsidR="00BC2410" w:rsidRDefault="00BC241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699426" w:history="1">
        <w:r w:rsidRPr="00DB350A">
          <w:rPr>
            <w:rStyle w:val="Hyperlink"/>
            <w:noProof/>
          </w:rPr>
          <w:t>Gambar 2</w:t>
        </w:r>
        <w:r w:rsidRPr="00DB350A">
          <w:rPr>
            <w:rStyle w:val="Hyperlink"/>
            <w:noProof/>
            <w:lang w:val="en-US"/>
          </w:rPr>
          <w:t xml:space="preserve"> updates to recover consumen's satisfaction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_Toc126699426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0D6EF4" w14:textId="0C74894F" w:rsidR="00BC2410" w:rsidRDefault="00BC241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699427" w:history="1">
        <w:r w:rsidRPr="00DB350A">
          <w:rPr>
            <w:rStyle w:val="Hyperlink"/>
            <w:noProof/>
          </w:rPr>
          <w:t>Gambar 3</w:t>
        </w:r>
        <w:r w:rsidRPr="00DB350A">
          <w:rPr>
            <w:rStyle w:val="Hyperlink"/>
            <w:noProof/>
            <w:lang w:val="en-US"/>
          </w:rPr>
          <w:t xml:space="preserve"> variabel yang digunakan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_Toc126699427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663FE2" w14:textId="7EC989F9" w:rsidR="00BC2410" w:rsidRDefault="00BC241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699428" w:history="1">
        <w:r w:rsidRPr="00DB350A">
          <w:rPr>
            <w:rStyle w:val="Hyperlink"/>
            <w:noProof/>
          </w:rPr>
          <w:t>Gambar 4</w:t>
        </w:r>
        <w:r w:rsidRPr="00DB350A">
          <w:rPr>
            <w:rStyle w:val="Hyperlink"/>
            <w:noProof/>
            <w:lang w:val="en-US"/>
          </w:rPr>
          <w:t xml:space="preserve"> Kerangka Pemikiran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_Toc126699428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ADB89E" w14:textId="074BAE0C" w:rsidR="00BC2410" w:rsidRDefault="00BC241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699429" w:history="1">
        <w:r w:rsidRPr="00DB350A">
          <w:rPr>
            <w:rStyle w:val="Hyperlink"/>
            <w:noProof/>
          </w:rPr>
          <w:t>Gambar 5</w:t>
        </w:r>
        <w:r w:rsidRPr="00DB350A">
          <w:rPr>
            <w:rStyle w:val="Hyperlink"/>
            <w:noProof/>
            <w:lang w:val="en-US"/>
          </w:rPr>
          <w:t xml:space="preserve"> Metode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_Toc126699429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2D046A" w14:textId="74902E15" w:rsidR="005670F6" w:rsidRPr="00D25620" w:rsidRDefault="005670F6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6ECADD8B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6699222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6BE158BE" w14:textId="46F68DBC" w:rsidR="00BC2410" w:rsidRDefault="00D53A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6699220" w:history="1">
            <w:r w:rsidR="00BC2410" w:rsidRPr="005855CA">
              <w:rPr>
                <w:rStyle w:val="Hyperlink"/>
                <w:rFonts w:cs="Times New Roman"/>
                <w:noProof/>
              </w:rPr>
              <w:t>DAFTAR TABEL</w:t>
            </w:r>
            <w:r w:rsidR="00BC2410">
              <w:rPr>
                <w:noProof/>
                <w:webHidden/>
              </w:rPr>
              <w:tab/>
            </w:r>
            <w:r w:rsidR="00BC2410">
              <w:rPr>
                <w:noProof/>
                <w:webHidden/>
              </w:rPr>
              <w:fldChar w:fldCharType="begin"/>
            </w:r>
            <w:r w:rsidR="00BC2410">
              <w:rPr>
                <w:noProof/>
                <w:webHidden/>
              </w:rPr>
              <w:instrText xml:space="preserve"> PAGEREF _Toc126699220 \h </w:instrText>
            </w:r>
            <w:r w:rsidR="00BC2410">
              <w:rPr>
                <w:noProof/>
                <w:webHidden/>
              </w:rPr>
            </w:r>
            <w:r w:rsidR="00BC2410">
              <w:rPr>
                <w:noProof/>
                <w:webHidden/>
              </w:rPr>
              <w:fldChar w:fldCharType="separate"/>
            </w:r>
            <w:r w:rsidR="00BC2410">
              <w:rPr>
                <w:noProof/>
                <w:webHidden/>
              </w:rPr>
              <w:t>2</w:t>
            </w:r>
            <w:r w:rsidR="00BC2410">
              <w:rPr>
                <w:noProof/>
                <w:webHidden/>
              </w:rPr>
              <w:fldChar w:fldCharType="end"/>
            </w:r>
          </w:hyperlink>
        </w:p>
        <w:p w14:paraId="3F166E4E" w14:textId="2F17DCD1" w:rsidR="00BC2410" w:rsidRDefault="00BC24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1" w:history="1">
            <w:r w:rsidRPr="005855CA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74C9" w14:textId="30E146F1" w:rsidR="00BC2410" w:rsidRDefault="00BC24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2" w:history="1">
            <w:r w:rsidRPr="005855CA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23AD" w14:textId="18E00945" w:rsidR="00BC2410" w:rsidRDefault="00BC24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3" w:history="1">
            <w:r w:rsidRPr="005855CA">
              <w:rPr>
                <w:rStyle w:val="Hyperlink"/>
                <w:rFonts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89D4" w14:textId="7EC8E36D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4" w:history="1">
            <w:r w:rsidRPr="005855CA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45A8" w14:textId="3C294EA0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5" w:history="1">
            <w:r w:rsidRPr="005855C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2E59" w14:textId="222E918A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6" w:history="1">
            <w:r w:rsidRPr="005855C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F0E2" w14:textId="034A3624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7" w:history="1">
            <w:r w:rsidRPr="005855CA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0529" w14:textId="6479F11A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8" w:history="1">
            <w:r w:rsidRPr="005855CA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E7C9" w14:textId="1DE09E12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29" w:history="1">
            <w:r w:rsidRPr="005855CA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i/>
                <w:noProof/>
              </w:rPr>
              <w:t>The 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E775" w14:textId="41D7D543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0" w:history="1">
            <w:r w:rsidRPr="005855CA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Kerangka Pemikiran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3A63" w14:textId="02633934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1" w:history="1">
            <w:r w:rsidRPr="005855CA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BB5D" w14:textId="114373A6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2" w:history="1">
            <w:r w:rsidRPr="005855CA">
              <w:rPr>
                <w:rStyle w:val="Hyperlink"/>
                <w:rFonts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  <w:lang w:val="en-US"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98A1" w14:textId="78C94AF2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3" w:history="1">
            <w:r w:rsidRPr="005855CA">
              <w:rPr>
                <w:rStyle w:val="Hyperlink"/>
                <w:rFonts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  <w:lang w:val="en-US"/>
              </w:rPr>
              <w:t>Studi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3B05" w14:textId="24ACF648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4" w:history="1">
            <w:r w:rsidRPr="005855CA">
              <w:rPr>
                <w:rStyle w:val="Hyperlink"/>
                <w:rFonts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  <w:lang w:val="en-US"/>
              </w:rPr>
              <w:t>Pengembangan objek teliti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0330" w14:textId="0D928665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5" w:history="1">
            <w:r w:rsidRPr="005855CA">
              <w:rPr>
                <w:rStyle w:val="Hyperlink"/>
                <w:rFonts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  <w:lang w:val="en-US"/>
              </w:rPr>
              <w:t>Pengukuran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1026" w14:textId="12FC710C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6" w:history="1">
            <w:r w:rsidRPr="005855CA">
              <w:rPr>
                <w:rStyle w:val="Hyperlink"/>
                <w:rFonts w:cs="Times New Roman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  <w:lang w:val="en-US"/>
              </w:rPr>
              <w:t>Analisis hasil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2EC3" w14:textId="4298DEF5" w:rsidR="00BC2410" w:rsidRDefault="00BC241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7" w:history="1">
            <w:r w:rsidRPr="005855CA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855CA">
              <w:rPr>
                <w:rStyle w:val="Hyperlink"/>
                <w:rFonts w:cs="Times New Roman"/>
                <w:noProof/>
              </w:rPr>
              <w:t>Jadwal dan Lokasi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C815" w14:textId="05D92F42" w:rsidR="00BC2410" w:rsidRDefault="00BC24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699238" w:history="1">
            <w:r w:rsidRPr="005855CA">
              <w:rPr>
                <w:rStyle w:val="Hyperlink"/>
                <w:rFonts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0FD0" w14:textId="46959962" w:rsidR="002B02BD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12613F4" w14:textId="0A133103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6699223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69597BBE" w14:textId="79766F9B" w:rsidR="00B00F69" w:rsidRPr="00FB2909" w:rsidRDefault="002B02BD" w:rsidP="00FB2909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6699224"/>
      <w:r w:rsidRPr="00D25620">
        <w:rPr>
          <w:rFonts w:cs="Times New Roman"/>
          <w:szCs w:val="24"/>
        </w:rPr>
        <w:t>Latar Belakang</w:t>
      </w:r>
      <w:bookmarkEnd w:id="4"/>
    </w:p>
    <w:p w14:paraId="7A12E235" w14:textId="0E385DFD" w:rsidR="00CB10FF" w:rsidRPr="00C3679F" w:rsidRDefault="00CB10FF" w:rsidP="006050C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42matters.com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31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859.771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3.792.074 apps di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22.6%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25D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D781B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(42matters, 2022)</w: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B5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maintenance</w:t>
      </w:r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ayangnya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5AA" w:rsidRPr="00C3679F">
        <w:rPr>
          <w:rFonts w:ascii="Times New Roman" w:hAnsi="Times New Roman" w:cs="Times New Roman"/>
          <w:sz w:val="24"/>
          <w:szCs w:val="24"/>
        </w:rPr>
        <w:t>yang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</w:rPr>
        <w:t>Safwat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</w:rPr>
        <w:t xml:space="preserve"> Hassan, Cor-Paul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</w:rPr>
        <w:t>Bezemer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</w:rPr>
        <w:t xml:space="preserve">, 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0A3365" w:rsidRPr="00C3679F">
        <w:rPr>
          <w:rFonts w:ascii="Times New Roman" w:hAnsi="Times New Roman" w:cs="Times New Roman"/>
          <w:sz w:val="24"/>
          <w:szCs w:val="24"/>
        </w:rPr>
        <w:t xml:space="preserve"> Ahmed E. Hassan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26.726 </w:t>
      </w:r>
      <w:r w:rsidR="000A336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36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review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26.192.781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top 2.526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berbayar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google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ditunjukan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EB4D57" w14:textId="77777777" w:rsidR="005670F6" w:rsidRDefault="000A3365" w:rsidP="005670F6">
      <w:pPr>
        <w:keepNext/>
        <w:spacing w:line="360" w:lineRule="auto"/>
        <w:ind w:left="720" w:firstLine="720"/>
      </w:pPr>
      <w:r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E6C" w14:textId="5764ACC6" w:rsidR="000A3365" w:rsidRPr="005670F6" w:rsidRDefault="005670F6" w:rsidP="005670F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5" w:name="_Toc126152800"/>
      <w:bookmarkStart w:id="6" w:name="_Toc126699425"/>
      <w:r w:rsidRPr="005670F6">
        <w:rPr>
          <w:i w:val="0"/>
          <w:iCs w:val="0"/>
          <w:color w:val="auto"/>
        </w:rPr>
        <w:t xml:space="preserve">Gambar </w:t>
      </w:r>
      <w:r w:rsidRPr="005670F6">
        <w:rPr>
          <w:i w:val="0"/>
          <w:iCs w:val="0"/>
          <w:color w:val="auto"/>
        </w:rPr>
        <w:fldChar w:fldCharType="begin"/>
      </w:r>
      <w:r w:rsidRPr="005670F6">
        <w:rPr>
          <w:i w:val="0"/>
          <w:iCs w:val="0"/>
          <w:color w:val="auto"/>
        </w:rPr>
        <w:instrText xml:space="preserve"> SEQ Gambar \* ARABIC </w:instrText>
      </w:r>
      <w:r w:rsidRPr="005670F6">
        <w:rPr>
          <w:i w:val="0"/>
          <w:iCs w:val="0"/>
          <w:color w:val="auto"/>
        </w:rPr>
        <w:fldChar w:fldCharType="separate"/>
      </w:r>
      <w:r w:rsidR="00D6256B">
        <w:rPr>
          <w:i w:val="0"/>
          <w:iCs w:val="0"/>
          <w:noProof/>
          <w:color w:val="auto"/>
        </w:rPr>
        <w:t>1</w:t>
      </w:r>
      <w:r w:rsidRPr="005670F6">
        <w:rPr>
          <w:i w:val="0"/>
          <w:iCs w:val="0"/>
          <w:color w:val="auto"/>
        </w:rPr>
        <w:fldChar w:fldCharType="end"/>
      </w:r>
      <w:r w:rsidRPr="005670F6">
        <w:rPr>
          <w:i w:val="0"/>
          <w:iCs w:val="0"/>
          <w:color w:val="auto"/>
          <w:lang w:val="en-US"/>
        </w:rPr>
        <w:t xml:space="preserve"> Negative Review for each updates</w:t>
      </w:r>
      <w:bookmarkEnd w:id="5"/>
      <w:bookmarkEnd w:id="6"/>
    </w:p>
    <w:p w14:paraId="37C431D7" w14:textId="30577E02" w:rsidR="00494050" w:rsidRPr="00C3679F" w:rsidRDefault="00933B83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reguler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update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rutinan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Negative reviews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dikategorikan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reguler</w:t>
      </w:r>
      <w:proofErr w:type="spellEnd"/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updates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Dari 250 top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para user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mengeluhkan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bermasalah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crashes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B206F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(Hassan, Bezemer, &amp; Hassan, 2018)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D584105" w14:textId="59A72437" w:rsidR="003C0C62" w:rsidRPr="00C3679F" w:rsidRDefault="00572656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50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724B43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B43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50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bad updates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fixing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bugs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tedapat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Ketika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issue yang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release notes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bad updates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median 1.9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eksplisit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issues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1.7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Studying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Bad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Updates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Top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Free-to-Download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Apps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Google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Play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Store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r w:rsidR="003C0C62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tergambarkan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91A" w:rsidRPr="0085591A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2</w:t>
      </w:r>
    </w:p>
    <w:p w14:paraId="4FB909C1" w14:textId="77777777" w:rsidR="005670F6" w:rsidRDefault="003C0C62" w:rsidP="005670F6">
      <w:pPr>
        <w:keepNext/>
        <w:spacing w:line="360" w:lineRule="auto"/>
        <w:ind w:left="720" w:firstLine="720"/>
        <w:jc w:val="both"/>
      </w:pPr>
      <w:r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4ACC" w14:textId="41D038AB" w:rsidR="003C0C62" w:rsidRPr="0085591A" w:rsidRDefault="005670F6" w:rsidP="005670F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7" w:name="_Toc126699426"/>
      <w:r w:rsidRPr="0085591A">
        <w:rPr>
          <w:i w:val="0"/>
          <w:iCs w:val="0"/>
          <w:color w:val="auto"/>
        </w:rPr>
        <w:t xml:space="preserve">Gambar </w:t>
      </w:r>
      <w:r w:rsidRPr="0085591A">
        <w:rPr>
          <w:i w:val="0"/>
          <w:iCs w:val="0"/>
          <w:color w:val="auto"/>
        </w:rPr>
        <w:fldChar w:fldCharType="begin"/>
      </w:r>
      <w:r w:rsidRPr="0085591A">
        <w:rPr>
          <w:i w:val="0"/>
          <w:iCs w:val="0"/>
          <w:color w:val="auto"/>
        </w:rPr>
        <w:instrText xml:space="preserve"> SEQ Gambar \* ARABIC </w:instrText>
      </w:r>
      <w:r w:rsidRPr="0085591A">
        <w:rPr>
          <w:i w:val="0"/>
          <w:iCs w:val="0"/>
          <w:color w:val="auto"/>
        </w:rPr>
        <w:fldChar w:fldCharType="separate"/>
      </w:r>
      <w:r w:rsidR="00D6256B">
        <w:rPr>
          <w:i w:val="0"/>
          <w:iCs w:val="0"/>
          <w:noProof/>
          <w:color w:val="auto"/>
        </w:rPr>
        <w:t>2</w:t>
      </w:r>
      <w:r w:rsidRPr="0085591A">
        <w:rPr>
          <w:i w:val="0"/>
          <w:iCs w:val="0"/>
          <w:color w:val="auto"/>
        </w:rPr>
        <w:fldChar w:fldCharType="end"/>
      </w:r>
      <w:r w:rsidRPr="0085591A">
        <w:rPr>
          <w:i w:val="0"/>
          <w:iCs w:val="0"/>
          <w:color w:val="auto"/>
          <w:lang w:val="en-US"/>
        </w:rPr>
        <w:t xml:space="preserve"> updates to recover </w:t>
      </w:r>
      <w:proofErr w:type="spellStart"/>
      <w:r w:rsidRPr="0085591A">
        <w:rPr>
          <w:i w:val="0"/>
          <w:iCs w:val="0"/>
          <w:color w:val="auto"/>
          <w:lang w:val="en-US"/>
        </w:rPr>
        <w:t>consumen's</w:t>
      </w:r>
      <w:proofErr w:type="spellEnd"/>
      <w:r w:rsidRPr="0085591A">
        <w:rPr>
          <w:i w:val="0"/>
          <w:iCs w:val="0"/>
          <w:color w:val="auto"/>
          <w:lang w:val="en-US"/>
        </w:rPr>
        <w:t xml:space="preserve"> satisfaction</w:t>
      </w:r>
      <w:bookmarkEnd w:id="7"/>
    </w:p>
    <w:p w14:paraId="71729565" w14:textId="3A7737C4" w:rsidR="00837505" w:rsidRPr="00C3679F" w:rsidRDefault="003C0C62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kali 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72656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(Hassan et al., 2018)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mengharuskannya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unntuk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99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dibutuhkannya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desian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99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5591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proofErr w:type="gram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rapuh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mengadaptasi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mengambalikannya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51CA3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(Grassi &amp; Mirandola, 2021)</w: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5598A7BF" w14:textId="4AB6B053" w:rsidR="00B663D7" w:rsidRPr="00C3679F" w:rsidRDefault="00B663D7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70%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testing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>enjadwalan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perkiraan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produktifitas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Schneidewind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mengungkap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70% - 80%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diproduksi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structured programming. </w:t>
      </w:r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tersebesar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dirawat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95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kesukesan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176745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2013)", "previouslyFormattedCitation" : "(Zuse, 2013)" }, "properties" : { "noteIndex" : 0 }, "schema" : "https://github.com/citation-style-language/schema/raw/master/csl-citation.json" }</w:instrTex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737EB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(Zuse, 2013)</w: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623B4BA0" w14:textId="4AC69CFA" w:rsidR="00FF36D7" w:rsidRPr="00C3679F" w:rsidRDefault="00FF36D7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dibutuhkannya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Software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Desain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Perangkaian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4E2D6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"Jaiswal", "given" : "Manishaben", "non-dropping-particle" : "", "parse-names" : false, "suffix" : "" } ], "container-title" : "International Research Journal of Engineering and Technology (IRJET) e-ISSN", "id" : "ITEM-1", "issued" : { "date-parts" : [ [ "2019" ] ] }, "page" : "56-2395", "title" : "Software architecture and software design", "type" : "article-journal" }, "uris" : [ "http://www.mendeley.com/documents/?uuid=1e2c11dc-028d-494a-9e1a-8deeaa495060" ] } ], "mendeley" : { "formattedCitation" : "(Jaiswal, 2019)", "plainTextFormattedCitation" : "(Jaiswal, 2019)", "previouslyFormattedCitation" : "(Jaiswal, 2019)" }, "properties" : { "noteIndex" : 0 }, "schema" : "https://github.com/citation-style-language/schema/raw/master/csl-citation.json" }</w:instrTex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065D3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(Jaiswal, 2019)</w: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87167A" w14:textId="3B89BD3B" w:rsidR="00592775" w:rsidRPr="00C3679F" w:rsidRDefault="00DD64B0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77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stackholders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59277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958C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E54B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struktural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global control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busuk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komposisi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design, 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E1459B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C2757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(Garlan &amp; Shaw, 2011)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3557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E12E6A" w14:textId="39B148EF" w:rsidR="00A35579" w:rsidRPr="00C3679F" w:rsidRDefault="00A35579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470C11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software design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470C1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maintenance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dihindari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kekakuan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kerapuhan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imobilitas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viskositas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Kekakuan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sulitnya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Kerapuhan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kecendurangan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Imobilitas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sama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Viskositas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mengatasinya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Robert Martin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71609A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35A7C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(Singh &amp; Hassan, 2015)</w: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AEDEB2B" w14:textId="51B521AB" w:rsidR="00F71DB2" w:rsidRPr="00C3679F" w:rsidRDefault="00AC71F4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4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clean code.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diibaratkan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4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batanya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blueprint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Begitupun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1D9F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building blocks </w:t>
      </w:r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8E55CF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(Martin, Grenning, Brown, Henney, &amp; Gorman, 2018)</w: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8E77F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7F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building blocks 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C64256" w14:textId="1B381C69" w:rsidR="003B051F" w:rsidRPr="00C3679F" w:rsidRDefault="003B051F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SOLID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041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principles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principles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SRP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 responsibility principle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), OCP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close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LSP (</w:t>
      </w:r>
      <w:proofErr w:type="spellStart"/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liscov</w:t>
      </w:r>
      <w:proofErr w:type="spellEnd"/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substitution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ISP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interface segregation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DIP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dependency inversion principle)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SRP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class, module,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function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OCP, OCP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pelebaran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tertutup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dimisalkan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FC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class, module,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C6FC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function</w:t>
      </w:r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kedalamnya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tertutup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OCP </w:t>
      </w:r>
      <w:r w:rsidR="007F0C6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39B894" w14:textId="40E11541" w:rsidR="000F3A10" w:rsidRPr="00170A2A" w:rsidRDefault="007D69BA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LSP, LSP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yang</w:t>
      </w:r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EE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subclass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apa-apa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894EE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 class</w:t>
      </w:r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06E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LSP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ISP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ISP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principle</w:t>
      </w:r>
      <w:proofErr w:type="gramEnd"/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mana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interface-interface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interface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apa-apa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gramStart"/>
      <w:r w:rsidR="00500378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principle</w:t>
      </w:r>
      <w:proofErr w:type="gramEnd"/>
      <w:r w:rsidR="00500378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352" w:rsidRPr="00C3679F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DIP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A1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0F3A1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 principle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A10" w:rsidRPr="00C367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high-level module 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yang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menerapkan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kompleks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logic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sebuah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harus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bisa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Kembali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terpengaruh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Ketika </w:t>
      </w:r>
      <w:r w:rsidR="000F3A10" w:rsidRPr="00C367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low-level modules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terjadi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perubahan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Jadi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kedua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high-level module dan low-level module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boleh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sama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lain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tetapi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abstractions.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abstranctions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boleh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implementasinya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implementasinya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harus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absctractions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begin" w:fldLock="1"/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separate"/>
      </w:r>
      <w:r w:rsidR="000F3A10" w:rsidRPr="00C3679F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(Martin et al., 2018)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end"/>
      </w:r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penelitian-penelitian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penulis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ingin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meliti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bagaimana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fleksibilitas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setelah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menerapkan</w:t>
      </w:r>
      <w:proofErr w:type="spellEnd"/>
    </w:p>
    <w:p w14:paraId="1273A8C9" w14:textId="566FF526" w:rsidR="009040F3" w:rsidRDefault="000F3A10" w:rsidP="004C11E6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9040F3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9040F3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PPNPN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negeri yang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diperuntukan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negeri (PPNPN)</w:t>
      </w:r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desian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D2766D" w14:textId="1DD7D159" w:rsidR="008864B1" w:rsidRPr="00D25620" w:rsidRDefault="002B02BD" w:rsidP="004C11E6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6699225"/>
      <w:r w:rsidRPr="00D25620">
        <w:rPr>
          <w:rFonts w:cs="Times New Roman"/>
          <w:szCs w:val="24"/>
        </w:rPr>
        <w:t>Rumusan Masalah</w:t>
      </w:r>
      <w:bookmarkEnd w:id="8"/>
    </w:p>
    <w:p w14:paraId="56132DBD" w14:textId="281270EB" w:rsidR="008864B1" w:rsidRPr="00D25620" w:rsidRDefault="008864B1" w:rsidP="004C11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0A3D592C" w:rsidR="001A15C5" w:rsidRPr="001A15C5" w:rsidRDefault="001A15C5" w:rsidP="004C11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EC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EC6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</w:p>
    <w:p w14:paraId="6682BBF7" w14:textId="4D9C3331" w:rsidR="008864B1" w:rsidRPr="00D25620" w:rsidRDefault="001A15C5" w:rsidP="004C11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 w:rsidRPr="00295838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3C811B10" w:rsidR="00D047BF" w:rsidRDefault="002B02BD" w:rsidP="004C11E6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9" w:name="_Toc126699226"/>
      <w:r w:rsidRPr="00D25620">
        <w:rPr>
          <w:rFonts w:cs="Times New Roman"/>
          <w:szCs w:val="24"/>
        </w:rPr>
        <w:t>Batasan Masalah</w:t>
      </w:r>
      <w:bookmarkEnd w:id="9"/>
    </w:p>
    <w:p w14:paraId="592C9556" w14:textId="4D644C69" w:rsidR="001B7150" w:rsidRPr="001B7150" w:rsidRDefault="001B7150" w:rsidP="004C11E6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94612E9" w:rsidR="004B2122" w:rsidRPr="004B2122" w:rsidRDefault="004B2122" w:rsidP="004C11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PPNPN </w:t>
      </w:r>
    </w:p>
    <w:p w14:paraId="05A41F6E" w14:textId="0046C010" w:rsidR="004B2122" w:rsidRPr="00D25620" w:rsidRDefault="004B2122" w:rsidP="004C11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</w:p>
    <w:p w14:paraId="16710834" w14:textId="0B1340EC" w:rsidR="002B02BD" w:rsidRDefault="002B02BD" w:rsidP="004C11E6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6699227"/>
      <w:r w:rsidRPr="00D25620">
        <w:rPr>
          <w:rFonts w:cs="Times New Roman"/>
          <w:szCs w:val="24"/>
        </w:rPr>
        <w:lastRenderedPageBreak/>
        <w:t>Tujuan Penelitian</w:t>
      </w:r>
      <w:bookmarkEnd w:id="10"/>
    </w:p>
    <w:p w14:paraId="1A8B32D2" w14:textId="1DE3E5F3" w:rsidR="001B7150" w:rsidRPr="001B7150" w:rsidRDefault="001B7150" w:rsidP="004C11E6">
      <w:p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7EC51D9E" w:rsidR="001B7150" w:rsidRPr="001B7150" w:rsidRDefault="00EA0CDD" w:rsidP="004C11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D1A9CE" w14:textId="14543D6C" w:rsidR="001B7150" w:rsidRPr="00D25620" w:rsidRDefault="00EA0CDD" w:rsidP="004C11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A7D59E" w14:textId="34C25AB8" w:rsidR="00F04B9B" w:rsidRDefault="002B02BD" w:rsidP="004C11E6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1" w:name="_Toc126699228"/>
      <w:r w:rsidRPr="00D25620">
        <w:rPr>
          <w:rFonts w:cs="Times New Roman"/>
          <w:szCs w:val="24"/>
        </w:rPr>
        <w:t>Manfaat Penelitian</w:t>
      </w:r>
      <w:bookmarkEnd w:id="11"/>
    </w:p>
    <w:p w14:paraId="6F5B7B4C" w14:textId="57F283AF" w:rsidR="001B7150" w:rsidRPr="001B7150" w:rsidRDefault="001B7150" w:rsidP="004C11E6">
      <w:p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00609582" w:rsidR="001B7150" w:rsidRPr="001B7150" w:rsidRDefault="00EA0CDD" w:rsidP="004C11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6D4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6D4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 xml:space="preserve"> C&amp;K metrics.</w:t>
      </w:r>
    </w:p>
    <w:p w14:paraId="43B4748B" w14:textId="13129A00" w:rsidR="00FC6E94" w:rsidRPr="00D25620" w:rsidRDefault="002B02BD" w:rsidP="004C11E6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2" w:name="_Toc126699229"/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12"/>
    </w:p>
    <w:p w14:paraId="65374D3E" w14:textId="3D8AA3AE" w:rsidR="00576929" w:rsidRPr="00F832CC" w:rsidRDefault="002F62BA" w:rsidP="004C11E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C29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0CB224" w14:textId="0FBE02D5" w:rsidR="00250720" w:rsidRPr="00250720" w:rsidRDefault="00250720" w:rsidP="00250720">
      <w:pPr>
        <w:pStyle w:val="Caption"/>
        <w:keepNext/>
        <w:jc w:val="center"/>
        <w:rPr>
          <w:i w:val="0"/>
          <w:iCs w:val="0"/>
          <w:color w:val="auto"/>
        </w:rPr>
      </w:pPr>
      <w:bookmarkStart w:id="13" w:name="_Toc126223822"/>
      <w:proofErr w:type="spellStart"/>
      <w:r w:rsidRPr="00250720">
        <w:rPr>
          <w:i w:val="0"/>
          <w:iCs w:val="0"/>
          <w:color w:val="auto"/>
        </w:rPr>
        <w:t>Table</w:t>
      </w:r>
      <w:proofErr w:type="spellEnd"/>
      <w:r w:rsidRPr="00250720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fldChar w:fldCharType="begin"/>
      </w:r>
      <w:r>
        <w:rPr>
          <w:i w:val="0"/>
          <w:iCs w:val="0"/>
          <w:color w:val="auto"/>
        </w:rPr>
        <w:instrText xml:space="preserve"> SEQ Table \* ARABIC </w:instrText>
      </w:r>
      <w:r>
        <w:rPr>
          <w:i w:val="0"/>
          <w:iCs w:val="0"/>
          <w:color w:val="auto"/>
        </w:rPr>
        <w:fldChar w:fldCharType="separate"/>
      </w:r>
      <w:r w:rsidR="007534F3">
        <w:rPr>
          <w:i w:val="0"/>
          <w:iCs w:val="0"/>
          <w:noProof/>
          <w:color w:val="auto"/>
        </w:rPr>
        <w:t>1</w:t>
      </w:r>
      <w:r>
        <w:rPr>
          <w:i w:val="0"/>
          <w:iCs w:val="0"/>
          <w:color w:val="auto"/>
        </w:rPr>
        <w:fldChar w:fldCharType="end"/>
      </w:r>
      <w:r w:rsidRPr="00250720">
        <w:rPr>
          <w:i w:val="0"/>
          <w:iCs w:val="0"/>
          <w:color w:val="auto"/>
          <w:lang w:val="en-US"/>
        </w:rPr>
        <w:t xml:space="preserve"> state of the art</w:t>
      </w:r>
      <w:bookmarkEnd w:id="13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01"/>
        <w:gridCol w:w="1285"/>
        <w:gridCol w:w="1267"/>
        <w:gridCol w:w="1679"/>
        <w:gridCol w:w="1813"/>
      </w:tblGrid>
      <w:tr w:rsidR="004E0B64" w:rsidRPr="00F832CC" w14:paraId="50B93A57" w14:textId="77777777" w:rsidTr="00E01AD3">
        <w:trPr>
          <w:tblHeader/>
        </w:trPr>
        <w:tc>
          <w:tcPr>
            <w:tcW w:w="551" w:type="dxa"/>
          </w:tcPr>
          <w:p w14:paraId="4C99EF15" w14:textId="350D0A58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E01AD3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701" w:type="dxa"/>
          </w:tcPr>
          <w:p w14:paraId="66F14777" w14:textId="203CBCD6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Judul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Jurnal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1285" w:type="dxa"/>
          </w:tcPr>
          <w:p w14:paraId="4875E234" w14:textId="45D3BC72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Tahun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tempat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267" w:type="dxa"/>
          </w:tcPr>
          <w:p w14:paraId="6D73BC1B" w14:textId="3929E568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679" w:type="dxa"/>
          </w:tcPr>
          <w:p w14:paraId="0C044223" w14:textId="1CE7DCB4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Objek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813" w:type="dxa"/>
          </w:tcPr>
          <w:p w14:paraId="1A69E29A" w14:textId="7A283786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Perbandingan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dijadikan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alasan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</w:tr>
      <w:tr w:rsidR="004E0B64" w:rsidRPr="00F832CC" w14:paraId="0AACF389" w14:textId="77777777" w:rsidTr="00E01AD3">
        <w:tc>
          <w:tcPr>
            <w:tcW w:w="551" w:type="dxa"/>
          </w:tcPr>
          <w:p w14:paraId="142C4571" w14:textId="2807841F" w:rsidR="004E0B64" w:rsidRPr="00F832CC" w:rsidRDefault="004E0B64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7D2089D2" w14:textId="6EE3EDEE" w:rsidR="004E0B64" w:rsidRPr="00F832CC" w:rsidRDefault="00E01AD3" w:rsidP="00835AD8">
            <w:pPr>
              <w:pStyle w:val="ListParagraph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Adoption of Design principles and Design patterns for Developing Software Application</w:t>
            </w:r>
          </w:p>
          <w:p w14:paraId="0C9D158F" w14:textId="77777777" w:rsidR="008A1701" w:rsidRPr="00F832CC" w:rsidRDefault="008A1701" w:rsidP="00835AD8">
            <w:pPr>
              <w:pStyle w:val="ListParagraph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</w:p>
          <w:p w14:paraId="3E3CBDF4" w14:textId="77777777" w:rsidR="008A1701" w:rsidRPr="00F832CC" w:rsidRDefault="008A1701" w:rsidP="00835AD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0170CB1D" w14:textId="77E546C2" w:rsidR="008A1701" w:rsidRPr="00E01AD3" w:rsidRDefault="00E01AD3" w:rsidP="00835AD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proofErr w:type="spellStart"/>
            <w:r>
              <w:rPr>
                <w:sz w:val="24"/>
                <w:szCs w:val="24"/>
                <w:lang w:val="en-US"/>
              </w:rPr>
              <w:t>Prajana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Prof.Kavitha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 N</w:t>
            </w:r>
          </w:p>
        </w:tc>
        <w:tc>
          <w:tcPr>
            <w:tcW w:w="1285" w:type="dxa"/>
          </w:tcPr>
          <w:p w14:paraId="5F2CD302" w14:textId="62678883" w:rsidR="004E0B64" w:rsidRPr="00F832CC" w:rsidRDefault="00E01AD3" w:rsidP="00835AD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</w:t>
            </w:r>
            <w:r w:rsidR="002F544D" w:rsidRPr="00F832CC">
              <w:rPr>
                <w:sz w:val="24"/>
                <w:szCs w:val="24"/>
                <w:lang w:val="en-US"/>
              </w:rPr>
              <w:t>, India</w:t>
            </w:r>
          </w:p>
        </w:tc>
        <w:tc>
          <w:tcPr>
            <w:tcW w:w="1267" w:type="dxa"/>
          </w:tcPr>
          <w:p w14:paraId="55A7DDF5" w14:textId="6528FDF9" w:rsidR="004E0B64" w:rsidRPr="00F832CC" w:rsidRDefault="002F544D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679" w:type="dxa"/>
          </w:tcPr>
          <w:p w14:paraId="23FADC8B" w14:textId="031FA35A" w:rsidR="004E0B64" w:rsidRPr="00F832CC" w:rsidRDefault="00E16E84" w:rsidP="00835AD8">
            <w:pPr>
              <w:pStyle w:val="ListParagraph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t>Inpatient</w:t>
            </w:r>
            <w:proofErr w:type="spellEnd"/>
            <w:r>
              <w:t xml:space="preserve"> </w:t>
            </w: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medication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 w:rsidR="00EC59AA" w:rsidRPr="00F832CC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69EB807C" w14:textId="3AB3C20F" w:rsidR="004E0B64" w:rsidRPr="003D5AD3" w:rsidRDefault="00E16E84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berupa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effect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penggunaan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prinsip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SOLID</w:t>
            </w:r>
            <w:r w:rsidR="003D5AD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hasilnya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menunjukan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bahwa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r w:rsidR="003D5AD3">
              <w:rPr>
                <w:i/>
                <w:iCs/>
                <w:sz w:val="24"/>
                <w:szCs w:val="24"/>
                <w:lang w:val="en-US"/>
              </w:rPr>
              <w:t>abstractness metric (</w:t>
            </w:r>
            <w:r w:rsidR="003D5AD3">
              <w:rPr>
                <w:sz w:val="24"/>
                <w:szCs w:val="24"/>
                <w:lang w:val="en-US"/>
              </w:rPr>
              <w:t xml:space="preserve">metric yang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digunakan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menunjukan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hasil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baik</w:t>
            </w:r>
            <w:proofErr w:type="spellEnd"/>
            <w:r w:rsidR="00371F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1FB9">
              <w:rPr>
                <w:sz w:val="24"/>
                <w:szCs w:val="24"/>
                <w:lang w:val="en-US"/>
              </w:rPr>
              <w:t>untuk</w:t>
            </w:r>
            <w:proofErr w:type="spellEnd"/>
            <w:r w:rsidR="00371FB9">
              <w:rPr>
                <w:sz w:val="24"/>
                <w:szCs w:val="24"/>
                <w:lang w:val="en-US"/>
              </w:rPr>
              <w:t xml:space="preserve"> software </w:t>
            </w:r>
            <w:r w:rsidR="00371FB9" w:rsidRPr="00371FB9">
              <w:rPr>
                <w:i/>
                <w:iCs/>
                <w:sz w:val="24"/>
                <w:szCs w:val="24"/>
                <w:lang w:val="en-US"/>
              </w:rPr>
              <w:t>maintainability</w:t>
            </w:r>
            <w:r w:rsidR="003D5AD3">
              <w:rPr>
                <w:sz w:val="24"/>
                <w:szCs w:val="24"/>
                <w:lang w:val="en-US"/>
              </w:rPr>
              <w:t>.</w:t>
            </w:r>
          </w:p>
        </w:tc>
      </w:tr>
      <w:tr w:rsidR="008C089B" w:rsidRPr="00F832CC" w14:paraId="661F4B44" w14:textId="77777777" w:rsidTr="00E01AD3">
        <w:tc>
          <w:tcPr>
            <w:tcW w:w="551" w:type="dxa"/>
          </w:tcPr>
          <w:p w14:paraId="759CC0BD" w14:textId="59975F7F" w:rsidR="008C089B" w:rsidRPr="00F832CC" w:rsidRDefault="008C089B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33E27890" w14:textId="72BD0B2B" w:rsidR="008A1701" w:rsidRPr="00F832CC" w:rsidRDefault="001015B6" w:rsidP="00835AD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F832CC">
              <w:rPr>
                <w:sz w:val="24"/>
                <w:szCs w:val="24"/>
              </w:rPr>
              <w:t xml:space="preserve">METRICS TO QUANTIFY </w:t>
            </w:r>
            <w:r w:rsidRPr="00F832CC">
              <w:rPr>
                <w:sz w:val="24"/>
                <w:szCs w:val="24"/>
              </w:rPr>
              <w:lastRenderedPageBreak/>
              <w:t>SOLID SOFTWARE DESIGN PRINCIPLES</w:t>
            </w:r>
          </w:p>
          <w:p w14:paraId="596266EF" w14:textId="1D2896D0" w:rsidR="001015B6" w:rsidRDefault="001015B6" w:rsidP="00835AD8">
            <w:pPr>
              <w:pStyle w:val="ListParagraph"/>
              <w:ind w:left="0"/>
              <w:jc w:val="both"/>
              <w:rPr>
                <w:i/>
                <w:iCs/>
                <w:sz w:val="24"/>
                <w:szCs w:val="24"/>
              </w:rPr>
            </w:pPr>
          </w:p>
          <w:p w14:paraId="392E697A" w14:textId="77777777" w:rsidR="00371FB9" w:rsidRPr="00F832CC" w:rsidRDefault="00371FB9" w:rsidP="00835AD8">
            <w:pPr>
              <w:pStyle w:val="ListParagraph"/>
              <w:ind w:left="0"/>
              <w:jc w:val="both"/>
              <w:rPr>
                <w:i/>
                <w:iCs/>
                <w:sz w:val="24"/>
                <w:szCs w:val="24"/>
              </w:rPr>
            </w:pPr>
          </w:p>
          <w:p w14:paraId="267633B6" w14:textId="77777777" w:rsidR="008A1701" w:rsidRPr="00F832CC" w:rsidRDefault="008A1701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199B18DC" w14:textId="607DEB74" w:rsidR="008A1701" w:rsidRPr="00F832CC" w:rsidRDefault="008A1701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</w:rPr>
              <w:t>Dr. Sunil Sikka</w:t>
            </w:r>
          </w:p>
        </w:tc>
        <w:tc>
          <w:tcPr>
            <w:tcW w:w="1285" w:type="dxa"/>
          </w:tcPr>
          <w:p w14:paraId="6E156FAF" w14:textId="5E78258F" w:rsidR="008C089B" w:rsidRPr="00F832CC" w:rsidRDefault="002679E8" w:rsidP="00835AD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>2018, India</w:t>
            </w:r>
          </w:p>
        </w:tc>
        <w:tc>
          <w:tcPr>
            <w:tcW w:w="1267" w:type="dxa"/>
          </w:tcPr>
          <w:p w14:paraId="476A7C84" w14:textId="12A6E5CF" w:rsidR="008C089B" w:rsidRPr="00F832CC" w:rsidRDefault="002679E8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679" w:type="dxa"/>
          </w:tcPr>
          <w:p w14:paraId="5B37BC2D" w14:textId="4D401140" w:rsidR="008C089B" w:rsidRPr="00F832CC" w:rsidRDefault="002679E8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lastRenderedPageBreak/>
              <w:t>hasil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r w:rsidR="008A1701" w:rsidRPr="00F832CC">
              <w:rPr>
                <w:sz w:val="24"/>
                <w:szCs w:val="24"/>
                <w:lang w:val="en-US"/>
              </w:rPr>
              <w:fldChar w:fldCharType="begin" w:fldLock="1"/>
            </w:r>
            <w:r w:rsidR="00975480" w:rsidRPr="00F832CC">
              <w:rPr>
                <w:sz w:val="24"/>
                <w:szCs w:val="24"/>
                <w:lang w:val="en-US"/>
              </w:rPr>
      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      </w:r>
            <w:r w:rsidR="008A1701" w:rsidRPr="00F832CC">
              <w:rPr>
                <w:sz w:val="24"/>
                <w:szCs w:val="24"/>
                <w:lang w:val="en-US"/>
              </w:rPr>
              <w:fldChar w:fldCharType="separate"/>
            </w:r>
            <w:r w:rsidR="008A1701" w:rsidRPr="00F832CC">
              <w:rPr>
                <w:noProof/>
                <w:sz w:val="24"/>
                <w:szCs w:val="24"/>
                <w:lang w:val="en-US"/>
              </w:rPr>
              <w:t>(Singh &amp; Hassan, 2015)</w:t>
            </w:r>
            <w:r w:rsidR="008A1701" w:rsidRPr="00F832CC">
              <w:rPr>
                <w:sz w:val="24"/>
                <w:szCs w:val="24"/>
                <w:lang w:val="en-US"/>
              </w:rPr>
              <w:fldChar w:fldCharType="end"/>
            </w:r>
            <w:r w:rsidR="008A1701" w:rsidRPr="00F832CC">
              <w:rPr>
                <w:sz w:val="24"/>
                <w:szCs w:val="24"/>
                <w:lang w:val="en-US"/>
              </w:rPr>
              <w:t xml:space="preserve"> dan Jason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Garmon</w:t>
            </w:r>
            <w:proofErr w:type="spellEnd"/>
          </w:p>
        </w:tc>
        <w:tc>
          <w:tcPr>
            <w:tcW w:w="1813" w:type="dxa"/>
          </w:tcPr>
          <w:p w14:paraId="043AFD97" w14:textId="0EE83833" w:rsidR="008C089B" w:rsidRPr="00F832CC" w:rsidRDefault="008A1701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 xml:space="preserve">Hasil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lastRenderedPageBreak/>
              <w:t>memvalidasi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hipotesis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bahwa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SOLID </w:t>
            </w:r>
            <w:r w:rsidRPr="00F832CC">
              <w:rPr>
                <w:i/>
                <w:iCs/>
                <w:sz w:val="24"/>
                <w:szCs w:val="24"/>
                <w:lang w:val="en-US"/>
              </w:rPr>
              <w:t xml:space="preserve">design principle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merupakan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sebuah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design </w:t>
            </w:r>
            <w:proofErr w:type="gramStart"/>
            <w:r w:rsidR="001015B6" w:rsidRPr="00F832CC">
              <w:rPr>
                <w:sz w:val="24"/>
                <w:szCs w:val="24"/>
                <w:lang w:val="en-US"/>
              </w:rPr>
              <w:t>principle</w:t>
            </w:r>
            <w:proofErr w:type="gramEnd"/>
            <w:r w:rsidR="001015B6" w:rsidRPr="00F832CC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dapat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desain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object oriented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semakin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kualitas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perangkat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lunak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semakin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baik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pula.</w:t>
            </w:r>
          </w:p>
        </w:tc>
      </w:tr>
      <w:tr w:rsidR="001155F1" w:rsidRPr="00F832CC" w14:paraId="3B9E54E9" w14:textId="77777777" w:rsidTr="00E01AD3">
        <w:tc>
          <w:tcPr>
            <w:tcW w:w="551" w:type="dxa"/>
          </w:tcPr>
          <w:p w14:paraId="4D622665" w14:textId="72F3C28F" w:rsidR="001155F1" w:rsidRPr="00F832CC" w:rsidRDefault="001155F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701" w:type="dxa"/>
          </w:tcPr>
          <w:p w14:paraId="4A229179" w14:textId="64898867" w:rsidR="00A43586" w:rsidRDefault="0093353A" w:rsidP="00835AD8">
            <w:pPr>
              <w:pStyle w:val="ListParagraph"/>
              <w:ind w:left="0"/>
              <w:jc w:val="both"/>
            </w:pPr>
            <w:proofErr w:type="spellStart"/>
            <w:r w:rsidRPr="0093353A">
              <w:t>Impact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of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design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patterns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on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software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quality</w:t>
            </w:r>
            <w:proofErr w:type="spellEnd"/>
            <w:r w:rsidRPr="0093353A">
              <w:t xml:space="preserve">: a </w:t>
            </w:r>
            <w:proofErr w:type="spellStart"/>
            <w:r w:rsidRPr="0093353A">
              <w:t>systematic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literature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review</w:t>
            </w:r>
            <w:proofErr w:type="spellEnd"/>
          </w:p>
          <w:p w14:paraId="0B42CB7C" w14:textId="77777777" w:rsidR="0093353A" w:rsidRDefault="0093353A" w:rsidP="00835AD8">
            <w:pPr>
              <w:pStyle w:val="ListParagraph"/>
              <w:ind w:left="0"/>
              <w:jc w:val="both"/>
            </w:pPr>
          </w:p>
          <w:p w14:paraId="2324D090" w14:textId="77777777" w:rsidR="00A43586" w:rsidRDefault="00A43586" w:rsidP="00835AD8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4967CA88" w14:textId="42C2C6E7" w:rsidR="00A43586" w:rsidRPr="00A43586" w:rsidRDefault="0093353A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Fadi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Wedyan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Somia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Abufakher</w:t>
            </w:r>
            <w:proofErr w:type="spellEnd"/>
          </w:p>
        </w:tc>
        <w:tc>
          <w:tcPr>
            <w:tcW w:w="1285" w:type="dxa"/>
          </w:tcPr>
          <w:p w14:paraId="2DD19514" w14:textId="4E0AA223" w:rsidR="001155F1" w:rsidRPr="00F832CC" w:rsidRDefault="0093353A" w:rsidP="00835AD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2020</w:t>
            </w:r>
            <w:r w:rsidR="006D2F06" w:rsidRPr="00F832CC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USA</w:t>
            </w:r>
          </w:p>
        </w:tc>
        <w:tc>
          <w:tcPr>
            <w:tcW w:w="1267" w:type="dxa"/>
          </w:tcPr>
          <w:p w14:paraId="5C50F9A7" w14:textId="5BF54B95" w:rsidR="001155F1" w:rsidRPr="00F832CC" w:rsidRDefault="006D2F06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679" w:type="dxa"/>
          </w:tcPr>
          <w:p w14:paraId="29867042" w14:textId="5F9F265A" w:rsidR="001155F1" w:rsidRPr="00F832CC" w:rsidRDefault="007D4D24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rentang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2000 - 2018</w:t>
            </w:r>
          </w:p>
        </w:tc>
        <w:tc>
          <w:tcPr>
            <w:tcW w:w="1813" w:type="dxa"/>
          </w:tcPr>
          <w:p w14:paraId="258D5FBB" w14:textId="2399ACB7" w:rsidR="001155F1" w:rsidRPr="00F832CC" w:rsidRDefault="00FC6099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mengamati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periode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2000 – 2018 </w:t>
            </w:r>
            <w:proofErr w:type="spellStart"/>
            <w:r>
              <w:rPr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design patterns</w:t>
            </w:r>
            <w:r w:rsidR="00E8611D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Penulis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menyebutkan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bahwa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design pattern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terbukti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secara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empiris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mempunyai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positive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efek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dalam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maintainability</w:t>
            </w:r>
          </w:p>
        </w:tc>
      </w:tr>
      <w:tr w:rsidR="002A4B32" w:rsidRPr="00F832CC" w14:paraId="66097634" w14:textId="77777777" w:rsidTr="00E01AD3">
        <w:tc>
          <w:tcPr>
            <w:tcW w:w="551" w:type="dxa"/>
          </w:tcPr>
          <w:p w14:paraId="4A58286B" w14:textId="479A9A5C" w:rsidR="002A4B32" w:rsidRPr="00F832CC" w:rsidRDefault="00816EF5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701" w:type="dxa"/>
          </w:tcPr>
          <w:p w14:paraId="47FA1B0F" w14:textId="627972E0" w:rsidR="00671AC6" w:rsidRDefault="002068FC" w:rsidP="00835AD8">
            <w:pPr>
              <w:pStyle w:val="ListParagraph"/>
              <w:ind w:left="0"/>
              <w:jc w:val="both"/>
            </w:pP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Factory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Decorator</w:t>
            </w:r>
            <w:proofErr w:type="spellEnd"/>
            <w:r>
              <w:t xml:space="preserve"> Design </w:t>
            </w:r>
            <w:proofErr w:type="spellStart"/>
            <w:r>
              <w:t>Patterns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Maintainability</w:t>
            </w:r>
            <w:proofErr w:type="spellEnd"/>
            <w:r>
              <w:t xml:space="preserve">: </w:t>
            </w: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Evaluation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CK </w:t>
            </w:r>
            <w:proofErr w:type="spellStart"/>
            <w:r>
              <w:t>Metrics</w:t>
            </w:r>
            <w:proofErr w:type="spellEnd"/>
          </w:p>
          <w:p w14:paraId="6838D7C2" w14:textId="77777777" w:rsidR="002068FC" w:rsidRPr="00F832CC" w:rsidRDefault="002068FC" w:rsidP="00835AD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4064FF08" w14:textId="77777777" w:rsidR="00671AC6" w:rsidRPr="00F832CC" w:rsidRDefault="00671AC6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33136624" w14:textId="69D698DF" w:rsidR="00671AC6" w:rsidRPr="00F832CC" w:rsidRDefault="002068FC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Aisha </w:t>
            </w:r>
            <w:proofErr w:type="spellStart"/>
            <w:r>
              <w:rPr>
                <w:sz w:val="24"/>
                <w:szCs w:val="24"/>
                <w:lang w:val="en-US"/>
              </w:rPr>
              <w:t>Kurmangali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Muhammad Ehsan Rana, dan Wan </w:t>
            </w:r>
            <w:proofErr w:type="spellStart"/>
            <w:r>
              <w:rPr>
                <w:sz w:val="24"/>
                <w:szCs w:val="24"/>
                <w:lang w:val="en-US"/>
              </w:rPr>
              <w:t>Nurhayati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Wan Ab Rahman</w:t>
            </w:r>
          </w:p>
        </w:tc>
        <w:tc>
          <w:tcPr>
            <w:tcW w:w="1285" w:type="dxa"/>
          </w:tcPr>
          <w:p w14:paraId="0A4241AE" w14:textId="579735DD" w:rsidR="002A4B32" w:rsidRPr="00F832CC" w:rsidRDefault="0037425B" w:rsidP="00835AD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2022</w:t>
            </w:r>
            <w:r w:rsidR="006F0384" w:rsidRPr="00F832CC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Malaysia</w:t>
            </w:r>
          </w:p>
        </w:tc>
        <w:tc>
          <w:tcPr>
            <w:tcW w:w="1267" w:type="dxa"/>
          </w:tcPr>
          <w:p w14:paraId="2ADE7872" w14:textId="7EDBEFA5" w:rsidR="002A4B32" w:rsidRPr="00F832CC" w:rsidRDefault="006F0384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Kuantitaif</w:t>
            </w:r>
            <w:proofErr w:type="spellEnd"/>
          </w:p>
        </w:tc>
        <w:tc>
          <w:tcPr>
            <w:tcW w:w="1679" w:type="dxa"/>
          </w:tcPr>
          <w:p w14:paraId="33BF64CA" w14:textId="4E889D66" w:rsidR="002A4B32" w:rsidRPr="00F832CC" w:rsidRDefault="0037425B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Sample problem scenario of car manufacturing </w:t>
            </w:r>
          </w:p>
        </w:tc>
        <w:tc>
          <w:tcPr>
            <w:tcW w:w="1813" w:type="dxa"/>
          </w:tcPr>
          <w:p w14:paraId="508A55C6" w14:textId="26D2F79C" w:rsidR="002A4B32" w:rsidRPr="00F832CC" w:rsidRDefault="00E20DA9" w:rsidP="00835AD8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membahas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dua </w:t>
            </w:r>
            <w:proofErr w:type="spellStart"/>
            <w:r>
              <w:rPr>
                <w:sz w:val="24"/>
                <w:szCs w:val="24"/>
                <w:lang w:val="en-US"/>
              </w:rPr>
              <w:t>buah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design principle </w:t>
            </w:r>
            <w:proofErr w:type="spellStart"/>
            <w:r>
              <w:rPr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abstract factory dan decorator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pengukuran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CKJM </w:t>
            </w:r>
            <w:proofErr w:type="spellStart"/>
            <w:r>
              <w:rPr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menunjukan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design patterns </w:t>
            </w:r>
            <w:proofErr w:type="spellStart"/>
            <w:r>
              <w:rPr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positif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mempengaruhi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software maintainability</w:t>
            </w:r>
          </w:p>
        </w:tc>
      </w:tr>
    </w:tbl>
    <w:p w14:paraId="079F3CCA" w14:textId="77777777" w:rsidR="008F2AF6" w:rsidRPr="00EB278A" w:rsidRDefault="008F2AF6" w:rsidP="00EB278A">
      <w:pPr>
        <w:spacing w:line="360" w:lineRule="auto"/>
        <w:jc w:val="both"/>
        <w:rPr>
          <w:sz w:val="24"/>
          <w:szCs w:val="24"/>
          <w:lang w:val="en-US"/>
        </w:rPr>
      </w:pPr>
    </w:p>
    <w:p w14:paraId="649A4316" w14:textId="2460EDEB" w:rsidR="002B02BD" w:rsidRPr="00F832CC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4" w:name="_Toc126699230"/>
      <w:r w:rsidRPr="00F832CC">
        <w:rPr>
          <w:rFonts w:cs="Times New Roman"/>
          <w:szCs w:val="24"/>
        </w:rPr>
        <w:t>Kerangka Pemikiran</w:t>
      </w:r>
      <w:bookmarkEnd w:id="14"/>
    </w:p>
    <w:p w14:paraId="56E3EB36" w14:textId="209DC151" w:rsidR="00845266" w:rsidRPr="00F832CC" w:rsidRDefault="0006350C" w:rsidP="00EB278A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dependent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maintainability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dirawata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variable independent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DF94B" w14:textId="77777777" w:rsidR="00167480" w:rsidRPr="00F832CC" w:rsidRDefault="00167480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0DA9E" w14:textId="77777777" w:rsidR="00F7552D" w:rsidRDefault="006F464C" w:rsidP="00F7552D">
      <w:pPr>
        <w:keepNext/>
        <w:spacing w:line="360" w:lineRule="auto"/>
        <w:ind w:left="720"/>
        <w:jc w:val="center"/>
      </w:pPr>
      <w:r w:rsidRPr="00F832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425EC" wp14:editId="68EFCC89">
            <wp:extent cx="4235668" cy="1009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267C" w14:textId="6BD79B99" w:rsidR="00C1778C" w:rsidRPr="00F7552D" w:rsidRDefault="00F7552D" w:rsidP="00F755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5" w:name="_Toc126699427"/>
      <w:r w:rsidRPr="00F7552D">
        <w:rPr>
          <w:i w:val="0"/>
          <w:iCs w:val="0"/>
          <w:color w:val="auto"/>
        </w:rPr>
        <w:t xml:space="preserve">Gambar </w:t>
      </w:r>
      <w:r w:rsidRPr="00F7552D">
        <w:rPr>
          <w:i w:val="0"/>
          <w:iCs w:val="0"/>
          <w:color w:val="auto"/>
        </w:rPr>
        <w:fldChar w:fldCharType="begin"/>
      </w:r>
      <w:r w:rsidRPr="00F7552D">
        <w:rPr>
          <w:i w:val="0"/>
          <w:iCs w:val="0"/>
          <w:color w:val="auto"/>
        </w:rPr>
        <w:instrText xml:space="preserve"> SEQ Gambar \* ARABIC </w:instrText>
      </w:r>
      <w:r w:rsidRPr="00F7552D">
        <w:rPr>
          <w:i w:val="0"/>
          <w:iCs w:val="0"/>
          <w:color w:val="auto"/>
        </w:rPr>
        <w:fldChar w:fldCharType="separate"/>
      </w:r>
      <w:r w:rsidR="00D6256B">
        <w:rPr>
          <w:i w:val="0"/>
          <w:iCs w:val="0"/>
          <w:noProof/>
          <w:color w:val="auto"/>
        </w:rPr>
        <w:t>3</w:t>
      </w:r>
      <w:r w:rsidRPr="00F7552D">
        <w:rPr>
          <w:i w:val="0"/>
          <w:iCs w:val="0"/>
          <w:color w:val="auto"/>
        </w:rPr>
        <w:fldChar w:fldCharType="end"/>
      </w:r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variabel</w:t>
      </w:r>
      <w:proofErr w:type="spellEnd"/>
      <w:r w:rsidRPr="00F7552D">
        <w:rPr>
          <w:i w:val="0"/>
          <w:iCs w:val="0"/>
          <w:color w:val="auto"/>
          <w:lang w:val="en-US"/>
        </w:rPr>
        <w:t xml:space="preserve"> yang </w:t>
      </w:r>
      <w:proofErr w:type="spellStart"/>
      <w:r w:rsidRPr="00F7552D">
        <w:rPr>
          <w:i w:val="0"/>
          <w:iCs w:val="0"/>
          <w:color w:val="auto"/>
          <w:lang w:val="en-US"/>
        </w:rPr>
        <w:t>digunakan</w:t>
      </w:r>
      <w:bookmarkEnd w:id="15"/>
      <w:proofErr w:type="spellEnd"/>
    </w:p>
    <w:p w14:paraId="0C1F2F61" w14:textId="78E061C5" w:rsidR="0098384C" w:rsidRPr="00F832CC" w:rsidRDefault="0098384C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2CC">
        <w:rPr>
          <w:sz w:val="24"/>
          <w:szCs w:val="24"/>
          <w:lang w:val="en-US"/>
        </w:rPr>
        <w:tab/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</w:t>
      </w:r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software design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parah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guidelines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13B368" w14:textId="62BE13FD" w:rsidR="00154945" w:rsidRDefault="00154945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2CC">
        <w:rPr>
          <w:rFonts w:ascii="Times New Roman" w:hAnsi="Times New Roman" w:cs="Times New Roman"/>
          <w:sz w:val="24"/>
          <w:szCs w:val="24"/>
          <w:lang w:val="en-US"/>
        </w:rPr>
        <w:tab/>
        <w:t xml:space="preserve">Oleh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r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maintainable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design principle</w:t>
      </w:r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SOLID design principle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gram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principle</w:t>
      </w:r>
      <w:proofErr w:type="gram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software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maintainable.</w:t>
      </w:r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dipetakan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4D0CB4F" w14:textId="77777777" w:rsidR="00F7552D" w:rsidRDefault="00AB7440" w:rsidP="00F7552D">
      <w:pPr>
        <w:keepNext/>
        <w:spacing w:line="360" w:lineRule="auto"/>
        <w:ind w:left="720"/>
        <w:jc w:val="center"/>
      </w:pPr>
      <w:r w:rsidRPr="00F832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314B2" wp14:editId="2F66FF61">
            <wp:extent cx="4769578" cy="5289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36" cy="53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815C" w14:textId="012DA7DA" w:rsidR="009954CF" w:rsidRPr="00F7552D" w:rsidRDefault="00F7552D" w:rsidP="00F755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_Toc126699428"/>
      <w:r w:rsidRPr="00F7552D">
        <w:rPr>
          <w:i w:val="0"/>
          <w:iCs w:val="0"/>
          <w:color w:val="auto"/>
        </w:rPr>
        <w:t xml:space="preserve">Gambar </w:t>
      </w:r>
      <w:r w:rsidRPr="00F7552D">
        <w:rPr>
          <w:i w:val="0"/>
          <w:iCs w:val="0"/>
          <w:color w:val="auto"/>
        </w:rPr>
        <w:fldChar w:fldCharType="begin"/>
      </w:r>
      <w:r w:rsidRPr="00F7552D">
        <w:rPr>
          <w:i w:val="0"/>
          <w:iCs w:val="0"/>
          <w:color w:val="auto"/>
        </w:rPr>
        <w:instrText xml:space="preserve"> SEQ Gambar \* ARABIC </w:instrText>
      </w:r>
      <w:r w:rsidRPr="00F7552D">
        <w:rPr>
          <w:i w:val="0"/>
          <w:iCs w:val="0"/>
          <w:color w:val="auto"/>
        </w:rPr>
        <w:fldChar w:fldCharType="separate"/>
      </w:r>
      <w:r w:rsidR="00D6256B">
        <w:rPr>
          <w:i w:val="0"/>
          <w:iCs w:val="0"/>
          <w:noProof/>
          <w:color w:val="auto"/>
        </w:rPr>
        <w:t>4</w:t>
      </w:r>
      <w:r w:rsidRPr="00F7552D">
        <w:rPr>
          <w:i w:val="0"/>
          <w:iCs w:val="0"/>
          <w:color w:val="auto"/>
        </w:rPr>
        <w:fldChar w:fldCharType="end"/>
      </w:r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Kerangka</w:t>
      </w:r>
      <w:proofErr w:type="spellEnd"/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Pemikiran</w:t>
      </w:r>
      <w:bookmarkEnd w:id="16"/>
      <w:proofErr w:type="spellEnd"/>
    </w:p>
    <w:p w14:paraId="74E55B1B" w14:textId="2A097B52" w:rsidR="007E530A" w:rsidRPr="00F832CC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7" w:name="_Toc126699231"/>
      <w:r w:rsidRPr="00F832CC">
        <w:rPr>
          <w:rFonts w:cs="Times New Roman"/>
          <w:szCs w:val="24"/>
        </w:rPr>
        <w:t>Metode Penelitian</w:t>
      </w:r>
      <w:bookmarkEnd w:id="17"/>
    </w:p>
    <w:p w14:paraId="4B37140E" w14:textId="3390ED0B" w:rsidR="007E1360" w:rsidRDefault="00577CDF" w:rsidP="001313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Tahap-tahap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573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maintainability,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penarikan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Alur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3D8BB547" w14:textId="77777777" w:rsidR="00D6256B" w:rsidRDefault="00D6256B" w:rsidP="00D6256B">
      <w:pPr>
        <w:keepNext/>
        <w:spacing w:line="360" w:lineRule="auto"/>
        <w:ind w:left="2160" w:firstLine="720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251C68" wp14:editId="2475CDF0">
            <wp:extent cx="2203409" cy="3159889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31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DD7" w14:textId="2119AFCA" w:rsidR="006A46EF" w:rsidRPr="00D6256B" w:rsidRDefault="00D6256B" w:rsidP="00EB27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Toc12669942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bookmarkEnd w:id="18"/>
      <w:proofErr w:type="spellEnd"/>
    </w:p>
    <w:p w14:paraId="54A94413" w14:textId="1923D882" w:rsidR="00A735D3" w:rsidRPr="000C3128" w:rsidRDefault="00A735D3" w:rsidP="00EB278A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19" w:name="_Toc126699232"/>
      <w:proofErr w:type="spellStart"/>
      <w:r w:rsidRPr="000C3128">
        <w:rPr>
          <w:rFonts w:cs="Times New Roman"/>
          <w:szCs w:val="24"/>
          <w:lang w:val="en-US"/>
        </w:rPr>
        <w:t>Perumusan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Masalah</w:t>
      </w:r>
      <w:bookmarkEnd w:id="19"/>
      <w:proofErr w:type="spellEnd"/>
    </w:p>
    <w:p w14:paraId="6BEF8D84" w14:textId="316793B1" w:rsidR="00A735D3" w:rsidRPr="000C3128" w:rsidRDefault="00A735D3" w:rsidP="00EB278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9AEDC" w14:textId="62A690A1" w:rsidR="00A735D3" w:rsidRPr="000C3128" w:rsidRDefault="00A735D3" w:rsidP="00EB278A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0" w:name="_Toc126699233"/>
      <w:proofErr w:type="spellStart"/>
      <w:r w:rsidRPr="000C3128">
        <w:rPr>
          <w:rFonts w:cs="Times New Roman"/>
          <w:szCs w:val="24"/>
          <w:lang w:val="en-US"/>
        </w:rPr>
        <w:t>Studi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literatur</w:t>
      </w:r>
      <w:bookmarkEnd w:id="20"/>
      <w:proofErr w:type="spellEnd"/>
      <w:r w:rsidRPr="000C3128">
        <w:rPr>
          <w:rFonts w:cs="Times New Roman"/>
          <w:szCs w:val="24"/>
          <w:lang w:val="en-US"/>
        </w:rPr>
        <w:t xml:space="preserve"> </w:t>
      </w:r>
    </w:p>
    <w:p w14:paraId="42FAED9F" w14:textId="138A2D20" w:rsidR="00A735D3" w:rsidRPr="000C3128" w:rsidRDefault="00A735D3" w:rsidP="00EB278A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teori-teori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31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paper.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software design, software maintainability, SOLID design principle</w:t>
      </w:r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maintainability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CK metrics.</w:t>
      </w:r>
    </w:p>
    <w:p w14:paraId="36F1EBF5" w14:textId="61DE5B55" w:rsidR="00193200" w:rsidRPr="000C3128" w:rsidRDefault="00193200" w:rsidP="00EB278A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1" w:name="_Toc126699234"/>
      <w:proofErr w:type="spellStart"/>
      <w:r w:rsidRPr="000C3128">
        <w:rPr>
          <w:rFonts w:cs="Times New Roman"/>
          <w:szCs w:val="24"/>
          <w:lang w:val="en-US"/>
        </w:rPr>
        <w:t>Pengembangan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objek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teliti</w:t>
      </w:r>
      <w:bookmarkEnd w:id="21"/>
      <w:proofErr w:type="spellEnd"/>
    </w:p>
    <w:p w14:paraId="2A62BB39" w14:textId="745CBBDC" w:rsidR="00193200" w:rsidRPr="000C3128" w:rsidRDefault="004C49CC" w:rsidP="00EB278A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peniliti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principle.</w:t>
      </w:r>
    </w:p>
    <w:p w14:paraId="249FD9DD" w14:textId="02AABA32" w:rsidR="004C49CC" w:rsidRPr="000C3128" w:rsidRDefault="004C49CC" w:rsidP="00EB278A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2" w:name="_Toc126699235"/>
      <w:proofErr w:type="spellStart"/>
      <w:r w:rsidRPr="000C3128">
        <w:rPr>
          <w:rFonts w:cs="Times New Roman"/>
          <w:szCs w:val="24"/>
          <w:lang w:val="en-US"/>
        </w:rPr>
        <w:lastRenderedPageBreak/>
        <w:t>Pengukuran</w:t>
      </w:r>
      <w:proofErr w:type="spellEnd"/>
      <w:r w:rsidRPr="000C3128">
        <w:rPr>
          <w:rFonts w:cs="Times New Roman"/>
          <w:szCs w:val="24"/>
          <w:lang w:val="en-US"/>
        </w:rPr>
        <w:t xml:space="preserve"> maintainability</w:t>
      </w:r>
      <w:bookmarkEnd w:id="22"/>
    </w:p>
    <w:p w14:paraId="6AB5C6C9" w14:textId="7147C901" w:rsidR="004C49CC" w:rsidRPr="000C3128" w:rsidRDefault="004C49CC" w:rsidP="00EB278A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F70E7E" w14:textId="2571341F" w:rsidR="004C49CC" w:rsidRPr="000C3128" w:rsidRDefault="004C49CC" w:rsidP="00EB278A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3" w:name="_Toc126699236"/>
      <w:proofErr w:type="spellStart"/>
      <w:r w:rsidRPr="000C3128">
        <w:rPr>
          <w:rFonts w:cs="Times New Roman"/>
          <w:szCs w:val="24"/>
          <w:lang w:val="en-US"/>
        </w:rPr>
        <w:t>Analisis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hasil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penelitian</w:t>
      </w:r>
      <w:bookmarkEnd w:id="23"/>
      <w:proofErr w:type="spellEnd"/>
    </w:p>
    <w:p w14:paraId="02E95F35" w14:textId="3BAA81D6" w:rsidR="004C49CC" w:rsidRPr="000C3128" w:rsidRDefault="004C49CC" w:rsidP="00EB278A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CK metrics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E04" w:rsidRPr="000C312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C1E04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E04" w:rsidRPr="000C3128">
        <w:rPr>
          <w:rFonts w:ascii="Times New Roman" w:hAnsi="Times New Roman" w:cs="Times New Roman"/>
          <w:i/>
          <w:iCs/>
          <w:sz w:val="24"/>
          <w:szCs w:val="24"/>
          <w:lang w:val="en-US"/>
        </w:rPr>
        <w:t>sub-metric</w:t>
      </w:r>
    </w:p>
    <w:p w14:paraId="1743D193" w14:textId="304E1E2C" w:rsidR="003C1E04" w:rsidRPr="000C3128" w:rsidRDefault="003C1E04" w:rsidP="00EB278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WMC metric (weighted methods per class)</w:t>
      </w:r>
    </w:p>
    <w:p w14:paraId="7A66590C" w14:textId="30DEA9B9" w:rsidR="003C1E04" w:rsidRPr="000C3128" w:rsidRDefault="003C1E04" w:rsidP="00EB278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DIT metric (Depth of inheritance Tree)</w:t>
      </w:r>
    </w:p>
    <w:p w14:paraId="6921E59D" w14:textId="2E0CC695" w:rsidR="003C1E04" w:rsidRPr="000C3128" w:rsidRDefault="003C1E04" w:rsidP="00EB278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NOC metric (Number of children)</w:t>
      </w:r>
    </w:p>
    <w:p w14:paraId="3B2AFB86" w14:textId="4C19ADE1" w:rsidR="003C1E04" w:rsidRPr="000C3128" w:rsidRDefault="003C1E04" w:rsidP="00EB278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CBO metric (Coupling between object)</w:t>
      </w:r>
    </w:p>
    <w:p w14:paraId="187FC9B6" w14:textId="652382AA" w:rsidR="003C1E04" w:rsidRPr="000C3128" w:rsidRDefault="003C1E04" w:rsidP="00EB278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RFC metric (Response for a class)</w:t>
      </w:r>
    </w:p>
    <w:p w14:paraId="126B5068" w14:textId="12164DB1" w:rsidR="00943F00" w:rsidRPr="006A46EF" w:rsidRDefault="003C1E04" w:rsidP="00EB278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LCOM metric (lack of cohesion in </w:t>
      </w:r>
      <w:r w:rsidR="00E439FF" w:rsidRPr="000C3128">
        <w:rPr>
          <w:rFonts w:ascii="Times New Roman" w:hAnsi="Times New Roman" w:cs="Times New Roman"/>
          <w:sz w:val="24"/>
          <w:szCs w:val="24"/>
          <w:lang w:val="en-US"/>
        </w:rPr>
        <w:t>methods)</w:t>
      </w:r>
      <w:r w:rsidR="001A111F" w:rsidRPr="000C3128">
        <w:rPr>
          <w:rFonts w:ascii="Times New Roman" w:hAnsi="Times New Roman" w:cs="Times New Roman"/>
          <w:sz w:val="24"/>
          <w:szCs w:val="24"/>
        </w:rPr>
        <w:t>.</w:t>
      </w:r>
    </w:p>
    <w:p w14:paraId="682F9026" w14:textId="36F3AE97" w:rsidR="001A111F" w:rsidRPr="000C3128" w:rsidRDefault="001A111F" w:rsidP="00EB278A">
      <w:pPr>
        <w:pStyle w:val="Heading2"/>
        <w:spacing w:line="360" w:lineRule="auto"/>
        <w:rPr>
          <w:rFonts w:cs="Times New Roman"/>
          <w:szCs w:val="24"/>
        </w:rPr>
      </w:pPr>
      <w:bookmarkStart w:id="24" w:name="_Toc126699237"/>
      <w:r w:rsidRPr="000C3128">
        <w:rPr>
          <w:rFonts w:cs="Times New Roman"/>
          <w:szCs w:val="24"/>
        </w:rPr>
        <w:t>Jadwal dan Lokasi Penelitian</w:t>
      </w:r>
      <w:bookmarkEnd w:id="24"/>
    </w:p>
    <w:p w14:paraId="2B9C880B" w14:textId="79FD829E" w:rsidR="000A0FC6" w:rsidRPr="000C3128" w:rsidRDefault="000A0FC6" w:rsidP="00EB278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128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5691A30E" w14:textId="2FD40130" w:rsidR="003841CE" w:rsidRPr="000C3128" w:rsidRDefault="003841CE" w:rsidP="00EB278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Lokasi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3E50E5" w14:textId="38B265D1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F8C9E2" w14:textId="1965BD78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25A51" w14:textId="13EFB856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7F65B9" w14:textId="286E6A09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6B09D" w14:textId="63124C9A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119A6B" w14:textId="4E5DD8FB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9F46C" w14:textId="7302818A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E2BB6" w14:textId="02D4BC94" w:rsidR="00F832CC" w:rsidRDefault="00F832CC" w:rsidP="00EB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32E24" w14:textId="77777777" w:rsidR="00EB278A" w:rsidRDefault="00EB278A" w:rsidP="00EB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153AF" w14:textId="77777777" w:rsidR="000C3128" w:rsidRDefault="000C3128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787A7C" w14:textId="75962BCE" w:rsidR="00250720" w:rsidRPr="008009FB" w:rsidRDefault="00F832CC" w:rsidP="008009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>Jadwal</w:t>
      </w:r>
      <w:proofErr w:type="spellEnd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tbl>
      <w:tblPr>
        <w:tblpPr w:leftFromText="180" w:rightFromText="180" w:vertAnchor="text" w:horzAnchor="margin" w:tblpY="1110"/>
        <w:tblW w:w="5000" w:type="pct"/>
        <w:tblLook w:val="04A0" w:firstRow="1" w:lastRow="0" w:firstColumn="1" w:lastColumn="0" w:noHBand="0" w:noVBand="1"/>
      </w:tblPr>
      <w:tblGrid>
        <w:gridCol w:w="576"/>
        <w:gridCol w:w="1683"/>
        <w:gridCol w:w="336"/>
        <w:gridCol w:w="336"/>
        <w:gridCol w:w="338"/>
        <w:gridCol w:w="615"/>
        <w:gridCol w:w="336"/>
        <w:gridCol w:w="337"/>
        <w:gridCol w:w="337"/>
        <w:gridCol w:w="337"/>
        <w:gridCol w:w="337"/>
        <w:gridCol w:w="456"/>
        <w:gridCol w:w="456"/>
        <w:gridCol w:w="456"/>
        <w:gridCol w:w="2070"/>
      </w:tblGrid>
      <w:tr w:rsidR="008009FB" w:rsidRPr="00F854CC" w14:paraId="73366C7E" w14:textId="77777777" w:rsidTr="000F5CFB">
        <w:trPr>
          <w:trHeight w:val="890"/>
        </w:trPr>
        <w:tc>
          <w:tcPr>
            <w:tcW w:w="3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AFA1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9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95CF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2597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81097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11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4CC8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HASIL KESELURUHAN</w:t>
            </w:r>
          </w:p>
        </w:tc>
      </w:tr>
      <w:tr w:rsidR="008009FB" w:rsidRPr="00F832CC" w14:paraId="7E2B8B18" w14:textId="77777777" w:rsidTr="008009FB">
        <w:trPr>
          <w:trHeight w:val="310"/>
        </w:trPr>
        <w:tc>
          <w:tcPr>
            <w:tcW w:w="3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D12E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9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A64B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6503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02D5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92B6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276A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F41C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705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0CB6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7677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F33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195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6A1C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34B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1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B34F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8009FB" w:rsidRPr="00F832CC" w14:paraId="47F9F055" w14:textId="77777777" w:rsidTr="008009FB">
        <w:trPr>
          <w:trHeight w:val="2291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40DB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9C1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 Literatur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E32FE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B1E18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25B06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ECCD9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97687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8FF5B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D1A4A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A66AB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5951C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A4762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5564B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04F93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38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Mengetahui bagaimana implementasi SOLID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design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principle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dalam pengembangan sebuah perangkat lunak dan mengukurnya menggunakan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8009FB" w:rsidRPr="00F832CC" w14:paraId="502516D1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85BB4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86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Pengembangan objek teliti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6221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15EE2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5EDB7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1610A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8A189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DDE94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4AA71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87EC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5EA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1099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A7BB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FCD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49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perangkat lunak yang sudah jadi</w:t>
            </w:r>
          </w:p>
        </w:tc>
      </w:tr>
      <w:tr w:rsidR="008009FB" w:rsidRPr="00F832CC" w14:paraId="4502253A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935E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5C0E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Pengukuran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maintainability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70E0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2ED4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C58D7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D1E6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7CF56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DF840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D8D3F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477E6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C8CB3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291E1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3ACF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9FC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17CE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hasil dari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8009FB" w:rsidRPr="00F832CC" w14:paraId="4A9878CF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B047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69C9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Analisis hasil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pengkuran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1835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8E64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9EF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E130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D839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EBFC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2F1EE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1BBB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4B4AF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8171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A8A2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31CF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A749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evaluasi dari hasil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dihasilkan.</w:t>
            </w:r>
          </w:p>
        </w:tc>
      </w:tr>
      <w:tr w:rsidR="008009FB" w:rsidRPr="00F832CC" w14:paraId="4B42B6B4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F8BDE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A85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Penarikan Kesimpulan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8635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772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647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12942" w14:textId="7A63AA03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732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6CFD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0A90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ACE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B4C1D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9B2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A4AB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F0427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1B03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Kesimpulan dari keseluruhan proses</w:t>
            </w:r>
          </w:p>
        </w:tc>
      </w:tr>
    </w:tbl>
    <w:p w14:paraId="5CFCE960" w14:textId="18D1B4DF" w:rsidR="00250720" w:rsidRDefault="00250720" w:rsidP="00250720"/>
    <w:p w14:paraId="40149273" w14:textId="77777777" w:rsidR="00250720" w:rsidRDefault="00250720" w:rsidP="00250720"/>
    <w:p w14:paraId="007AE6DB" w14:textId="2F9D20FA" w:rsidR="008009FB" w:rsidRDefault="008009FB" w:rsidP="008009FB"/>
    <w:p w14:paraId="3A06F229" w14:textId="3784D27B" w:rsidR="00835AD8" w:rsidRDefault="00835AD8" w:rsidP="008009FB"/>
    <w:p w14:paraId="7D8B8C60" w14:textId="77777777" w:rsidR="00835AD8" w:rsidRDefault="00835AD8" w:rsidP="008009FB"/>
    <w:p w14:paraId="163A3149" w14:textId="6B77BCF1" w:rsidR="002B02BD" w:rsidRPr="00F832CC" w:rsidRDefault="002B02BD" w:rsidP="00250720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5" w:name="_Toc126699238"/>
      <w:r w:rsidRPr="00F832CC">
        <w:rPr>
          <w:rFonts w:cs="Times New Roman"/>
          <w:szCs w:val="24"/>
          <w:lang w:val="id-ID"/>
        </w:rPr>
        <w:lastRenderedPageBreak/>
        <w:t>DAFTAR PUSTAKA</w:t>
      </w:r>
      <w:bookmarkEnd w:id="25"/>
    </w:p>
    <w:p w14:paraId="2E3F5EED" w14:textId="7F29FEDE" w:rsidR="00975480" w:rsidRPr="00F832CC" w:rsidRDefault="00E1459B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F832CC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F832CC">
        <w:rPr>
          <w:rFonts w:ascii="Times New Roman" w:hAnsi="Times New Roman" w:cs="Times New Roman"/>
          <w:sz w:val="24"/>
          <w:szCs w:val="24"/>
        </w:rPr>
        <w:fldChar w:fldCharType="separate"/>
      </w:r>
      <w:r w:rsidR="00975480" w:rsidRPr="00F832CC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5029661D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Dubey, S. K., &amp; Rana, A. (2010). Assessment of usability metrics for object-oriented software system.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ACM SIGSOFT Software Engineering Notes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35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(6), 1–4.</w:t>
      </w:r>
    </w:p>
    <w:p w14:paraId="5F3F5354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6CB3D4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343B9E9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6E3FC0C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46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1ED3556E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Jaiswal, M. (2019). Software architecture and software design.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Research Journal of Engineering and Technology (IRJET) e-ISSN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56–2395.</w:t>
      </w:r>
    </w:p>
    <w:p w14:paraId="2C812D3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Kayarvizhy, N., Kanmani, S., &amp; Uthariaraj, V. R. (2016). Enhancing the fault prediction accuracy of CK metrics using high precision cohesion metric.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Computer Applications in Technology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54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(4), 290–296.</w:t>
      </w:r>
    </w:p>
    <w:p w14:paraId="72B038B2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Martin, R. C., Grenning, J., Brown, S., Henney, K., &amp; Gorman, J. (2018).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6D7BFAD3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48525BBA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Singh, H., &amp; Hassan, S. I. (2015). Effect of solid design principles on quality of software: An empirical assessment.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(4).</w:t>
      </w:r>
    </w:p>
    <w:p w14:paraId="1A95B7C7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Srinivasan, K. P., &amp; Devi, T. (2014). A comprehensive review and analysis on object-oriented software metrics in software measurement.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Journal on Computer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Science and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(7), 247.</w:t>
      </w:r>
    </w:p>
    <w:p w14:paraId="7CB8128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Subramanyam, R., &amp; Krishnan, M. S. (2003). Empirical analysis of ck metrics for object-oriented design complexity: Implications for software defects.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29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(4), 297–310.</w:t>
      </w:r>
    </w:p>
    <w:p w14:paraId="3CAB9897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Zuse, H. (2013).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F832CC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2C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518C" w:rsidRPr="00F832CC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4056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4776" w:hanging="360"/>
      </w:pPr>
    </w:lvl>
    <w:lvl w:ilvl="2" w:tplc="3809001B" w:tentative="1">
      <w:start w:val="1"/>
      <w:numFmt w:val="lowerRoman"/>
      <w:lvlText w:val="%3."/>
      <w:lvlJc w:val="right"/>
      <w:pPr>
        <w:ind w:left="5496" w:hanging="180"/>
      </w:pPr>
    </w:lvl>
    <w:lvl w:ilvl="3" w:tplc="3809000F" w:tentative="1">
      <w:start w:val="1"/>
      <w:numFmt w:val="decimal"/>
      <w:lvlText w:val="%4."/>
      <w:lvlJc w:val="left"/>
      <w:pPr>
        <w:ind w:left="6216" w:hanging="360"/>
      </w:pPr>
    </w:lvl>
    <w:lvl w:ilvl="4" w:tplc="38090019" w:tentative="1">
      <w:start w:val="1"/>
      <w:numFmt w:val="lowerLetter"/>
      <w:lvlText w:val="%5."/>
      <w:lvlJc w:val="left"/>
      <w:pPr>
        <w:ind w:left="6936" w:hanging="360"/>
      </w:pPr>
    </w:lvl>
    <w:lvl w:ilvl="5" w:tplc="3809001B" w:tentative="1">
      <w:start w:val="1"/>
      <w:numFmt w:val="lowerRoman"/>
      <w:lvlText w:val="%6."/>
      <w:lvlJc w:val="right"/>
      <w:pPr>
        <w:ind w:left="7656" w:hanging="180"/>
      </w:pPr>
    </w:lvl>
    <w:lvl w:ilvl="6" w:tplc="3809000F" w:tentative="1">
      <w:start w:val="1"/>
      <w:numFmt w:val="decimal"/>
      <w:lvlText w:val="%7."/>
      <w:lvlJc w:val="left"/>
      <w:pPr>
        <w:ind w:left="8376" w:hanging="360"/>
      </w:pPr>
    </w:lvl>
    <w:lvl w:ilvl="7" w:tplc="38090019" w:tentative="1">
      <w:start w:val="1"/>
      <w:numFmt w:val="lowerLetter"/>
      <w:lvlText w:val="%8."/>
      <w:lvlJc w:val="left"/>
      <w:pPr>
        <w:ind w:left="9096" w:hanging="360"/>
      </w:pPr>
    </w:lvl>
    <w:lvl w:ilvl="8" w:tplc="3809001B" w:tentative="1">
      <w:start w:val="1"/>
      <w:numFmt w:val="lowerRoman"/>
      <w:lvlText w:val="%9."/>
      <w:lvlJc w:val="right"/>
      <w:pPr>
        <w:ind w:left="9816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368FC"/>
    <w:multiLevelType w:val="hybridMultilevel"/>
    <w:tmpl w:val="8416CAD4"/>
    <w:lvl w:ilvl="0" w:tplc="755A8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920DE0"/>
    <w:multiLevelType w:val="hybridMultilevel"/>
    <w:tmpl w:val="C178BF6C"/>
    <w:lvl w:ilvl="0" w:tplc="71B00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2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9"/>
  </w:num>
  <w:num w:numId="13" w16cid:durableId="2060664815">
    <w:abstractNumId w:val="21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20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4"/>
  </w:num>
  <w:num w:numId="22" w16cid:durableId="1684934536">
    <w:abstractNumId w:val="4"/>
  </w:num>
  <w:num w:numId="23" w16cid:durableId="113405215">
    <w:abstractNumId w:val="1"/>
  </w:num>
  <w:num w:numId="24" w16cid:durableId="157044468">
    <w:abstractNumId w:val="18"/>
  </w:num>
  <w:num w:numId="25" w16cid:durableId="1867057618">
    <w:abstractNumId w:val="11"/>
    <w:lvlOverride w:ilvl="0">
      <w:startOverride w:val="1"/>
    </w:lvlOverride>
  </w:num>
  <w:num w:numId="26" w16cid:durableId="898601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10763"/>
    <w:rsid w:val="0002610A"/>
    <w:rsid w:val="000274F7"/>
    <w:rsid w:val="00030DD5"/>
    <w:rsid w:val="0003600A"/>
    <w:rsid w:val="00051320"/>
    <w:rsid w:val="00054FD6"/>
    <w:rsid w:val="00061E72"/>
    <w:rsid w:val="000633F9"/>
    <w:rsid w:val="0006350C"/>
    <w:rsid w:val="00063AE5"/>
    <w:rsid w:val="000676BA"/>
    <w:rsid w:val="00070C68"/>
    <w:rsid w:val="00070F93"/>
    <w:rsid w:val="0007189B"/>
    <w:rsid w:val="00072CBF"/>
    <w:rsid w:val="00080258"/>
    <w:rsid w:val="00084752"/>
    <w:rsid w:val="00090500"/>
    <w:rsid w:val="000915FD"/>
    <w:rsid w:val="000936FC"/>
    <w:rsid w:val="00093BEC"/>
    <w:rsid w:val="00097B33"/>
    <w:rsid w:val="000A00E0"/>
    <w:rsid w:val="000A0FC6"/>
    <w:rsid w:val="000A1E88"/>
    <w:rsid w:val="000A3365"/>
    <w:rsid w:val="000C1916"/>
    <w:rsid w:val="000C3128"/>
    <w:rsid w:val="000D222F"/>
    <w:rsid w:val="000D522E"/>
    <w:rsid w:val="000D7332"/>
    <w:rsid w:val="000E2C5F"/>
    <w:rsid w:val="000E61CC"/>
    <w:rsid w:val="000F3A10"/>
    <w:rsid w:val="000F68F3"/>
    <w:rsid w:val="00100A82"/>
    <w:rsid w:val="001015B6"/>
    <w:rsid w:val="00105B2C"/>
    <w:rsid w:val="001155F1"/>
    <w:rsid w:val="00115E53"/>
    <w:rsid w:val="00116EDA"/>
    <w:rsid w:val="001303DB"/>
    <w:rsid w:val="001313AB"/>
    <w:rsid w:val="001343F5"/>
    <w:rsid w:val="001345F9"/>
    <w:rsid w:val="00137861"/>
    <w:rsid w:val="001407FA"/>
    <w:rsid w:val="001467BF"/>
    <w:rsid w:val="00151B4F"/>
    <w:rsid w:val="00154945"/>
    <w:rsid w:val="00167480"/>
    <w:rsid w:val="00167D27"/>
    <w:rsid w:val="00167D89"/>
    <w:rsid w:val="00167FAE"/>
    <w:rsid w:val="00170A2A"/>
    <w:rsid w:val="00172578"/>
    <w:rsid w:val="00174A49"/>
    <w:rsid w:val="00176745"/>
    <w:rsid w:val="00193200"/>
    <w:rsid w:val="001A0923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25CA"/>
    <w:rsid w:val="001C3439"/>
    <w:rsid w:val="001C45EF"/>
    <w:rsid w:val="001C7533"/>
    <w:rsid w:val="001D1522"/>
    <w:rsid w:val="001D1659"/>
    <w:rsid w:val="001E1C72"/>
    <w:rsid w:val="001E41E7"/>
    <w:rsid w:val="00201FE8"/>
    <w:rsid w:val="00203EF7"/>
    <w:rsid w:val="00204453"/>
    <w:rsid w:val="00204CDD"/>
    <w:rsid w:val="00204FC7"/>
    <w:rsid w:val="002068FC"/>
    <w:rsid w:val="0021457F"/>
    <w:rsid w:val="00216689"/>
    <w:rsid w:val="002214C9"/>
    <w:rsid w:val="00222940"/>
    <w:rsid w:val="00242573"/>
    <w:rsid w:val="002469DD"/>
    <w:rsid w:val="00250720"/>
    <w:rsid w:val="0025518C"/>
    <w:rsid w:val="00260F3D"/>
    <w:rsid w:val="002617A7"/>
    <w:rsid w:val="002677D1"/>
    <w:rsid w:val="002679E8"/>
    <w:rsid w:val="00274145"/>
    <w:rsid w:val="00285F64"/>
    <w:rsid w:val="00287BA9"/>
    <w:rsid w:val="00290E3F"/>
    <w:rsid w:val="0029224A"/>
    <w:rsid w:val="00295838"/>
    <w:rsid w:val="002A001D"/>
    <w:rsid w:val="002A4B32"/>
    <w:rsid w:val="002A6E91"/>
    <w:rsid w:val="002B02BD"/>
    <w:rsid w:val="002C5236"/>
    <w:rsid w:val="002C635F"/>
    <w:rsid w:val="002D4F7F"/>
    <w:rsid w:val="002F544D"/>
    <w:rsid w:val="002F62BA"/>
    <w:rsid w:val="00303576"/>
    <w:rsid w:val="003036BC"/>
    <w:rsid w:val="00312306"/>
    <w:rsid w:val="0031670F"/>
    <w:rsid w:val="00330419"/>
    <w:rsid w:val="00331109"/>
    <w:rsid w:val="00344618"/>
    <w:rsid w:val="003500E0"/>
    <w:rsid w:val="00351E57"/>
    <w:rsid w:val="00356429"/>
    <w:rsid w:val="0036703C"/>
    <w:rsid w:val="003709EA"/>
    <w:rsid w:val="00371FB9"/>
    <w:rsid w:val="0037425B"/>
    <w:rsid w:val="00381D71"/>
    <w:rsid w:val="0038375C"/>
    <w:rsid w:val="003841CE"/>
    <w:rsid w:val="003876A5"/>
    <w:rsid w:val="00391AB9"/>
    <w:rsid w:val="003A3259"/>
    <w:rsid w:val="003B051F"/>
    <w:rsid w:val="003B41A4"/>
    <w:rsid w:val="003C0C62"/>
    <w:rsid w:val="003C1E04"/>
    <w:rsid w:val="003D5AD3"/>
    <w:rsid w:val="003E0ED2"/>
    <w:rsid w:val="003F6ED6"/>
    <w:rsid w:val="00403185"/>
    <w:rsid w:val="004050E9"/>
    <w:rsid w:val="00410052"/>
    <w:rsid w:val="0041325D"/>
    <w:rsid w:val="00413DC3"/>
    <w:rsid w:val="00416A26"/>
    <w:rsid w:val="00417869"/>
    <w:rsid w:val="00424A7F"/>
    <w:rsid w:val="00453EC6"/>
    <w:rsid w:val="00454B82"/>
    <w:rsid w:val="00466A33"/>
    <w:rsid w:val="004679DB"/>
    <w:rsid w:val="00467D5A"/>
    <w:rsid w:val="00470C11"/>
    <w:rsid w:val="004736C8"/>
    <w:rsid w:val="00474D6F"/>
    <w:rsid w:val="004821BC"/>
    <w:rsid w:val="00482FA7"/>
    <w:rsid w:val="00485005"/>
    <w:rsid w:val="00492127"/>
    <w:rsid w:val="00494050"/>
    <w:rsid w:val="00494552"/>
    <w:rsid w:val="004A1513"/>
    <w:rsid w:val="004A2DC4"/>
    <w:rsid w:val="004A4316"/>
    <w:rsid w:val="004A7256"/>
    <w:rsid w:val="004B2122"/>
    <w:rsid w:val="004B4401"/>
    <w:rsid w:val="004B786A"/>
    <w:rsid w:val="004C11E6"/>
    <w:rsid w:val="004C294E"/>
    <w:rsid w:val="004C3DA8"/>
    <w:rsid w:val="004C49CC"/>
    <w:rsid w:val="004D4F9C"/>
    <w:rsid w:val="004D543C"/>
    <w:rsid w:val="004E06FE"/>
    <w:rsid w:val="004E0B64"/>
    <w:rsid w:val="004E1A82"/>
    <w:rsid w:val="004E2D13"/>
    <w:rsid w:val="004E2D64"/>
    <w:rsid w:val="004E4878"/>
    <w:rsid w:val="004E6AF5"/>
    <w:rsid w:val="004F01F4"/>
    <w:rsid w:val="004F18A2"/>
    <w:rsid w:val="004F263C"/>
    <w:rsid w:val="00500378"/>
    <w:rsid w:val="00513A5F"/>
    <w:rsid w:val="00517BD6"/>
    <w:rsid w:val="0052513C"/>
    <w:rsid w:val="00531D81"/>
    <w:rsid w:val="00531DA0"/>
    <w:rsid w:val="0054208C"/>
    <w:rsid w:val="005426DF"/>
    <w:rsid w:val="005437B1"/>
    <w:rsid w:val="00545358"/>
    <w:rsid w:val="00545E88"/>
    <w:rsid w:val="00554C44"/>
    <w:rsid w:val="00555CB9"/>
    <w:rsid w:val="00562B51"/>
    <w:rsid w:val="005670F6"/>
    <w:rsid w:val="00571EF3"/>
    <w:rsid w:val="00572656"/>
    <w:rsid w:val="00576929"/>
    <w:rsid w:val="00577CDF"/>
    <w:rsid w:val="00592775"/>
    <w:rsid w:val="005979D1"/>
    <w:rsid w:val="005A0BFA"/>
    <w:rsid w:val="005A22EC"/>
    <w:rsid w:val="005A508D"/>
    <w:rsid w:val="005B4E2A"/>
    <w:rsid w:val="005D1639"/>
    <w:rsid w:val="005E19C5"/>
    <w:rsid w:val="005F1EB1"/>
    <w:rsid w:val="005F2EFB"/>
    <w:rsid w:val="006050C3"/>
    <w:rsid w:val="00614691"/>
    <w:rsid w:val="00615E26"/>
    <w:rsid w:val="00640E22"/>
    <w:rsid w:val="00644CE5"/>
    <w:rsid w:val="00646A47"/>
    <w:rsid w:val="00664BD3"/>
    <w:rsid w:val="00671AC6"/>
    <w:rsid w:val="006821EF"/>
    <w:rsid w:val="006919DC"/>
    <w:rsid w:val="006A46EF"/>
    <w:rsid w:val="006B2E58"/>
    <w:rsid w:val="006C30FD"/>
    <w:rsid w:val="006C55AA"/>
    <w:rsid w:val="006D2F06"/>
    <w:rsid w:val="006E7B73"/>
    <w:rsid w:val="006F0384"/>
    <w:rsid w:val="006F4029"/>
    <w:rsid w:val="006F464C"/>
    <w:rsid w:val="00705882"/>
    <w:rsid w:val="00712900"/>
    <w:rsid w:val="0071609A"/>
    <w:rsid w:val="00720736"/>
    <w:rsid w:val="00722683"/>
    <w:rsid w:val="00723C59"/>
    <w:rsid w:val="00724B43"/>
    <w:rsid w:val="00726517"/>
    <w:rsid w:val="00733688"/>
    <w:rsid w:val="0073404F"/>
    <w:rsid w:val="007534F3"/>
    <w:rsid w:val="00760C81"/>
    <w:rsid w:val="0076399C"/>
    <w:rsid w:val="007649F3"/>
    <w:rsid w:val="00764C5C"/>
    <w:rsid w:val="007713CD"/>
    <w:rsid w:val="0077150B"/>
    <w:rsid w:val="00774245"/>
    <w:rsid w:val="007A0464"/>
    <w:rsid w:val="007B7381"/>
    <w:rsid w:val="007B7697"/>
    <w:rsid w:val="007D4D24"/>
    <w:rsid w:val="007D69BA"/>
    <w:rsid w:val="007E0B90"/>
    <w:rsid w:val="007E1360"/>
    <w:rsid w:val="007E530A"/>
    <w:rsid w:val="007F0C61"/>
    <w:rsid w:val="007F14A7"/>
    <w:rsid w:val="007F7C6F"/>
    <w:rsid w:val="008009FB"/>
    <w:rsid w:val="00816EF5"/>
    <w:rsid w:val="00834866"/>
    <w:rsid w:val="00835AD8"/>
    <w:rsid w:val="00837505"/>
    <w:rsid w:val="00843853"/>
    <w:rsid w:val="00845266"/>
    <w:rsid w:val="00846AD8"/>
    <w:rsid w:val="00855352"/>
    <w:rsid w:val="0085591A"/>
    <w:rsid w:val="00857EC6"/>
    <w:rsid w:val="00867EC2"/>
    <w:rsid w:val="0087796E"/>
    <w:rsid w:val="00881E8B"/>
    <w:rsid w:val="008864B1"/>
    <w:rsid w:val="00893115"/>
    <w:rsid w:val="00894EE9"/>
    <w:rsid w:val="008958CB"/>
    <w:rsid w:val="008A1701"/>
    <w:rsid w:val="008A3B6A"/>
    <w:rsid w:val="008B43B9"/>
    <w:rsid w:val="008B4CBE"/>
    <w:rsid w:val="008B5389"/>
    <w:rsid w:val="008B5B29"/>
    <w:rsid w:val="008C089B"/>
    <w:rsid w:val="008C5249"/>
    <w:rsid w:val="008D50C4"/>
    <w:rsid w:val="008E392D"/>
    <w:rsid w:val="008E55CF"/>
    <w:rsid w:val="008E77F4"/>
    <w:rsid w:val="008F2AF6"/>
    <w:rsid w:val="009040F3"/>
    <w:rsid w:val="00916D4C"/>
    <w:rsid w:val="0093353A"/>
    <w:rsid w:val="00933B83"/>
    <w:rsid w:val="00935630"/>
    <w:rsid w:val="00937C36"/>
    <w:rsid w:val="0094000E"/>
    <w:rsid w:val="00943F00"/>
    <w:rsid w:val="0095121D"/>
    <w:rsid w:val="00954E59"/>
    <w:rsid w:val="0095570F"/>
    <w:rsid w:val="00970006"/>
    <w:rsid w:val="00975480"/>
    <w:rsid w:val="0098384C"/>
    <w:rsid w:val="009912F7"/>
    <w:rsid w:val="009954CF"/>
    <w:rsid w:val="009A5C15"/>
    <w:rsid w:val="009A6455"/>
    <w:rsid w:val="009A768F"/>
    <w:rsid w:val="009B3804"/>
    <w:rsid w:val="009C30EE"/>
    <w:rsid w:val="009C7A18"/>
    <w:rsid w:val="009D3F1D"/>
    <w:rsid w:val="009D763B"/>
    <w:rsid w:val="009E11BC"/>
    <w:rsid w:val="009F78C0"/>
    <w:rsid w:val="00A05628"/>
    <w:rsid w:val="00A0624C"/>
    <w:rsid w:val="00A12077"/>
    <w:rsid w:val="00A15B1B"/>
    <w:rsid w:val="00A16E62"/>
    <w:rsid w:val="00A205E5"/>
    <w:rsid w:val="00A265E8"/>
    <w:rsid w:val="00A35579"/>
    <w:rsid w:val="00A43586"/>
    <w:rsid w:val="00A5057C"/>
    <w:rsid w:val="00A519CE"/>
    <w:rsid w:val="00A547B3"/>
    <w:rsid w:val="00A61059"/>
    <w:rsid w:val="00A62347"/>
    <w:rsid w:val="00A64A8C"/>
    <w:rsid w:val="00A660E2"/>
    <w:rsid w:val="00A6726D"/>
    <w:rsid w:val="00A723BC"/>
    <w:rsid w:val="00A735D3"/>
    <w:rsid w:val="00A755D1"/>
    <w:rsid w:val="00A759CE"/>
    <w:rsid w:val="00A844F6"/>
    <w:rsid w:val="00A924F7"/>
    <w:rsid w:val="00A97B50"/>
    <w:rsid w:val="00AA4334"/>
    <w:rsid w:val="00AA72DB"/>
    <w:rsid w:val="00AB7440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706B1"/>
    <w:rsid w:val="00B86E88"/>
    <w:rsid w:val="00B87768"/>
    <w:rsid w:val="00B93E29"/>
    <w:rsid w:val="00B93F07"/>
    <w:rsid w:val="00B959D8"/>
    <w:rsid w:val="00BA786E"/>
    <w:rsid w:val="00BB5CB0"/>
    <w:rsid w:val="00BC2410"/>
    <w:rsid w:val="00BC6E10"/>
    <w:rsid w:val="00BD2878"/>
    <w:rsid w:val="00BD6C06"/>
    <w:rsid w:val="00BE5041"/>
    <w:rsid w:val="00BF0014"/>
    <w:rsid w:val="00BF3FBE"/>
    <w:rsid w:val="00BF5695"/>
    <w:rsid w:val="00BF6148"/>
    <w:rsid w:val="00BF66C0"/>
    <w:rsid w:val="00C065D3"/>
    <w:rsid w:val="00C1446D"/>
    <w:rsid w:val="00C15102"/>
    <w:rsid w:val="00C1778C"/>
    <w:rsid w:val="00C2371E"/>
    <w:rsid w:val="00C3679F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3959"/>
    <w:rsid w:val="00CB6631"/>
    <w:rsid w:val="00CB7075"/>
    <w:rsid w:val="00CC4D63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256B"/>
    <w:rsid w:val="00D63065"/>
    <w:rsid w:val="00D660F8"/>
    <w:rsid w:val="00D74B79"/>
    <w:rsid w:val="00D76036"/>
    <w:rsid w:val="00D8102C"/>
    <w:rsid w:val="00D93EE3"/>
    <w:rsid w:val="00DC2757"/>
    <w:rsid w:val="00DC6484"/>
    <w:rsid w:val="00DD64B0"/>
    <w:rsid w:val="00DE0A14"/>
    <w:rsid w:val="00DE509F"/>
    <w:rsid w:val="00DF01E2"/>
    <w:rsid w:val="00DF1608"/>
    <w:rsid w:val="00E01AD3"/>
    <w:rsid w:val="00E12BA1"/>
    <w:rsid w:val="00E1459B"/>
    <w:rsid w:val="00E16E84"/>
    <w:rsid w:val="00E20DA9"/>
    <w:rsid w:val="00E269E4"/>
    <w:rsid w:val="00E3059D"/>
    <w:rsid w:val="00E33936"/>
    <w:rsid w:val="00E439FF"/>
    <w:rsid w:val="00E54BD9"/>
    <w:rsid w:val="00E5671B"/>
    <w:rsid w:val="00E57485"/>
    <w:rsid w:val="00E6156E"/>
    <w:rsid w:val="00E62D2B"/>
    <w:rsid w:val="00E77548"/>
    <w:rsid w:val="00E8256F"/>
    <w:rsid w:val="00E84996"/>
    <w:rsid w:val="00E8611D"/>
    <w:rsid w:val="00E97550"/>
    <w:rsid w:val="00EA0CDD"/>
    <w:rsid w:val="00EB206F"/>
    <w:rsid w:val="00EB278A"/>
    <w:rsid w:val="00EB4BDB"/>
    <w:rsid w:val="00EC1115"/>
    <w:rsid w:val="00EC384A"/>
    <w:rsid w:val="00EC59AA"/>
    <w:rsid w:val="00EC7525"/>
    <w:rsid w:val="00EF3797"/>
    <w:rsid w:val="00F04B9B"/>
    <w:rsid w:val="00F04DAA"/>
    <w:rsid w:val="00F1170B"/>
    <w:rsid w:val="00F1779B"/>
    <w:rsid w:val="00F247F4"/>
    <w:rsid w:val="00F35A7C"/>
    <w:rsid w:val="00F40455"/>
    <w:rsid w:val="00F445C6"/>
    <w:rsid w:val="00F6236C"/>
    <w:rsid w:val="00F66605"/>
    <w:rsid w:val="00F71DB2"/>
    <w:rsid w:val="00F73870"/>
    <w:rsid w:val="00F74A77"/>
    <w:rsid w:val="00F7552D"/>
    <w:rsid w:val="00F767F7"/>
    <w:rsid w:val="00F77351"/>
    <w:rsid w:val="00F809C3"/>
    <w:rsid w:val="00F832CC"/>
    <w:rsid w:val="00F83DB2"/>
    <w:rsid w:val="00F854CC"/>
    <w:rsid w:val="00F87349"/>
    <w:rsid w:val="00F87393"/>
    <w:rsid w:val="00FA4929"/>
    <w:rsid w:val="00FA4B77"/>
    <w:rsid w:val="00FB07A7"/>
    <w:rsid w:val="00FB2909"/>
    <w:rsid w:val="00FB3D6C"/>
    <w:rsid w:val="00FB658F"/>
    <w:rsid w:val="00FB7589"/>
    <w:rsid w:val="00FC340B"/>
    <w:rsid w:val="00FC50D3"/>
    <w:rsid w:val="00FC6099"/>
    <w:rsid w:val="00FC6E94"/>
    <w:rsid w:val="00FD0ADF"/>
    <w:rsid w:val="00FD7E50"/>
    <w:rsid w:val="00FE0CEA"/>
    <w:rsid w:val="00FE19D1"/>
    <w:rsid w:val="00FE6C11"/>
    <w:rsid w:val="00FF36D7"/>
    <w:rsid w:val="00FF54E2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  <w:style w:type="table" w:styleId="TableGrid">
    <w:name w:val="Table Grid"/>
    <w:basedOn w:val="TableNormal"/>
    <w:uiPriority w:val="39"/>
    <w:rsid w:val="004E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0720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5000</TotalTime>
  <Pages>16</Pages>
  <Words>5190</Words>
  <Characters>29586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138</cp:revision>
  <cp:lastPrinted>2023-02-02T02:56:00Z</cp:lastPrinted>
  <dcterms:created xsi:type="dcterms:W3CDTF">2023-01-11T02:43:00Z</dcterms:created>
  <dcterms:modified xsi:type="dcterms:W3CDTF">2023-02-07T14:59:00Z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