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241DF742" w:rsidR="002E5F7C" w:rsidRPr="009D450F" w:rsidRDefault="004E06C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３D進捗</w:t>
      </w:r>
      <w:bookmarkStart w:id="0" w:name="_GoBack"/>
      <w:bookmarkEnd w:id="0"/>
      <w:r w:rsidR="00707621" w:rsidRPr="009D450F">
        <w:rPr>
          <w:rFonts w:hint="eastAsia"/>
          <w:color w:val="000000" w:themeColor="text1"/>
        </w:rPr>
        <w:t>定例会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9D450F" w:rsidRDefault="00707621">
      <w:pPr>
        <w:rPr>
          <w:color w:val="000000" w:themeColor="text1"/>
        </w:rPr>
      </w:pPr>
    </w:p>
    <w:p w14:paraId="39C5183D" w14:textId="607F1255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4E06CD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5241DE">
        <w:rPr>
          <w:rFonts w:hint="eastAsia"/>
          <w:color w:val="000000" w:themeColor="text1"/>
        </w:rPr>
        <w:t>0</w:t>
      </w:r>
      <w:r w:rsidR="004E06CD">
        <w:rPr>
          <w:rFonts w:hint="eastAsia"/>
          <w:color w:val="000000" w:themeColor="text1"/>
        </w:rPr>
        <w:t>4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BDA66F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NeNe５F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52A18116" w14:textId="7A46AA3D" w:rsidR="00AF19E7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4E06CD">
        <w:rPr>
          <w:rFonts w:hint="eastAsia"/>
          <w:color w:val="000000" w:themeColor="text1"/>
        </w:rPr>
        <w:t xml:space="preserve">NeNe　　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 w:rsidR="004E06CD">
        <w:rPr>
          <w:rFonts w:hint="eastAsia"/>
          <w:color w:val="000000" w:themeColor="text1"/>
        </w:rPr>
        <w:t>：富士河様、塚本</w:t>
      </w:r>
      <w:r w:rsidR="00460145">
        <w:rPr>
          <w:rFonts w:hint="eastAsia"/>
          <w:color w:val="000000" w:themeColor="text1"/>
        </w:rPr>
        <w:t>様</w:t>
      </w:r>
    </w:p>
    <w:p w14:paraId="3CF5E0E9" w14:textId="259073C3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47B8E899" w14:textId="77777777" w:rsidR="00774A5D" w:rsidRPr="009D450F" w:rsidRDefault="00774A5D">
      <w:pPr>
        <w:widowControl/>
        <w:jc w:val="left"/>
        <w:rPr>
          <w:color w:val="000000" w:themeColor="text1"/>
        </w:rPr>
      </w:pPr>
      <w:r w:rsidRPr="009D450F">
        <w:rPr>
          <w:color w:val="000000" w:themeColor="text1"/>
        </w:rPr>
        <w:br w:type="page"/>
      </w:r>
    </w:p>
    <w:p w14:paraId="14113E1F" w14:textId="47A67E36" w:rsidR="005241DE" w:rsidRDefault="0026358C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■モーション</w:t>
      </w:r>
    </w:p>
    <w:p w14:paraId="5944AAA4" w14:textId="1FBB93EE" w:rsidR="0026358C" w:rsidRDefault="0026358C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  <w:r>
        <w:rPr>
          <w:rFonts w:hint="eastAsia"/>
          <w:color w:val="000000" w:themeColor="text1"/>
        </w:rPr>
        <w:t>基本エフェクトの精査をした</w:t>
      </w:r>
      <w:r w:rsidR="006E100D">
        <w:rPr>
          <w:rFonts w:ascii="ＭＳ 明朝" w:eastAsia="ＭＳ 明朝" w:hAnsi="ＭＳ 明朝" w:cs="ＭＳ 明朝" w:hint="eastAsia"/>
          <w:color w:val="000000" w:themeColor="text1"/>
        </w:rPr>
        <w:t>→</w:t>
      </w:r>
      <w:hyperlink r:id="rId7" w:anchor="gid=1737608853" w:history="1">
        <w:r w:rsidRPr="004E06CD">
          <w:rPr>
            <w:rStyle w:val="a7"/>
            <w:rFonts w:ascii="ＭＳ 明朝" w:eastAsia="ＭＳ 明朝" w:hAnsi="ＭＳ 明朝" w:cs="ＭＳ 明朝"/>
          </w:rPr>
          <w:t>【</w:t>
        </w:r>
        <w:r w:rsidRPr="004E06CD">
          <w:rPr>
            <w:rStyle w:val="a7"/>
            <w:rFonts w:ascii="ＭＳ 明朝" w:eastAsia="ＭＳ 明朝" w:hAnsi="ＭＳ 明朝" w:cs="ＭＳ 明朝" w:hint="eastAsia"/>
          </w:rPr>
          <w:t>ARC</w:t>
        </w:r>
        <w:r w:rsidRPr="004E06CD">
          <w:rPr>
            <w:rStyle w:val="a7"/>
            <w:rFonts w:ascii="ＭＳ 明朝" w:eastAsia="ＭＳ 明朝" w:hAnsi="ＭＳ 明朝" w:cs="ＭＳ 明朝"/>
          </w:rPr>
          <w:t>】</w:t>
        </w:r>
        <w:r w:rsidRPr="004E06CD">
          <w:rPr>
            <w:rStyle w:val="a7"/>
            <w:rFonts w:ascii="ＭＳ 明朝" w:eastAsia="ＭＳ 明朝" w:hAnsi="ＭＳ 明朝" w:cs="ＭＳ 明朝" w:hint="eastAsia"/>
          </w:rPr>
          <w:t>キャラリソース開発進捗</w:t>
        </w:r>
      </w:hyperlink>
    </w:p>
    <w:p w14:paraId="5CB9FBC3" w14:textId="51D5D156" w:rsidR="0026358C" w:rsidRDefault="0026358C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  <w:r>
        <w:rPr>
          <w:rFonts w:ascii="ＭＳ 明朝" w:eastAsia="ＭＳ 明朝" w:hAnsi="ＭＳ 明朝" w:cs="ＭＳ 明朝" w:hint="eastAsia"/>
          <w:color w:val="000000" w:themeColor="text1"/>
        </w:rPr>
        <w:t>攻撃の種類に合わせたエフェクトを制作して頂いている。</w:t>
      </w:r>
    </w:p>
    <w:p w14:paraId="12CCB3E6" w14:textId="6EE4A500" w:rsidR="0026358C" w:rsidRDefault="0026358C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  <w:r>
        <w:rPr>
          <w:rFonts w:ascii="ＭＳ 明朝" w:eastAsia="ＭＳ 明朝" w:hAnsi="ＭＳ 明朝" w:cs="ＭＳ 明朝" w:hint="eastAsia"/>
          <w:color w:val="000000" w:themeColor="text1"/>
        </w:rPr>
        <w:t>発注回１までは発注済</w:t>
      </w:r>
    </w:p>
    <w:p w14:paraId="549AF3F9" w14:textId="40A3A35F" w:rsidR="0026358C" w:rsidRDefault="0026358C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  <w:r>
        <w:rPr>
          <w:rFonts w:ascii="ＭＳ 明朝" w:eastAsia="ＭＳ 明朝" w:hAnsi="ＭＳ 明朝" w:cs="ＭＳ 明朝" w:hint="eastAsia"/>
          <w:color w:val="000000" w:themeColor="text1"/>
        </w:rPr>
        <w:t>発注回２は本日発注予定。</w:t>
      </w:r>
    </w:p>
    <w:p w14:paraId="60BF4854" w14:textId="2546B009" w:rsidR="0026358C" w:rsidRDefault="0026358C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</w:p>
    <w:p w14:paraId="23DC03DE" w14:textId="01F78CA1" w:rsidR="0026358C" w:rsidRDefault="0026358C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  <w:r>
        <w:rPr>
          <w:rFonts w:ascii="ＭＳ 明朝" w:eastAsia="ＭＳ 明朝" w:hAnsi="ＭＳ 明朝" w:cs="ＭＳ 明朝" w:hint="eastAsia"/>
          <w:color w:val="000000" w:themeColor="text1"/>
        </w:rPr>
        <w:t>スキルは通常モーションの組み合わせで対応。</w:t>
      </w:r>
    </w:p>
    <w:p w14:paraId="20127DF6" w14:textId="23A0E427" w:rsidR="0026358C" w:rsidRDefault="0026358C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  <w:r>
        <w:rPr>
          <w:rFonts w:ascii="ＭＳ 明朝" w:eastAsia="ＭＳ 明朝" w:hAnsi="ＭＳ 明朝" w:cs="ＭＳ 明朝" w:hint="eastAsia"/>
          <w:color w:val="000000" w:themeColor="text1"/>
        </w:rPr>
        <w:t>現在は暫定的にキャラリソースに作っている</w:t>
      </w:r>
      <w:r w:rsidR="006E100D">
        <w:rPr>
          <w:rFonts w:ascii="ＭＳ 明朝" w:eastAsia="ＭＳ 明朝" w:hAnsi="ＭＳ 明朝" w:cs="ＭＳ 明朝" w:hint="eastAsia"/>
          <w:color w:val="000000" w:themeColor="text1"/>
        </w:rPr>
        <w:t>が、</w:t>
      </w:r>
      <w:r w:rsidR="004E06CD">
        <w:rPr>
          <w:rFonts w:ascii="ＭＳ 明朝" w:eastAsia="ＭＳ 明朝" w:hAnsi="ＭＳ 明朝" w:cs="ＭＳ 明朝" w:hint="eastAsia"/>
          <w:color w:val="000000" w:themeColor="text1"/>
        </w:rPr>
        <w:t>別ファイルで制作予定。</w:t>
      </w:r>
    </w:p>
    <w:p w14:paraId="226B5E02" w14:textId="0C02465A" w:rsidR="0026358C" w:rsidRDefault="0026358C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</w:p>
    <w:p w14:paraId="4E519315" w14:textId="5A6BB7FF" w:rsidR="0026358C" w:rsidRDefault="0026358C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  <w:r>
        <w:rPr>
          <w:rFonts w:ascii="ＭＳ 明朝" w:eastAsia="ＭＳ 明朝" w:hAnsi="ＭＳ 明朝" w:cs="ＭＳ 明朝" w:hint="eastAsia"/>
          <w:color w:val="000000" w:themeColor="text1"/>
        </w:rPr>
        <w:t>スイレンの立ち、しゃがむモーション</w:t>
      </w:r>
    </w:p>
    <w:p w14:paraId="6390CF5C" w14:textId="717E94C4" w:rsidR="0026358C" w:rsidRDefault="0026358C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  <w:r>
        <w:rPr>
          <w:rFonts w:ascii="ＭＳ 明朝" w:eastAsia="ＭＳ 明朝" w:hAnsi="ＭＳ 明朝" w:cs="ＭＳ 明朝" w:hint="eastAsia"/>
          <w:color w:val="000000" w:themeColor="text1"/>
        </w:rPr>
        <w:t>トッシュ歩き立ち、しゃがみ実装済み</w:t>
      </w:r>
    </w:p>
    <w:p w14:paraId="201E08F5" w14:textId="5D2DCD45" w:rsidR="0026358C" w:rsidRDefault="0026358C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  <w:r>
        <w:rPr>
          <w:rFonts w:ascii="ＭＳ 明朝" w:eastAsia="ＭＳ 明朝" w:hAnsi="ＭＳ 明朝" w:cs="ＭＳ 明朝" w:hint="eastAsia"/>
          <w:color w:val="000000" w:themeColor="text1"/>
        </w:rPr>
        <w:t>ハルトしゃがみ組み込み</w:t>
      </w:r>
      <w:r w:rsidR="004E06CD">
        <w:rPr>
          <w:rFonts w:ascii="ＭＳ 明朝" w:eastAsia="ＭＳ 明朝" w:hAnsi="ＭＳ 明朝" w:cs="ＭＳ 明朝" w:hint="eastAsia"/>
          <w:color w:val="000000" w:themeColor="text1"/>
        </w:rPr>
        <w:t>待ち</w:t>
      </w:r>
    </w:p>
    <w:p w14:paraId="60D77742" w14:textId="5CABCDF6" w:rsidR="0026358C" w:rsidRDefault="0026358C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</w:p>
    <w:p w14:paraId="10429C33" w14:textId="4BD8A63A" w:rsidR="00911FF2" w:rsidRDefault="004E06CD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  <w:hyperlink r:id="rId8" w:anchor="gid=1737608853" w:history="1">
        <w:r w:rsidRPr="004E06CD">
          <w:rPr>
            <w:rStyle w:val="a7"/>
            <w:rFonts w:ascii="ＭＳ 明朝" w:eastAsia="ＭＳ 明朝" w:hAnsi="ＭＳ 明朝" w:cs="ＭＳ 明朝"/>
          </w:rPr>
          <w:t>【</w:t>
        </w:r>
        <w:r w:rsidRPr="004E06CD">
          <w:rPr>
            <w:rStyle w:val="a7"/>
            <w:rFonts w:ascii="ＭＳ 明朝" w:eastAsia="ＭＳ 明朝" w:hAnsi="ＭＳ 明朝" w:cs="ＭＳ 明朝" w:hint="eastAsia"/>
          </w:rPr>
          <w:t>ARC</w:t>
        </w:r>
        <w:r w:rsidRPr="004E06CD">
          <w:rPr>
            <w:rStyle w:val="a7"/>
            <w:rFonts w:ascii="ＭＳ 明朝" w:eastAsia="ＭＳ 明朝" w:hAnsi="ＭＳ 明朝" w:cs="ＭＳ 明朝"/>
          </w:rPr>
          <w:t>】</w:t>
        </w:r>
        <w:r w:rsidRPr="004E06CD">
          <w:rPr>
            <w:rStyle w:val="a7"/>
            <w:rFonts w:ascii="ＭＳ 明朝" w:eastAsia="ＭＳ 明朝" w:hAnsi="ＭＳ 明朝" w:cs="ＭＳ 明朝" w:hint="eastAsia"/>
          </w:rPr>
          <w:t>キャラリソース開発進捗</w:t>
        </w:r>
      </w:hyperlink>
      <w:r w:rsidR="00911FF2">
        <w:rPr>
          <w:rFonts w:ascii="ＭＳ 明朝" w:eastAsia="ＭＳ 明朝" w:hAnsi="ＭＳ 明朝" w:cs="ＭＳ 明朝" w:hint="eastAsia"/>
          <w:color w:val="000000" w:themeColor="text1"/>
        </w:rPr>
        <w:t>に進捗を記入するルールに設定</w:t>
      </w:r>
    </w:p>
    <w:p w14:paraId="0FC0CACC" w14:textId="7230B572" w:rsidR="00911FF2" w:rsidRDefault="00911FF2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</w:p>
    <w:p w14:paraId="51ADBF3D" w14:textId="7EBF1138" w:rsidR="00911FF2" w:rsidRDefault="00911FF2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  <w:r>
        <w:rPr>
          <w:rFonts w:ascii="ＭＳ 明朝" w:eastAsia="ＭＳ 明朝" w:hAnsi="ＭＳ 明朝" w:cs="ＭＳ 明朝" w:hint="eastAsia"/>
          <w:color w:val="000000" w:themeColor="text1"/>
        </w:rPr>
        <w:t>■モデル</w:t>
      </w:r>
    </w:p>
    <w:p w14:paraId="03049359" w14:textId="3A106B27" w:rsidR="00911FF2" w:rsidRDefault="00911FF2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  <w:r>
        <w:rPr>
          <w:rFonts w:ascii="ＭＳ 明朝" w:eastAsia="ＭＳ 明朝" w:hAnsi="ＭＳ 明朝" w:cs="ＭＳ 明朝" w:hint="eastAsia"/>
          <w:color w:val="000000" w:themeColor="text1"/>
        </w:rPr>
        <w:t>神獣検証用としては制作済</w:t>
      </w:r>
    </w:p>
    <w:p w14:paraId="6837892D" w14:textId="6E6E8E95" w:rsidR="00911FF2" w:rsidRDefault="00911FF2" w:rsidP="00774A5D">
      <w:pPr>
        <w:widowControl/>
        <w:jc w:val="left"/>
        <w:rPr>
          <w:rFonts w:ascii="ＭＳ 明朝" w:eastAsia="ＭＳ 明朝" w:hAnsi="ＭＳ 明朝" w:cs="ＭＳ 明朝" w:hint="eastAsia"/>
          <w:color w:val="000000" w:themeColor="text1"/>
        </w:rPr>
      </w:pPr>
      <w:r>
        <w:rPr>
          <w:rFonts w:ascii="ＭＳ 明朝" w:eastAsia="ＭＳ 明朝" w:hAnsi="ＭＳ 明朝" w:cs="ＭＳ 明朝" w:hint="eastAsia"/>
          <w:color w:val="000000" w:themeColor="text1"/>
        </w:rPr>
        <w:t>土田さんと相談しつつ、富士河さんとでカメラワーク、拡縮具合を決めていく。</w:t>
      </w:r>
    </w:p>
    <w:p w14:paraId="43648FEF" w14:textId="2260CDDC" w:rsidR="00911FF2" w:rsidRDefault="00911FF2" w:rsidP="00774A5D">
      <w:pPr>
        <w:widowControl/>
        <w:jc w:val="left"/>
        <w:rPr>
          <w:rFonts w:ascii="ＭＳ 明朝" w:eastAsia="ＭＳ 明朝" w:hAnsi="ＭＳ 明朝" w:cs="ＭＳ 明朝"/>
          <w:color w:val="000000" w:themeColor="text1"/>
        </w:rPr>
      </w:pPr>
      <w:r>
        <w:rPr>
          <w:rFonts w:ascii="ＭＳ 明朝" w:eastAsia="ＭＳ 明朝" w:hAnsi="ＭＳ 明朝" w:cs="ＭＳ 明朝" w:hint="eastAsia"/>
          <w:color w:val="000000" w:themeColor="text1"/>
        </w:rPr>
        <w:t>岩瀬さんの手の空き状況で進捗が変わる。</w:t>
      </w:r>
    </w:p>
    <w:p w14:paraId="76C641C4" w14:textId="52AA53A1" w:rsidR="00911FF2" w:rsidRDefault="00911FF2" w:rsidP="00774A5D">
      <w:pPr>
        <w:widowControl/>
        <w:jc w:val="left"/>
        <w:rPr>
          <w:rFonts w:ascii="ＭＳ 明朝" w:eastAsia="ＭＳ 明朝" w:hAnsi="ＭＳ 明朝" w:cs="ＭＳ 明朝" w:hint="eastAsia"/>
          <w:color w:val="000000" w:themeColor="text1"/>
        </w:rPr>
      </w:pPr>
      <w:r>
        <w:rPr>
          <w:rFonts w:ascii="ＭＳ 明朝" w:eastAsia="ＭＳ 明朝" w:hAnsi="ＭＳ 明朝" w:cs="ＭＳ 明朝" w:hint="eastAsia"/>
          <w:color w:val="000000" w:themeColor="text1"/>
        </w:rPr>
        <w:t>ひとまずは現状で止める。</w:t>
      </w:r>
    </w:p>
    <w:p w14:paraId="3EEFDF5C" w14:textId="2DEB9FF7" w:rsidR="00911FF2" w:rsidRDefault="00911FF2" w:rsidP="00774A5D">
      <w:pPr>
        <w:widowControl/>
        <w:jc w:val="left"/>
        <w:rPr>
          <w:rFonts w:ascii="ＭＳ 明朝" w:eastAsia="ＭＳ 明朝" w:hAnsi="ＭＳ 明朝" w:cs="ＭＳ 明朝" w:hint="eastAsia"/>
          <w:color w:val="000000" w:themeColor="text1"/>
        </w:rPr>
      </w:pPr>
      <w:r>
        <w:rPr>
          <w:rFonts w:ascii="ＭＳ 明朝" w:eastAsia="ＭＳ 明朝" w:hAnsi="ＭＳ 明朝" w:cs="ＭＳ 明朝" w:hint="eastAsia"/>
          <w:color w:val="000000" w:themeColor="text1"/>
        </w:rPr>
        <w:t>9月作業とは別。</w:t>
      </w:r>
    </w:p>
    <w:p w14:paraId="0DAF31AD" w14:textId="7E231C8E" w:rsidR="00911FF2" w:rsidRPr="00362DAD" w:rsidRDefault="00911FF2" w:rsidP="00774A5D">
      <w:pPr>
        <w:widowControl/>
        <w:jc w:val="left"/>
        <w:rPr>
          <w:rFonts w:hint="eastAsia"/>
          <w:color w:val="000000" w:themeColor="text1"/>
        </w:rPr>
      </w:pPr>
    </w:p>
    <w:sectPr w:rsidR="00911FF2" w:rsidRPr="00362D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44E6A" w14:textId="77777777" w:rsidR="008809C7" w:rsidRDefault="008809C7" w:rsidP="00ED7F0A">
      <w:r>
        <w:separator/>
      </w:r>
    </w:p>
  </w:endnote>
  <w:endnote w:type="continuationSeparator" w:id="0">
    <w:p w14:paraId="56471899" w14:textId="77777777" w:rsidR="008809C7" w:rsidRDefault="008809C7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047C6" w14:textId="77777777" w:rsidR="008809C7" w:rsidRDefault="008809C7" w:rsidP="00ED7F0A">
      <w:r>
        <w:separator/>
      </w:r>
    </w:p>
  </w:footnote>
  <w:footnote w:type="continuationSeparator" w:id="0">
    <w:p w14:paraId="72973BAB" w14:textId="77777777" w:rsidR="008809C7" w:rsidRDefault="008809C7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6A0A"/>
    <w:rsid w:val="00097B5D"/>
    <w:rsid w:val="000B5525"/>
    <w:rsid w:val="000C23D4"/>
    <w:rsid w:val="000E0A86"/>
    <w:rsid w:val="000E3FD4"/>
    <w:rsid w:val="00127729"/>
    <w:rsid w:val="00154697"/>
    <w:rsid w:val="00157A42"/>
    <w:rsid w:val="00165B1F"/>
    <w:rsid w:val="001735E7"/>
    <w:rsid w:val="00182156"/>
    <w:rsid w:val="00183B28"/>
    <w:rsid w:val="00183C15"/>
    <w:rsid w:val="001A3C44"/>
    <w:rsid w:val="001B45B7"/>
    <w:rsid w:val="001C22DA"/>
    <w:rsid w:val="001C2444"/>
    <w:rsid w:val="001C3F86"/>
    <w:rsid w:val="001E55C2"/>
    <w:rsid w:val="001F34CA"/>
    <w:rsid w:val="00201428"/>
    <w:rsid w:val="00203502"/>
    <w:rsid w:val="00207502"/>
    <w:rsid w:val="00207CFD"/>
    <w:rsid w:val="0021225F"/>
    <w:rsid w:val="0021376B"/>
    <w:rsid w:val="002370FD"/>
    <w:rsid w:val="00242C71"/>
    <w:rsid w:val="00262DEC"/>
    <w:rsid w:val="0026358C"/>
    <w:rsid w:val="00280C40"/>
    <w:rsid w:val="002B02CD"/>
    <w:rsid w:val="002B28AA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D0A02"/>
    <w:rsid w:val="003D0DD2"/>
    <w:rsid w:val="003D6014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7549"/>
    <w:rsid w:val="004900C1"/>
    <w:rsid w:val="004A1B47"/>
    <w:rsid w:val="004E06CD"/>
    <w:rsid w:val="004E2801"/>
    <w:rsid w:val="00513BF1"/>
    <w:rsid w:val="005241DE"/>
    <w:rsid w:val="00534013"/>
    <w:rsid w:val="0053440C"/>
    <w:rsid w:val="00542FCE"/>
    <w:rsid w:val="00544EDD"/>
    <w:rsid w:val="00565ACD"/>
    <w:rsid w:val="005768C4"/>
    <w:rsid w:val="005931B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48A4"/>
    <w:rsid w:val="006D227D"/>
    <w:rsid w:val="006D429A"/>
    <w:rsid w:val="006E0576"/>
    <w:rsid w:val="006E100D"/>
    <w:rsid w:val="006E13D1"/>
    <w:rsid w:val="006E2C15"/>
    <w:rsid w:val="006E3C4B"/>
    <w:rsid w:val="006E4F2D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A1931"/>
    <w:rsid w:val="007C1577"/>
    <w:rsid w:val="007E12FE"/>
    <w:rsid w:val="008130FF"/>
    <w:rsid w:val="00813B10"/>
    <w:rsid w:val="00816FCD"/>
    <w:rsid w:val="00860FCC"/>
    <w:rsid w:val="00866BF6"/>
    <w:rsid w:val="008809C7"/>
    <w:rsid w:val="00881AFA"/>
    <w:rsid w:val="008837E8"/>
    <w:rsid w:val="00894CE4"/>
    <w:rsid w:val="008C3884"/>
    <w:rsid w:val="008C419F"/>
    <w:rsid w:val="008C6CF9"/>
    <w:rsid w:val="008D4C79"/>
    <w:rsid w:val="008F1C4B"/>
    <w:rsid w:val="008F52CA"/>
    <w:rsid w:val="00911FF2"/>
    <w:rsid w:val="0091503E"/>
    <w:rsid w:val="00930E07"/>
    <w:rsid w:val="00934A34"/>
    <w:rsid w:val="009462D8"/>
    <w:rsid w:val="00960919"/>
    <w:rsid w:val="00981672"/>
    <w:rsid w:val="009A1CD6"/>
    <w:rsid w:val="009A47A8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674F9"/>
    <w:rsid w:val="00BB2412"/>
    <w:rsid w:val="00BC3B9C"/>
    <w:rsid w:val="00BC7FEF"/>
    <w:rsid w:val="00BD50D6"/>
    <w:rsid w:val="00BE1818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52CF"/>
    <w:rsid w:val="00D36151"/>
    <w:rsid w:val="00D50061"/>
    <w:rsid w:val="00D50E08"/>
    <w:rsid w:val="00D6400D"/>
    <w:rsid w:val="00D66145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B1B7A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s3QcuEYkl0dUqTA8xTY7COqAvdgxbmXVnGQSwlOzPCw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s3QcuEYkl0dUqTA8xTY7COqAvdgxbmXVnGQSwlOzPCw/ed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6A83-C3DF-4F72-83BC-565DA601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2017-09-04T06:48:00Z</dcterms:created>
  <dcterms:modified xsi:type="dcterms:W3CDTF">2017-09-04T06:48:00Z</dcterms:modified>
</cp:coreProperties>
</file>