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spacing w:line="240" w:lineRule="auto"/>
        <w:jc w:val="center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Nguyễn Trung Hiếu - 20226082- Team 06</w:t>
      </w:r>
    </w:p>
    <w:p w:rsidR="00000000" w:rsidDel="00000000" w:rsidP="00000000" w:rsidRDefault="00000000" w:rsidRPr="00000000" w14:paraId="0000000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15"/>
        <w:tblGridChange w:id="0">
          <w:tblGrid>
            <w:gridCol w:w="961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Style w:val="Heading1"/>
              <w:keepNext w:val="0"/>
              <w:keepLines w:val="0"/>
              <w:spacing w:after="120" w:before="480" w:lineRule="auto"/>
              <w:jc w:val="center"/>
              <w:rPr>
                <w:rFonts w:ascii="Arial" w:cs="Arial" w:eastAsia="Arial" w:hAnsi="Arial"/>
                <w:sz w:val="30"/>
                <w:szCs w:val="30"/>
              </w:rPr>
            </w:pPr>
            <w:bookmarkStart w:colFirst="0" w:colLast="0" w:name="_9ht5iwoe7s6i" w:id="0"/>
            <w:bookmarkEnd w:id="0"/>
            <w:r w:rsidDel="00000000" w:rsidR="00000000" w:rsidRPr="00000000">
              <w:rPr>
                <w:rFonts w:ascii="Arial" w:cs="Arial" w:eastAsia="Arial" w:hAnsi="Arial"/>
                <w:sz w:val="30"/>
                <w:szCs w:val="30"/>
                <w:rtl w:val="0"/>
              </w:rPr>
              <w:t xml:space="preserve">Use Case “Place Order”</w:t>
            </w:r>
          </w:p>
          <w:p w:rsidR="00000000" w:rsidDel="00000000" w:rsidP="00000000" w:rsidRDefault="00000000" w:rsidRPr="00000000" w14:paraId="00000004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qxttpllg4qva" w:id="1"/>
            <w:bookmarkEnd w:id="1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 Use case code</w:t>
            </w:r>
          </w:p>
          <w:p w:rsidR="00000000" w:rsidDel="00000000" w:rsidP="00000000" w:rsidRDefault="00000000" w:rsidRPr="00000000" w14:paraId="00000005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UC002</w:t>
            </w:r>
          </w:p>
          <w:p w:rsidR="00000000" w:rsidDel="00000000" w:rsidP="00000000" w:rsidRDefault="00000000" w:rsidRPr="00000000" w14:paraId="00000006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awbo9ioi5keu" w:id="2"/>
            <w:bookmarkEnd w:id="2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 Brief Description</w:t>
            </w:r>
          </w:p>
          <w:p w:rsidR="00000000" w:rsidDel="00000000" w:rsidP="00000000" w:rsidRDefault="00000000" w:rsidRPr="00000000" w14:paraId="00000007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This use case describes how a Customer finalizes the purchase of items in their cart. It covers the entire process from validating the cart, providing shipping information, processing payment, and receiving final confirmation for the order.</w:t>
            </w:r>
          </w:p>
          <w:p w:rsidR="00000000" w:rsidDel="00000000" w:rsidP="00000000" w:rsidRDefault="00000000" w:rsidRPr="00000000" w14:paraId="00000008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2zq8a3ncz56l" w:id="3"/>
            <w:bookmarkEnd w:id="3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 Actors</w:t>
            </w:r>
          </w:p>
          <w:p w:rsidR="00000000" w:rsidDel="00000000" w:rsidP="00000000" w:rsidRDefault="00000000" w:rsidRPr="00000000" w14:paraId="00000009">
            <w:pPr>
              <w:spacing w:after="240" w:before="240" w:lineRule="auto"/>
              <w:ind w:left="720" w:firstLine="0"/>
              <w:rPr/>
            </w:pPr>
            <w:r w:rsidDel="00000000" w:rsidR="00000000" w:rsidRPr="00000000">
              <w:rPr>
                <w:rtl w:val="0"/>
              </w:rPr>
              <w:t xml:space="preserve">3.1.Customer</w:t>
            </w:r>
          </w:p>
          <w:p w:rsidR="00000000" w:rsidDel="00000000" w:rsidP="00000000" w:rsidRDefault="00000000" w:rsidRPr="00000000" w14:paraId="0000000A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5o5xjpx8fb1b" w:id="4"/>
            <w:bookmarkEnd w:id="4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 Preconditions</w:t>
            </w:r>
          </w:p>
          <w:p w:rsidR="00000000" w:rsidDel="00000000" w:rsidP="00000000" w:rsidRDefault="00000000" w:rsidRPr="00000000" w14:paraId="0000000B">
            <w:pPr>
              <w:numPr>
                <w:ilvl w:val="0"/>
                <w:numId w:val="1"/>
              </w:numPr>
              <w:spacing w:after="240" w:befor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Customer's cart contains at least one item.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uatscgg8s9ce" w:id="5"/>
            <w:bookmarkEnd w:id="5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 Basic Flow of Events (Success)</w:t>
            </w:r>
          </w:p>
          <w:p w:rsidR="00000000" w:rsidDel="00000000" w:rsidP="00000000" w:rsidRDefault="00000000" w:rsidRPr="00000000" w14:paraId="0000000D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Customer requests to place an order from the cart screen.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checks if the stock quantity is sufficient for each product in the cart.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displays the delivery information form.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Customer enters and submits their delivery information.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validates the delivery information.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calculates the shipping fee based on the total weight and delivery location, applying any applicable promotions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displays the final invoice screen, showing product prices, VAT, shipping fee, and the total amount. 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calls the "Pay Order" use case.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After a successful return from the "Pay Order" use case, the System displays a confirmation screen with order details and transaction information. The screen presents two options: "Confirm Order" and "Cancel Order".</w:t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Customer reviews the information and selects "Confirm Order".</w:t>
            </w:r>
          </w:p>
          <w:p w:rsidR="00000000" w:rsidDel="00000000" w:rsidP="00000000" w:rsidRDefault="00000000" w:rsidRPr="00000000" w14:paraId="00000017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saves the new order with a "pending" status and records the payment transaction. </w:t>
            </w:r>
          </w:p>
          <w:p w:rsidR="00000000" w:rsidDel="00000000" w:rsidP="00000000" w:rsidRDefault="00000000" w:rsidRPr="00000000" w14:paraId="00000018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sends a detailed order confirmation to the Customer's email. 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The System displays a final "Order Successful" screen.</w:t>
            </w:r>
            <w:r w:rsidDel="00000000" w:rsidR="00000000" w:rsidRPr="00000000">
              <w:rPr>
                <w:i w:val="1"/>
                <w:rtl w:val="0"/>
              </w:rPr>
              <w:br w:type="textWrapping"/>
            </w:r>
          </w:p>
          <w:p w:rsidR="00000000" w:rsidDel="00000000" w:rsidP="00000000" w:rsidRDefault="00000000" w:rsidRPr="00000000" w14:paraId="0000001A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wzrdsry715ta" w:id="6"/>
            <w:bookmarkEnd w:id="6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6. Alternative Flows</w:t>
            </w:r>
          </w:p>
          <w:p w:rsidR="00000000" w:rsidDel="00000000" w:rsidP="00000000" w:rsidRDefault="00000000" w:rsidRPr="00000000" w14:paraId="0000001B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Table 1 — Alternative flows of events for UC “Place Order”</w:t>
            </w:r>
          </w:p>
          <w:tbl>
            <w:tblPr>
              <w:tblStyle w:val="Table2"/>
              <w:tblW w:w="934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10"/>
              <w:gridCol w:w="1440"/>
              <w:gridCol w:w="2685"/>
              <w:gridCol w:w="3285"/>
              <w:gridCol w:w="1425"/>
              <w:tblGridChange w:id="0">
                <w:tblGrid>
                  <w:gridCol w:w="510"/>
                  <w:gridCol w:w="1440"/>
                  <w:gridCol w:w="2685"/>
                  <w:gridCol w:w="3285"/>
                  <w:gridCol w:w="1425"/>
                </w:tblGrid>
              </w:tblGridChange>
            </w:tblGrid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C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D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Location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E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Condition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1F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Action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a4c2f4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20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Resume location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1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requested quantity for an item exceeds the available stock.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System notifies the Customer which item is out of stock and displays the available quantity. The System prompts the Customer to update the cart. 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Use case ends.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6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5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8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delivery information is invalid (e.g., blank required fields, phone number format is incorrect).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9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System displays an error message next to the invalid fields and prompts the Customer to correct them. 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A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Step 4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C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8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D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"Pay Order" use case returns unsuccessfully (payment failed).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E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System displays a "Payment Failed" notification and allows the Customer to try again.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2F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Step 7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30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31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At Step 10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3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Customer selects "Cancel Order" on the final confirmation screen.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3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The System immediately processes a full refund using the original payment method, sends a cancellation confirmation email, and displays a cancellation success message. 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3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Use case ends.</w:t>
                  </w:r>
                </w:p>
              </w:tc>
            </w:tr>
          </w:tbl>
          <w:p w:rsidR="00000000" w:rsidDel="00000000" w:rsidP="00000000" w:rsidRDefault="00000000" w:rsidRPr="00000000" w14:paraId="00000035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jb4tg0nruqta" w:id="7"/>
            <w:bookmarkEnd w:id="7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7. Input data</w:t>
            </w:r>
          </w:p>
          <w:p w:rsidR="00000000" w:rsidDel="00000000" w:rsidP="00000000" w:rsidRDefault="00000000" w:rsidRPr="00000000" w14:paraId="0000003B">
            <w:pPr>
              <w:spacing w:after="240" w:before="240" w:lineRule="auto"/>
              <w:jc w:val="center"/>
              <w:rPr>
                <w:b w:val="1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Table 2 — Input data for Delivery Information</w:t>
            </w: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942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585"/>
              <w:gridCol w:w="1905"/>
              <w:gridCol w:w="1440"/>
              <w:gridCol w:w="1350"/>
              <w:gridCol w:w="2610"/>
              <w:gridCol w:w="1530"/>
              <w:tblGridChange w:id="0">
                <w:tblGrid>
                  <w:gridCol w:w="585"/>
                  <w:gridCol w:w="1905"/>
                  <w:gridCol w:w="1440"/>
                  <w:gridCol w:w="1350"/>
                  <w:gridCol w:w="2610"/>
                  <w:gridCol w:w="1530"/>
                </w:tblGrid>
              </w:tblGridChange>
            </w:tblGrid>
            <w:tr>
              <w:trPr>
                <w:cantSplit w:val="0"/>
                <w:trHeight w:val="78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C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D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E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3F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Mandatory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0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Valid condition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b6d7a8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41">
                  <w:pPr>
                    <w:spacing w:line="240" w:lineRule="auto"/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Example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Receiver Name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Full name of the recipient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5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6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Not blank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7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Nguyen Van A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8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9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Phone Number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A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Contact phone number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B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C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10 digits, starts with '0', may contain '.', '-', ' '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D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0987-654-321</w:t>
                  </w:r>
                </w:p>
              </w:tc>
            </w:tr>
            <w:tr>
              <w:trPr>
                <w:cantSplit w:val="0"/>
                <w:trHeight w:val="104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E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4F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Province/City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0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Delivery location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1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Selected from a predefined list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Hanoi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5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Address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6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Street address details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7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Yes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8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Not blank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9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 Dai Co Viet, Hai Ba Trung District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A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B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Shipping Instructions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C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Special notes for delivery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D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No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E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-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5F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Please call before delivery.</w:t>
                  </w:r>
                </w:p>
              </w:tc>
            </w:tr>
          </w:tbl>
          <w:p w:rsidR="00000000" w:rsidDel="00000000" w:rsidP="00000000" w:rsidRDefault="00000000" w:rsidRPr="00000000" w14:paraId="00000060">
            <w:pPr>
              <w:spacing w:after="240" w:before="240" w:lineRule="auto"/>
              <w:ind w:right="60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1fdm0akl2y1q" w:id="8"/>
            <w:bookmarkEnd w:id="8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8. Output data</w:t>
            </w:r>
          </w:p>
          <w:p w:rsidR="00000000" w:rsidDel="00000000" w:rsidP="00000000" w:rsidRDefault="00000000" w:rsidRPr="00000000" w14:paraId="00000062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Table 3 — Output data for Invoice Screen Data</w:t>
            </w:r>
          </w:p>
          <w:p w:rsidR="00000000" w:rsidDel="00000000" w:rsidP="00000000" w:rsidRDefault="00000000" w:rsidRPr="00000000" w14:paraId="0000006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936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825"/>
              <w:gridCol w:w="1770"/>
              <w:gridCol w:w="1575"/>
              <w:gridCol w:w="2595"/>
              <w:gridCol w:w="2595"/>
              <w:tblGridChange w:id="0">
                <w:tblGrid>
                  <w:gridCol w:w="825"/>
                  <w:gridCol w:w="1770"/>
                  <w:gridCol w:w="1575"/>
                  <w:gridCol w:w="2595"/>
                  <w:gridCol w:w="2595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4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5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6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7">
                  <w:pPr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Display format</w:t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68">
                  <w:pPr>
                    <w:jc w:val="center"/>
                    <w:rPr>
                      <w:b w:val="1"/>
                    </w:rPr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Example</w:t>
                  </w:r>
                </w:p>
              </w:tc>
            </w:tr>
            <w:tr>
              <w:trPr>
                <w:cantSplit w:val="0"/>
                <w:trHeight w:val="765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69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6A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Product Title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6B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Title of a media product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6C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-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6D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AIMS DVD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6E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6F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Price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0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Price per unit (including VAT)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1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Comma separator, VND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110,000 VND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Quantity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5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Quantity of the item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6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Integer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7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8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9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Amount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A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Total price for the item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B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Comma separator, VND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C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220,000 VND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D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E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Subtotal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7F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Total amount for all products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0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Comma separator, VND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1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450,000 VND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6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Shipping Fee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Calculated delivery fee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5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Comma separator, VND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6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22,000 VND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7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7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8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Total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9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Final amount to be paid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A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Comma separator, VND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8B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472,000 VND</w:t>
                  </w:r>
                </w:p>
              </w:tc>
            </w:tr>
          </w:tbl>
          <w:p w:rsidR="00000000" w:rsidDel="00000000" w:rsidP="00000000" w:rsidRDefault="00000000" w:rsidRPr="00000000" w14:paraId="0000008C">
            <w:pPr>
              <w:widowControl w:val="0"/>
              <w:spacing w:after="240" w:before="48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widowControl w:val="0"/>
              <w:spacing w:after="240" w:before="480" w:line="275.9999942779541" w:lineRule="auto"/>
              <w:jc w:val="center"/>
              <w:rPr>
                <w:rFonts w:ascii="Google Sans Text" w:cs="Google Sans Text" w:eastAsia="Google Sans Text" w:hAnsi="Google Sans Text"/>
                <w:b w:val="1"/>
                <w:color w:val="1b1c1d"/>
              </w:rPr>
            </w:pPr>
            <w:r w:rsidDel="00000000" w:rsidR="00000000" w:rsidRPr="00000000">
              <w:rPr>
                <w:rtl w:val="0"/>
              </w:rPr>
              <w:t xml:space="preserve">Table 4: Successful Order Screen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5"/>
              <w:tblW w:w="921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825"/>
              <w:gridCol w:w="3720"/>
              <w:gridCol w:w="4665"/>
              <w:tblGridChange w:id="0">
                <w:tblGrid>
                  <w:gridCol w:w="825"/>
                  <w:gridCol w:w="3720"/>
                  <w:gridCol w:w="4665"/>
                </w:tblGrid>
              </w:tblGridChange>
            </w:tblGrid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F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No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0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Data fields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8" w:val="single"/>
                    <w:left w:color="000000" w:space="0" w:sz="8" w:val="single"/>
                    <w:bottom w:color="000000" w:space="0" w:sz="8" w:val="single"/>
                    <w:right w:color="000000" w:space="0" w:sz="8" w:val="single"/>
                  </w:tcBorders>
                  <w:shd w:fill="f9cb9c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91">
                  <w:pPr>
                    <w:jc w:val="center"/>
                    <w:rPr/>
                  </w:pPr>
                  <w:r w:rsidDel="00000000" w:rsidR="00000000" w:rsidRPr="00000000">
                    <w:rPr>
                      <w:b w:val="1"/>
                      <w:rtl w:val="0"/>
                    </w:rPr>
                    <w:t xml:space="preserve">Description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765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1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Customer Name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Name of the person who ordered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5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2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6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Phone Number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7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Contact phone number</w:t>
                  </w:r>
                </w:p>
              </w:tc>
            </w:tr>
            <w:tr>
              <w:trPr>
                <w:cantSplit w:val="0"/>
                <w:trHeight w:val="77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8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3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9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Shipping Address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A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Full delivery address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B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4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C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Total Amount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D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Total amount paid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E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5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9F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Transaction ID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A0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Unique ID from the payment gateway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A1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6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A2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Transaction Content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A3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Brief description for the payment</w:t>
                  </w:r>
                </w:p>
              </w:tc>
            </w:tr>
            <w:tr>
              <w:trPr>
                <w:cantSplit w:val="0"/>
                <w:trHeight w:val="500" w:hRule="atLeast"/>
                <w:tblHeader w:val="0"/>
              </w:trPr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A4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7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A5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Transaction Date</w:t>
                  </w:r>
                </w:p>
              </w:tc>
              <w:tc>
                <w:tcPr>
                  <w:tcBorders>
                    <w:top w:color="000000" w:space="0" w:sz="6" w:val="single"/>
                    <w:left w:color="000000" w:space="0" w:sz="6" w:val="single"/>
                    <w:bottom w:color="000000" w:space="0" w:sz="6" w:val="single"/>
                    <w:right w:color="000000" w:space="0" w:sz="6" w:val="single"/>
                  </w:tcBorders>
                  <w:shd w:fill="f8fafd" w:val="clear"/>
                  <w:tcMar>
                    <w:top w:w="120.0" w:type="dxa"/>
                    <w:left w:w="180.0" w:type="dxa"/>
                    <w:bottom w:w="120.0" w:type="dxa"/>
                    <w:right w:w="180.0" w:type="dxa"/>
                  </w:tcMar>
                  <w:vAlign w:val="top"/>
                </w:tcPr>
                <w:p w:rsidR="00000000" w:rsidDel="00000000" w:rsidP="00000000" w:rsidRDefault="00000000" w:rsidRPr="00000000" w14:paraId="000000A6">
                  <w:pPr>
                    <w:keepNext w:val="0"/>
                    <w:keepLines w:val="0"/>
                    <w:widowControl w:val="1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Datetime of the transaction</w:t>
                  </w:r>
                </w:p>
              </w:tc>
            </w:tr>
          </w:tbl>
          <w:p w:rsidR="00000000" w:rsidDel="00000000" w:rsidP="00000000" w:rsidRDefault="00000000" w:rsidRPr="00000000" w14:paraId="000000A7">
            <w:pPr>
              <w:pStyle w:val="Heading3"/>
              <w:keepNext w:val="0"/>
              <w:keepLines w:val="0"/>
              <w:widowControl w:val="0"/>
              <w:spacing w:after="120" w:before="480" w:line="275.9999942779541" w:lineRule="auto"/>
              <w:rPr>
                <w:rFonts w:ascii="Arial" w:cs="Arial" w:eastAsia="Arial" w:hAnsi="Arial"/>
              </w:rPr>
            </w:pPr>
            <w:bookmarkStart w:colFirst="0" w:colLast="0" w:name="_sbpflvpga8tv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pStyle w:val="Heading2"/>
              <w:keepNext w:val="0"/>
              <w:keepLines w:val="0"/>
              <w:spacing w:after="80" w:before="360" w:line="276" w:lineRule="auto"/>
              <w:rPr>
                <w:rFonts w:ascii="Arial" w:cs="Arial" w:eastAsia="Arial" w:hAnsi="Arial"/>
              </w:rPr>
            </w:pPr>
            <w:bookmarkStart w:colFirst="0" w:colLast="0" w:name="_87z1bgi6eit" w:id="10"/>
            <w:bookmarkEnd w:id="10"/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9. Postconditions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On successful completion: A new order is created in the system with a "pending" status. A payment transaction is recorded. A confirmation email is sent to the Customer.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On cancellation or failure: No order is created in the system. If payment was processed and then cancelled, a refund transaction is initiated.</w:t>
            </w:r>
          </w:p>
          <w:p w:rsidR="00000000" w:rsidDel="00000000" w:rsidP="00000000" w:rsidRDefault="00000000" w:rsidRPr="00000000" w14:paraId="000000A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D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0" w:before="40" w:line="276" w:lineRule="auto"/>
        <w:rPr/>
      </w:pPr>
      <w:bookmarkStart w:colFirst="0" w:colLast="0" w:name="_9pqddrmxk3d0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oogle Sans Tex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280" w:lineRule="auto"/>
    </w:pPr>
    <w:rPr>
      <w:rFonts w:ascii="Times New Roman" w:cs="Times New Roman" w:eastAsia="Times New Roman" w:hAnsi="Times New Roman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240" w:line="276" w:lineRule="auto"/>
    </w:pPr>
    <w:rPr>
      <w:rFonts w:ascii="Times New Roman" w:cs="Times New Roman" w:eastAsia="Times New Roman" w:hAnsi="Times New Roman"/>
      <w:b w:val="1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Text-regular.ttf"/><Relationship Id="rId2" Type="http://schemas.openxmlformats.org/officeDocument/2006/relationships/font" Target="fonts/GoogleSansText-bold.ttf"/><Relationship Id="rId3" Type="http://schemas.openxmlformats.org/officeDocument/2006/relationships/font" Target="fonts/GoogleSansText-italic.ttf"/><Relationship Id="rId4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