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31500">
        <w:rPr>
          <w:rFonts w:ascii="Times New Roman" w:hAnsi="Times New Roman" w:cs="Times New Roman"/>
          <w:sz w:val="24"/>
          <w:szCs w:val="24"/>
        </w:rPr>
        <w:t>ПРОТОКОЛ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</w:t>
      </w:r>
      <w:r w:rsidRPr="00931500">
        <w:rPr>
          <w:rFonts w:ascii="Times New Roman" w:hAnsi="Times New Roman" w:cs="Times New Roman"/>
          <w:sz w:val="24"/>
          <w:szCs w:val="24"/>
        </w:rPr>
        <w:t>31 марта</w:t>
      </w:r>
      <w:r w:rsidRPr="00931500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Pr="00931500">
        <w:rPr>
          <w:rFonts w:ascii="Times New Roman" w:hAnsi="Times New Roman" w:cs="Times New Roman"/>
          <w:sz w:val="24"/>
          <w:szCs w:val="24"/>
        </w:rPr>
        <w:t>09</w:t>
      </w:r>
      <w:r w:rsidRPr="00931500">
        <w:rPr>
          <w:rFonts w:ascii="Times New Roman" w:hAnsi="Times New Roman" w:cs="Times New Roman"/>
          <w:sz w:val="24"/>
          <w:szCs w:val="24"/>
        </w:rPr>
        <w:t xml:space="preserve"> часов </w:t>
      </w:r>
      <w:r w:rsidRPr="00931500">
        <w:rPr>
          <w:rFonts w:ascii="Times New Roman" w:hAnsi="Times New Roman" w:cs="Times New Roman"/>
          <w:sz w:val="24"/>
          <w:szCs w:val="24"/>
        </w:rPr>
        <w:t>32</w:t>
      </w:r>
      <w:r w:rsidRPr="00931500">
        <w:rPr>
          <w:rFonts w:ascii="Times New Roman" w:hAnsi="Times New Roman" w:cs="Times New Roman"/>
          <w:sz w:val="24"/>
          <w:szCs w:val="24"/>
        </w:rPr>
        <w:t xml:space="preserve"> минут 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Нижневартовский городской суд Ханты-Мансийского автономного округа – Югры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в составе председательствующего судьи Пономарева В.А.,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при помощнике судьи </w:t>
      </w:r>
      <w:r w:rsidRPr="00931500">
        <w:rPr>
          <w:rFonts w:ascii="Times New Roman" w:hAnsi="Times New Roman" w:cs="Times New Roman"/>
          <w:sz w:val="24"/>
          <w:szCs w:val="24"/>
        </w:rPr>
        <w:t>Харитоновой А.И.</w:t>
      </w:r>
      <w:r w:rsidRPr="00931500">
        <w:rPr>
          <w:rFonts w:ascii="Times New Roman" w:hAnsi="Times New Roman" w:cs="Times New Roman"/>
          <w:sz w:val="24"/>
          <w:szCs w:val="24"/>
        </w:rPr>
        <w:t>, ведущей протокол судебного заседания,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с участием государственного обвинителя – </w:t>
      </w:r>
      <w:r w:rsidRPr="00931500">
        <w:rPr>
          <w:rFonts w:ascii="Times New Roman" w:hAnsi="Times New Roman" w:cs="Times New Roman"/>
          <w:sz w:val="24"/>
          <w:szCs w:val="24"/>
        </w:rPr>
        <w:t>заместителя</w:t>
      </w:r>
      <w:r w:rsidRPr="00931500">
        <w:rPr>
          <w:rFonts w:ascii="Times New Roman" w:hAnsi="Times New Roman" w:cs="Times New Roman"/>
          <w:sz w:val="24"/>
          <w:szCs w:val="24"/>
        </w:rPr>
        <w:t xml:space="preserve"> прокурора г. Нижневартовска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Дроздецкого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А.С.</w:t>
      </w:r>
      <w:r w:rsidRPr="00931500">
        <w:rPr>
          <w:rFonts w:ascii="Times New Roman" w:hAnsi="Times New Roman" w:cs="Times New Roman"/>
          <w:sz w:val="24"/>
          <w:szCs w:val="24"/>
        </w:rPr>
        <w:t>,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подсудимого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>.,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Вигасиной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Е.Н.</w:t>
      </w:r>
    </w:p>
    <w:p w:rsidR="00FF5777" w:rsidRPr="00931500" w:rsidRDefault="00FF5777" w:rsidP="00FF577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Рашада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Сохраб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оглы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>, обвиняемого в совершении преступления, предусмотренного ч. 1 ст. 157 Уголовного кодекса Российской Федерации.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Дроздецкий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А.С.</w:t>
      </w:r>
      <w:r w:rsidRPr="00931500">
        <w:rPr>
          <w:rFonts w:ascii="Times New Roman" w:hAnsi="Times New Roman" w:cs="Times New Roman"/>
          <w:sz w:val="24"/>
          <w:szCs w:val="24"/>
        </w:rPr>
        <w:t xml:space="preserve">, подсудимый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Багиров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., защитник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Вигасина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Е.Н.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защитник. 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Председательствующий судья знакомит участников процесса с регламентом судебного заседания, предусмотренным ст. 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b/>
          <w:bCs/>
          <w:sz w:val="24"/>
          <w:szCs w:val="24"/>
        </w:rPr>
        <w:t>Устанавливается личность подсудимого:</w:t>
      </w:r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Багиров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Рашад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Сохраб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оглы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 xml:space="preserve">, 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>06.12.1989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 года  рождения, уроженец 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п. </w:t>
      </w:r>
      <w:proofErr w:type="spellStart"/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>Агашы-Нюведи</w:t>
      </w:r>
      <w:proofErr w:type="spellEnd"/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 район Ленкорань Азербайджанская Республика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, гражданин  Российской Федерации, 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женат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имеет троих детей на иждивении, не трудоустроен, 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имеет 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>высшее</w:t>
      </w:r>
      <w:r w:rsidRPr="00931500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 образование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x-none"/>
        </w:rPr>
        <w:t>,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зарегистрирован по адресу: г. Нижневартовск, ул. 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Нефтяников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д. 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82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кв. 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123</w:t>
      </w:r>
      <w:r w:rsidRPr="009315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Вопрос председательствующего к подсудимому: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Русским языком владеете? В услугах переводчика нуждаетесь?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- русским языком владею, в услугах переводчика не нуждаюсь. 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Вы получали копию обвинительного акта?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да.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Согласно материалам делам получили обвинительный акт </w:t>
      </w:r>
      <w:r w:rsidRPr="00931500">
        <w:rPr>
          <w:rFonts w:ascii="Times New Roman" w:hAnsi="Times New Roman" w:cs="Times New Roman"/>
          <w:sz w:val="24"/>
          <w:szCs w:val="24"/>
        </w:rPr>
        <w:t>10.03.2026</w:t>
      </w:r>
      <w:r w:rsidRPr="00931500">
        <w:rPr>
          <w:rFonts w:ascii="Times New Roman" w:hAnsi="Times New Roman" w:cs="Times New Roman"/>
          <w:sz w:val="24"/>
          <w:szCs w:val="24"/>
        </w:rPr>
        <w:t xml:space="preserve"> года, соответствует действительности?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- да. 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Когда узнали о месте и времени судебного заседания? Извещены более чем 5 дней назад?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- вчера. </w:t>
      </w:r>
    </w:p>
    <w:p w:rsidR="00FF5777" w:rsidRPr="00931500" w:rsidRDefault="00FF5777" w:rsidP="00FF577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Вопросов нет. 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Председательствующий разъясняет подсудимому его права в судебном разбирательстве, предусмотренные ст. 47 Уголовно-процессуального кодекса Российской Федерации, ст. 51 Конституции Российской Федерации.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lastRenderedPageBreak/>
        <w:t>Подсудимый: права понятны.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A1221" w:rsidRPr="00931500" w:rsidRDefault="005A1221" w:rsidP="005A122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подсудимый:</w:t>
      </w:r>
    </w:p>
    <w:p w:rsidR="005A1221" w:rsidRPr="00931500" w:rsidRDefault="005A1221" w:rsidP="005A122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Готовы к судебному заседанию?</w:t>
      </w:r>
    </w:p>
    <w:p w:rsidR="005A1221" w:rsidRPr="00931500" w:rsidRDefault="005A1221" w:rsidP="005A122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- да. </w:t>
      </w: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На вопрос государственного обвинителя подсудимый:</w:t>
      </w: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Вы трудоустроены официально?</w:t>
      </w: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-нет, на испытательном сроке</w:t>
      </w: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Суд переходит к рассмотрению уголовного дела по существу.</w:t>
      </w:r>
    </w:p>
    <w:p w:rsidR="00BA45D8" w:rsidRPr="00931500" w:rsidRDefault="00BA45D8" w:rsidP="00BA45D8">
      <w:pPr>
        <w:pStyle w:val="BodyTextIndent2"/>
        <w:rPr>
          <w:szCs w:val="24"/>
        </w:rPr>
      </w:pPr>
      <w:r w:rsidRPr="00931500">
        <w:rPr>
          <w:szCs w:val="24"/>
        </w:rPr>
        <w:t>Слово для изложения предъявленного подсудимому обвинения предоставляется государственному обвинителю.</w:t>
      </w:r>
    </w:p>
    <w:p w:rsidR="00BA45D8" w:rsidRPr="00931500" w:rsidRDefault="00BA45D8" w:rsidP="00BA45D8">
      <w:pPr>
        <w:pStyle w:val="BodyTextIndent2"/>
        <w:rPr>
          <w:szCs w:val="24"/>
        </w:rPr>
      </w:pPr>
      <w:r w:rsidRPr="00931500">
        <w:rPr>
          <w:szCs w:val="24"/>
        </w:rPr>
        <w:t>Предъявленное обвинение изложено.</w:t>
      </w:r>
    </w:p>
    <w:p w:rsidR="005A1221" w:rsidRPr="00931500" w:rsidRDefault="005A1221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На вопросы председательствующего подсудимый: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31500">
        <w:rPr>
          <w:rFonts w:ascii="Times New Roman" w:hAnsi="Times New Roman" w:cs="Times New Roman"/>
          <w:i/>
          <w:sz w:val="24"/>
          <w:szCs w:val="24"/>
        </w:rPr>
        <w:t>Вам понятно, в чем Вы обвиняетесь?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31500">
        <w:rPr>
          <w:rFonts w:ascii="Times New Roman" w:hAnsi="Times New Roman" w:cs="Times New Roman"/>
          <w:i/>
          <w:sz w:val="24"/>
          <w:szCs w:val="24"/>
        </w:rPr>
        <w:t>Согласны с обвинением?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31500">
        <w:rPr>
          <w:rFonts w:ascii="Times New Roman" w:hAnsi="Times New Roman" w:cs="Times New Roman"/>
          <w:i/>
          <w:sz w:val="24"/>
          <w:szCs w:val="24"/>
        </w:rPr>
        <w:t>Поддерживаете ходатайство о постановлении приговора без проведения судебного разбирательства в общем порядке?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31500">
        <w:rPr>
          <w:rFonts w:ascii="Times New Roman" w:hAnsi="Times New Roman" w:cs="Times New Roman"/>
          <w:i/>
          <w:sz w:val="24"/>
          <w:szCs w:val="24"/>
        </w:rPr>
        <w:t>Данное ходатайство заявлено Вами добровольно и после консультации с защитником, в его присутствии?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Да, добровольно, советовался с защитником.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i/>
          <w:iCs/>
          <w:sz w:val="24"/>
          <w:szCs w:val="24"/>
        </w:rPr>
        <w:t xml:space="preserve"> Осознаете ли Вы последствия постановления приговора без проведения судебного разбирательства в общем порядке? 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- Да, осознаю.</w:t>
      </w:r>
    </w:p>
    <w:p w:rsidR="00BA45D8" w:rsidRPr="00931500" w:rsidRDefault="00BA45D8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BA45D8" w:rsidRPr="00931500" w:rsidRDefault="00BA45D8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Председательствующий оглашает </w:t>
      </w:r>
      <w:proofErr w:type="spellStart"/>
      <w:r w:rsidRPr="0093150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931500">
        <w:rPr>
          <w:rFonts w:ascii="Times New Roman" w:hAnsi="Times New Roman" w:cs="Times New Roman"/>
          <w:sz w:val="24"/>
          <w:szCs w:val="24"/>
        </w:rPr>
        <w:t>. 126 – заявление от законного представителя потерпевшего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Обсуждается вопрос о возможности рассмотрения данного уголовного дела в особом порядке.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Государственный обвинитель: Не возражаю, считаю возможным рассмотреть дело в особом порядке.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Подсудимый: хочу, чтобы потерпевшая участвовала, хочу примириться с потерпевшей, принимаю меры для возмещения ущерба</w:t>
      </w:r>
    </w:p>
    <w:p w:rsidR="00BA45D8" w:rsidRPr="00931500" w:rsidRDefault="00BA45D8" w:rsidP="00BA45D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Защитник: поддерживаю </w:t>
      </w:r>
      <w:r w:rsidRPr="00931500">
        <w:rPr>
          <w:rFonts w:ascii="Times New Roman" w:hAnsi="Times New Roman" w:cs="Times New Roman"/>
          <w:sz w:val="24"/>
          <w:szCs w:val="24"/>
        </w:rPr>
        <w:t>позицию</w:t>
      </w:r>
      <w:r w:rsidRPr="00931500">
        <w:rPr>
          <w:rFonts w:ascii="Times New Roman" w:hAnsi="Times New Roman" w:cs="Times New Roman"/>
          <w:sz w:val="24"/>
          <w:szCs w:val="24"/>
        </w:rPr>
        <w:t xml:space="preserve"> подзащитного.</w:t>
      </w:r>
    </w:p>
    <w:p w:rsidR="00BA45D8" w:rsidRPr="00931500" w:rsidRDefault="00BA45D8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13460C" w:rsidRPr="00931500" w:rsidRDefault="0013460C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Государственный обвинитель: с учетом мнения подсудимого прошу судебное заседание отложить, и для приобщения документов по трудоустройству</w:t>
      </w:r>
    </w:p>
    <w:p w:rsidR="00BA45D8" w:rsidRPr="00931500" w:rsidRDefault="00BA45D8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lastRenderedPageBreak/>
        <w:t xml:space="preserve">Суд, совещаясь на месте, постановил отложить судебное заседание на </w:t>
      </w:r>
      <w:r w:rsidR="00EE4E67" w:rsidRPr="00931500">
        <w:rPr>
          <w:rFonts w:ascii="Times New Roman" w:hAnsi="Times New Roman" w:cs="Times New Roman"/>
          <w:sz w:val="24"/>
          <w:szCs w:val="24"/>
        </w:rPr>
        <w:t>15 апреля</w:t>
      </w:r>
      <w:r w:rsidRPr="00931500">
        <w:rPr>
          <w:rFonts w:ascii="Times New Roman" w:hAnsi="Times New Roman" w:cs="Times New Roman"/>
          <w:sz w:val="24"/>
          <w:szCs w:val="24"/>
        </w:rPr>
        <w:t xml:space="preserve"> 2026 года в 09 часов </w:t>
      </w:r>
      <w:r w:rsidR="00EE4E67" w:rsidRPr="00931500">
        <w:rPr>
          <w:rFonts w:ascii="Times New Roman" w:hAnsi="Times New Roman" w:cs="Times New Roman"/>
          <w:sz w:val="24"/>
          <w:szCs w:val="24"/>
        </w:rPr>
        <w:t>3</w:t>
      </w:r>
      <w:r w:rsidRPr="00931500">
        <w:rPr>
          <w:rFonts w:ascii="Times New Roman" w:hAnsi="Times New Roman" w:cs="Times New Roman"/>
          <w:sz w:val="24"/>
          <w:szCs w:val="24"/>
        </w:rPr>
        <w:t xml:space="preserve">0 минут, вызов участников процесса повторить. 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="00EE4E67" w:rsidRPr="00931500">
        <w:rPr>
          <w:rFonts w:ascii="Times New Roman" w:hAnsi="Times New Roman" w:cs="Times New Roman"/>
          <w:sz w:val="24"/>
          <w:szCs w:val="24"/>
        </w:rPr>
        <w:t>31 марта</w:t>
      </w:r>
      <w:r w:rsidRPr="00931500">
        <w:rPr>
          <w:rFonts w:ascii="Times New Roman" w:hAnsi="Times New Roman" w:cs="Times New Roman"/>
          <w:sz w:val="24"/>
          <w:szCs w:val="24"/>
        </w:rPr>
        <w:t xml:space="preserve"> 2026 года в </w:t>
      </w:r>
      <w:r w:rsidR="00EE4E67" w:rsidRPr="00931500">
        <w:rPr>
          <w:rFonts w:ascii="Times New Roman" w:hAnsi="Times New Roman" w:cs="Times New Roman"/>
          <w:sz w:val="24"/>
          <w:szCs w:val="24"/>
        </w:rPr>
        <w:t>09</w:t>
      </w:r>
      <w:r w:rsidRPr="00931500">
        <w:rPr>
          <w:rFonts w:ascii="Times New Roman" w:hAnsi="Times New Roman" w:cs="Times New Roman"/>
          <w:sz w:val="24"/>
          <w:szCs w:val="24"/>
        </w:rPr>
        <w:t>:</w:t>
      </w:r>
      <w:r w:rsidR="00EE4E67" w:rsidRPr="00931500">
        <w:rPr>
          <w:rFonts w:ascii="Times New Roman" w:hAnsi="Times New Roman" w:cs="Times New Roman"/>
          <w:sz w:val="24"/>
          <w:szCs w:val="24"/>
        </w:rPr>
        <w:t>45</w:t>
      </w:r>
      <w:r w:rsidRPr="00931500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31500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1500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 В.А. </w:t>
      </w:r>
      <w:proofErr w:type="spellStart"/>
      <w:r w:rsidRPr="00931500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FF5777" w:rsidRPr="00931500" w:rsidRDefault="00FF5777" w:rsidP="00FF5777">
      <w:pPr>
        <w:tabs>
          <w:tab w:val="left" w:pos="6186"/>
        </w:tabs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1500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FF5777" w:rsidRPr="00931500" w:rsidRDefault="00FF5777" w:rsidP="00FF577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1500">
        <w:rPr>
          <w:rFonts w:ascii="Times New Roman" w:hAnsi="Times New Roman" w:cs="Times New Roman"/>
          <w:color w:val="000000"/>
          <w:sz w:val="24"/>
          <w:szCs w:val="24"/>
        </w:rPr>
        <w:t xml:space="preserve">Помощник судьи                                                                         </w:t>
      </w:r>
      <w:r w:rsidR="00EE4E67" w:rsidRPr="00931500">
        <w:rPr>
          <w:rFonts w:ascii="Times New Roman" w:hAnsi="Times New Roman" w:cs="Times New Roman"/>
          <w:color w:val="000000"/>
          <w:sz w:val="24"/>
          <w:szCs w:val="24"/>
        </w:rPr>
        <w:t xml:space="preserve"> А.И. Харитонова</w:t>
      </w:r>
    </w:p>
    <w:p w:rsidR="00FF5777" w:rsidRPr="00931500" w:rsidRDefault="00FF5777" w:rsidP="00FF577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bookmarkEnd w:id="0"/>
    <w:p w:rsidR="004C3738" w:rsidRPr="00931500" w:rsidRDefault="004C3738">
      <w:pPr>
        <w:rPr>
          <w:sz w:val="24"/>
          <w:szCs w:val="24"/>
        </w:rPr>
      </w:pPr>
    </w:p>
    <w:sectPr w:rsidR="004C3738" w:rsidRPr="00931500" w:rsidSect="00931500">
      <w:headerReference w:type="default" r:id="rId5"/>
      <w:footerReference w:type="default" r:id="rId6"/>
      <w:pgSz w:w="11906" w:h="16838"/>
      <w:pgMar w:top="567" w:right="848" w:bottom="360" w:left="1701" w:header="146" w:footer="8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D3A" w:rsidRDefault="00931500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</w:p>
  <w:p w:rsidR="00BB0D3A" w:rsidRDefault="00931500">
    <w:pPr>
      <w:pStyle w:val="a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806" w:rsidRDefault="00931500" w:rsidP="00BD7806">
    <w:pPr>
      <w:pStyle w:val="a5"/>
      <w:tabs>
        <w:tab w:val="clear" w:pos="4677"/>
        <w:tab w:val="clear" w:pos="9355"/>
        <w:tab w:val="left" w:pos="131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737"/>
    <w:rsid w:val="0013460C"/>
    <w:rsid w:val="004C3738"/>
    <w:rsid w:val="005A1221"/>
    <w:rsid w:val="00691737"/>
    <w:rsid w:val="00931500"/>
    <w:rsid w:val="009473D4"/>
    <w:rsid w:val="00BA45D8"/>
    <w:rsid w:val="00EE4E67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777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2">
    <w:name w:val="Body Text 2"/>
    <w:basedOn w:val="a"/>
    <w:link w:val="20"/>
    <w:uiPriority w:val="99"/>
    <w:unhideWhenUsed/>
    <w:rsid w:val="00FF5777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FF5777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FF577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FF5777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FF577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FF5777"/>
    <w:rPr>
      <w:rFonts w:ascii="Calibri" w:eastAsia="Times New Roman" w:hAnsi="Calibri" w:cs="Times New Roman"/>
      <w:lang w:val="x-none" w:eastAsia="x-none"/>
    </w:rPr>
  </w:style>
  <w:style w:type="paragraph" w:customStyle="1" w:styleId="BodyTextIndent2">
    <w:name w:val="Body Text Indent 2"/>
    <w:basedOn w:val="a"/>
    <w:rsid w:val="00BA45D8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777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2">
    <w:name w:val="Body Text 2"/>
    <w:basedOn w:val="a"/>
    <w:link w:val="20"/>
    <w:uiPriority w:val="99"/>
    <w:unhideWhenUsed/>
    <w:rsid w:val="00FF5777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FF5777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FF577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FF5777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FF577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FF5777"/>
    <w:rPr>
      <w:rFonts w:ascii="Calibri" w:eastAsia="Times New Roman" w:hAnsi="Calibri" w:cs="Times New Roman"/>
      <w:lang w:val="x-none" w:eastAsia="x-none"/>
    </w:rPr>
  </w:style>
  <w:style w:type="paragraph" w:customStyle="1" w:styleId="BodyTextIndent2">
    <w:name w:val="Body Text Indent 2"/>
    <w:basedOn w:val="a"/>
    <w:rsid w:val="00BA45D8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cp:lastPrinted>2026-04-07T04:27:00Z</cp:lastPrinted>
  <dcterms:created xsi:type="dcterms:W3CDTF">2026-04-07T04:04:00Z</dcterms:created>
  <dcterms:modified xsi:type="dcterms:W3CDTF">2026-04-07T04:27:00Z</dcterms:modified>
</cp:coreProperties>
</file>