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rPr>
          <w:b/>
          <w:i w:val="0"/>
          <w:color w:val="5C4FFF"/>
          <w:sz w:val="72"/>
        </w:rPr>
        <w:t>IQPage</w:t>
      </w:r>
    </w:p>
    <w:p>
      <w:pPr>
        <w:spacing w:before="80" w:after="80"/>
        <w:jc w:val="center"/>
      </w:pPr>
      <w:r>
        <w:rPr>
          <w:b/>
          <w:i w:val="0"/>
          <w:color w:val="1E1E2E"/>
          <w:sz w:val="40"/>
        </w:rPr>
        <w:t>Auditoría Completa de Seguridad</w:t>
      </w:r>
    </w:p>
    <w:p>
      <w:pPr>
        <w:spacing w:before="40"/>
        <w:jc w:val="center"/>
      </w:pPr>
      <w:r>
        <w:rPr>
          <w:b w:val="0"/>
          <w:i/>
          <w:color w:val="646482"/>
          <w:sz w:val="24"/>
        </w:rPr>
        <w:t>Versión 2.0 — Mayo 2026</w:t>
      </w:r>
    </w:p>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EDEAFF"/>
          </w:tcPr>
          <w:p>
            <w:r>
              <w:rPr>
                <w:b/>
                <w:i w:val="0"/>
                <w:sz w:val="20"/>
              </w:rPr>
              <w:t>Proyecto</w:t>
            </w:r>
          </w:p>
        </w:tc>
        <w:tc>
          <w:tcPr>
            <w:tcW w:type="dxa" w:w="4533"/>
          </w:tcPr>
          <w:p>
            <w:r>
              <w:rPr>
                <w:b w:val="0"/>
                <w:i w:val="0"/>
                <w:sz w:val="20"/>
              </w:rPr>
              <w:t>IQPage — Chrome Extension + Node.js/Express Backend</w:t>
            </w:r>
          </w:p>
        </w:tc>
      </w:tr>
      <w:tr>
        <w:tc>
          <w:tcPr>
            <w:tcW w:type="dxa" w:w="4533"/>
            <w:shd w:val="clear" w:color="auto" w:fill="EDEAFF"/>
          </w:tcPr>
          <w:p>
            <w:r>
              <w:rPr>
                <w:b/>
                <w:i w:val="0"/>
                <w:sz w:val="20"/>
              </w:rPr>
              <w:t>Alcance</w:t>
            </w:r>
          </w:p>
        </w:tc>
        <w:tc>
          <w:tcPr>
            <w:tcW w:type="dxa" w:w="4533"/>
          </w:tcPr>
          <w:p>
            <w:r>
              <w:rPr>
                <w:b w:val="0"/>
                <w:i w:val="0"/>
                <w:sz w:val="20"/>
              </w:rPr>
              <w:t>Extensión MV3, Backend Railway, Supabase, Stripe, Hotmart</w:t>
            </w:r>
          </w:p>
        </w:tc>
      </w:tr>
      <w:tr>
        <w:tc>
          <w:tcPr>
            <w:tcW w:type="dxa" w:w="4533"/>
            <w:shd w:val="clear" w:color="auto" w:fill="EDEAFF"/>
          </w:tcPr>
          <w:p>
            <w:r>
              <w:rPr>
                <w:b/>
                <w:i w:val="0"/>
                <w:sz w:val="20"/>
              </w:rPr>
              <w:t>Fecha de auditoría</w:t>
            </w:r>
          </w:p>
        </w:tc>
        <w:tc>
          <w:tcPr>
            <w:tcW w:type="dxa" w:w="4533"/>
          </w:tcPr>
          <w:p>
            <w:r>
              <w:rPr>
                <w:b w:val="0"/>
                <w:i w:val="0"/>
                <w:sz w:val="20"/>
              </w:rPr>
              <w:t>10 de May de 2026</w:t>
            </w:r>
          </w:p>
        </w:tc>
      </w:tr>
      <w:tr>
        <w:tc>
          <w:tcPr>
            <w:tcW w:type="dxa" w:w="4533"/>
            <w:shd w:val="clear" w:color="auto" w:fill="EDEAFF"/>
          </w:tcPr>
          <w:p>
            <w:r>
              <w:rPr>
                <w:b/>
                <w:i w:val="0"/>
                <w:sz w:val="20"/>
              </w:rPr>
              <w:t>Auditor</w:t>
            </w:r>
          </w:p>
        </w:tc>
        <w:tc>
          <w:tcPr>
            <w:tcW w:type="dxa" w:w="4533"/>
          </w:tcPr>
          <w:p>
            <w:r>
              <w:rPr>
                <w:b w:val="0"/>
                <w:i w:val="0"/>
                <w:sz w:val="20"/>
              </w:rPr>
              <w:t>Claude Sonnet 4.6 — Anthropic</w:t>
            </w:r>
          </w:p>
        </w:tc>
      </w:tr>
    </w:tbl>
    <w:p>
      <w:r>
        <w:br w:type="page"/>
      </w:r>
    </w:p>
    <w:p>
      <w:pPr>
        <w:spacing w:before="280" w:after="80"/>
      </w:pPr>
      <w:r>
        <w:rPr>
          <w:b/>
          <w:i w:val="0"/>
          <w:color w:val="5C4FFF"/>
          <w:sz w:val="32"/>
        </w:rPr>
        <w:t>1. Resumen Ejecutivo</w:t>
      </w:r>
    </w:p>
    <w:p>
      <w:pPr>
        <w:spacing w:before="40" w:after="80"/>
      </w:pPr>
      <w:r>
        <w:rPr>
          <w:b w:val="0"/>
          <w:i w:val="0"/>
          <w:sz w:val="22"/>
        </w:rPr>
        <w:t>Se realizó una auditoría exhaustiva de seguridad sobre el sistema completo de IQPage, incluyendo la extensión de Chrome (Manifest V3), el backend Node.js/Express desplegado en Railway, la base de datos en Supabase, y las integraciones con Stripe y Hotmart.</w:t>
      </w:r>
    </w:p>
    <w:p>
      <w:pPr>
        <w:spacing w:before="40" w:after="80"/>
      </w:pPr>
      <w:r>
        <w:rPr>
          <w:b w:val="0"/>
          <w:i w:val="0"/>
          <w:sz w:val="22"/>
        </w:rPr>
        <w:t>Resultado general: la arquitectura de seguridad es sólida. Los controles más críticos (gestión de secrets, validación de JWT, autorización por plan, webhooks firmados, CORS restrictivo, Helmet.js) están correctamente implementados. Se identificaron dos issues menores que fueron corregidos durante la auditoría.</w:t>
      </w:r>
    </w:p>
    <w:p>
      <w:pPr>
        <w:spacing w:before="40" w:after="80"/>
      </w:pPr>
      <w:r>
        <w:rPr>
          <w:b/>
          <w:i w:val="0"/>
          <w:sz w:val="22"/>
        </w:rPr>
        <w:t>Issues identificados:</w:t>
      </w:r>
    </w:p>
    <w:p>
      <w:pPr>
        <w:pStyle w:val="ListBullet"/>
        <w:spacing w:before="20" w:after="20"/>
      </w:pPr>
      <w:r>
        <w:rPr>
          <w:b w:val="0"/>
          <w:i w:val="0"/>
          <w:sz w:val="20"/>
        </w:rPr>
        <w:t>XSS en showExpandedNote (content.js): respuesta de IA insertada via innerHTML — CORREGIDO</w:t>
      </w:r>
    </w:p>
    <w:p>
      <w:pPr>
        <w:pStyle w:val="ListBullet"/>
        <w:spacing w:before="20" w:after="20"/>
      </w:pPr>
      <w:r>
        <w:rPr>
          <w:b w:val="0"/>
          <w:i w:val="0"/>
          <w:sz w:val="20"/>
        </w:rPr>
        <w:t>matches del content script incluía chrome-extension:// y Web Store — CORREGIDO</w:t>
      </w:r>
    </w:p>
    <w:p/>
    <w:p>
      <w:pPr>
        <w:spacing w:before="280" w:after="80"/>
      </w:pPr>
      <w:r>
        <w:rPr>
          <w:b/>
          <w:i w:val="0"/>
          <w:color w:val="5C4FFF"/>
          <w:sz w:val="32"/>
        </w:rPr>
        <w:t>2. Estado General de Controles</w:t>
      </w:r>
    </w:p>
    <w:tbl>
      <w:tblPr>
        <w:tblStyle w:val="TableGrid"/>
        <w:tblW w:type="auto" w:w="0"/>
        <w:jc w:val="left"/>
        <w:tblLook w:firstColumn="1" w:firstRow="1" w:lastColumn="0" w:lastRow="0" w:noHBand="0" w:noVBand="1" w:val="04A0"/>
      </w:tblPr>
      <w:tblGrid>
        <w:gridCol w:w="3022"/>
        <w:gridCol w:w="3022"/>
        <w:gridCol w:w="3022"/>
      </w:tblGrid>
      <w:tr>
        <w:tc>
          <w:tcPr>
            <w:tcW w:type="dxa" w:w="3969"/>
            <w:shd w:val="clear" w:color="auto" w:fill="5C4FFF"/>
          </w:tcPr>
          <w:p>
            <w:r>
              <w:rPr>
                <w:b/>
                <w:i w:val="0"/>
                <w:color w:val="FFFFFF"/>
                <w:sz w:val="20"/>
              </w:rPr>
              <w:t>Área / Punto</w:t>
            </w:r>
          </w:p>
        </w:tc>
        <w:tc>
          <w:tcPr>
            <w:tcW w:type="dxa" w:w="1984"/>
            <w:shd w:val="clear" w:color="auto" w:fill="5C4FFF"/>
          </w:tcPr>
          <w:p>
            <w:r>
              <w:rPr>
                <w:b/>
                <w:i w:val="0"/>
                <w:color w:val="FFFFFF"/>
                <w:sz w:val="20"/>
              </w:rPr>
              <w:t>Estado</w:t>
            </w:r>
          </w:p>
        </w:tc>
        <w:tc>
          <w:tcPr>
            <w:tcW w:type="dxa" w:w="3402"/>
            <w:shd w:val="clear" w:color="auto" w:fill="5C4FFF"/>
          </w:tcPr>
          <w:p>
            <w:r>
              <w:rPr>
                <w:b/>
                <w:i w:val="0"/>
                <w:color w:val="FFFFFF"/>
                <w:sz w:val="20"/>
              </w:rPr>
              <w:t>Acción requerida</w:t>
            </w:r>
          </w:p>
        </w:tc>
      </w:tr>
      <w:tr>
        <w:tc>
          <w:tcPr>
            <w:tcW w:type="dxa" w:w="3969"/>
          </w:tcPr>
          <w:p>
            <w:r>
              <w:rPr>
                <w:b w:val="0"/>
                <w:i w:val="0"/>
                <w:sz w:val="18"/>
              </w:rPr>
              <w:t>API keys (Anthropic, Stripe, Supabase service_role) en código extensión</w:t>
            </w:r>
          </w:p>
        </w:tc>
        <w:tc>
          <w:tcPr>
            <w:tcW w:type="dxa" w:w="1984"/>
          </w:tcPr>
          <w:p>
            <w:r>
              <w:rPr>
                <w:b/>
                <w:i w:val="0"/>
                <w:color w:val="16A34A"/>
                <w:sz w:val="18"/>
              </w:rPr>
              <w:t>✓ Sin issues</w:t>
            </w:r>
          </w:p>
        </w:tc>
        <w:tc>
          <w:tcPr>
            <w:tcW w:type="dxa" w:w="3402"/>
          </w:tcPr>
          <w:p>
            <w:r>
              <w:rPr>
                <w:b w:val="0"/>
                <w:i w:val="0"/>
                <w:sz w:val="18"/>
              </w:rPr>
              <w:t>Ninguna</w:t>
            </w:r>
          </w:p>
        </w:tc>
      </w:tr>
      <w:tr>
        <w:tc>
          <w:tcPr>
            <w:tcW w:type="dxa" w:w="3969"/>
          </w:tcPr>
          <w:p>
            <w:r>
              <w:rPr>
                <w:b w:val="0"/>
                <w:i w:val="0"/>
                <w:sz w:val="18"/>
              </w:rPr>
              <w:t>Supabase anon key en background.js</w:t>
            </w:r>
          </w:p>
        </w:tc>
        <w:tc>
          <w:tcPr>
            <w:tcW w:type="dxa" w:w="1984"/>
          </w:tcPr>
          <w:p>
            <w:r>
              <w:rPr>
                <w:b/>
                <w:i w:val="0"/>
                <w:color w:val="16A34A"/>
                <w:sz w:val="18"/>
              </w:rPr>
              <w:t>✓ Correcto</w:t>
            </w:r>
          </w:p>
        </w:tc>
        <w:tc>
          <w:tcPr>
            <w:tcW w:type="dxa" w:w="3402"/>
          </w:tcPr>
          <w:p>
            <w:r>
              <w:rPr>
                <w:b w:val="0"/>
                <w:i w:val="0"/>
                <w:sz w:val="18"/>
              </w:rPr>
              <w:t>Es clave pública por diseño</w:t>
            </w:r>
          </w:p>
        </w:tc>
      </w:tr>
      <w:tr>
        <w:tc>
          <w:tcPr>
            <w:tcW w:type="dxa" w:w="3969"/>
          </w:tcPr>
          <w:p>
            <w:r>
              <w:rPr>
                <w:b w:val="0"/>
                <w:i w:val="0"/>
                <w:sz w:val="18"/>
              </w:rPr>
              <w:t>backend/.env en git history</w:t>
            </w:r>
          </w:p>
        </w:tc>
        <w:tc>
          <w:tcPr>
            <w:tcW w:type="dxa" w:w="1984"/>
          </w:tcPr>
          <w:p>
            <w:r>
              <w:rPr>
                <w:b/>
                <w:i w:val="0"/>
                <w:color w:val="16A34A"/>
                <w:sz w:val="18"/>
              </w:rPr>
              <w:t>✓ Sin issues</w:t>
            </w:r>
          </w:p>
        </w:tc>
        <w:tc>
          <w:tcPr>
            <w:tcW w:type="dxa" w:w="3402"/>
          </w:tcPr>
          <w:p>
            <w:r>
              <w:rPr>
                <w:b w:val="0"/>
                <w:i w:val="0"/>
                <w:sz w:val="18"/>
              </w:rPr>
              <w:t>No trackeado; .gitignore correcto</w:t>
            </w:r>
          </w:p>
        </w:tc>
      </w:tr>
      <w:tr>
        <w:tc>
          <w:tcPr>
            <w:tcW w:type="dxa" w:w="3969"/>
          </w:tcPr>
          <w:p>
            <w:r>
              <w:rPr>
                <w:b w:val="0"/>
                <w:i w:val="0"/>
                <w:sz w:val="18"/>
              </w:rPr>
              <w:t>JWT en chrome.storage.session</w:t>
            </w:r>
          </w:p>
        </w:tc>
        <w:tc>
          <w:tcPr>
            <w:tcW w:type="dxa" w:w="1984"/>
          </w:tcPr>
          <w:p>
            <w:r>
              <w:rPr>
                <w:b/>
                <w:i w:val="0"/>
                <w:color w:val="16A34A"/>
                <w:sz w:val="18"/>
              </w:rPr>
              <w:t>✓ Correcto</w:t>
            </w:r>
          </w:p>
        </w:tc>
        <w:tc>
          <w:tcPr>
            <w:tcW w:type="dxa" w:w="3402"/>
          </w:tcPr>
          <w:p>
            <w:r>
              <w:rPr>
                <w:b w:val="0"/>
                <w:i w:val="0"/>
                <w:sz w:val="18"/>
              </w:rPr>
              <w:t>Ninguna</w:t>
            </w:r>
          </w:p>
        </w:tc>
      </w:tr>
      <w:tr>
        <w:tc>
          <w:tcPr>
            <w:tcW w:type="dxa" w:w="3969"/>
          </w:tcPr>
          <w:p>
            <w:r>
              <w:rPr>
                <w:b w:val="0"/>
                <w:i w:val="0"/>
                <w:sz w:val="18"/>
              </w:rPr>
              <w:t>Plan decidido solo en servidor</w:t>
            </w:r>
          </w:p>
        </w:tc>
        <w:tc>
          <w:tcPr>
            <w:tcW w:type="dxa" w:w="1984"/>
          </w:tcPr>
          <w:p>
            <w:r>
              <w:rPr>
                <w:b/>
                <w:i w:val="0"/>
                <w:color w:val="16A34A"/>
                <w:sz w:val="18"/>
              </w:rPr>
              <w:t>✓ Sin issues</w:t>
            </w:r>
          </w:p>
        </w:tc>
        <w:tc>
          <w:tcPr>
            <w:tcW w:type="dxa" w:w="3402"/>
          </w:tcPr>
          <w:p>
            <w:r>
              <w:rPr>
                <w:b w:val="0"/>
                <w:i w:val="0"/>
                <w:sz w:val="18"/>
              </w:rPr>
              <w:t>Ninguna</w:t>
            </w:r>
          </w:p>
        </w:tc>
      </w:tr>
      <w:tr>
        <w:tc>
          <w:tcPr>
            <w:tcW w:type="dxa" w:w="3969"/>
          </w:tcPr>
          <w:p>
            <w:r>
              <w:rPr>
                <w:b w:val="0"/>
                <w:i w:val="0"/>
                <w:sz w:val="18"/>
              </w:rPr>
              <w:t>checkUsage/requirePlan en todos los endpoints</w:t>
            </w:r>
          </w:p>
        </w:tc>
        <w:tc>
          <w:tcPr>
            <w:tcW w:type="dxa" w:w="1984"/>
          </w:tcPr>
          <w:p>
            <w:r>
              <w:rPr>
                <w:b/>
                <w:i w:val="0"/>
                <w:color w:val="16A34A"/>
                <w:sz w:val="18"/>
              </w:rPr>
              <w:t>✓ Correcto</w:t>
            </w:r>
          </w:p>
        </w:tc>
        <w:tc>
          <w:tcPr>
            <w:tcW w:type="dxa" w:w="3402"/>
          </w:tcPr>
          <w:p>
            <w:r>
              <w:rPr>
                <w:b w:val="0"/>
                <w:i w:val="0"/>
                <w:sz w:val="18"/>
              </w:rPr>
              <w:t>Ninguna</w:t>
            </w:r>
          </w:p>
        </w:tc>
      </w:tr>
      <w:tr>
        <w:tc>
          <w:tcPr>
            <w:tcW w:type="dxa" w:w="3969"/>
          </w:tcPr>
          <w:p>
            <w:r>
              <w:rPr>
                <w:b w:val="0"/>
                <w:i w:val="0"/>
                <w:sz w:val="18"/>
              </w:rPr>
              <w:t>authMiddleware global en /api/*</w:t>
            </w:r>
          </w:p>
        </w:tc>
        <w:tc>
          <w:tcPr>
            <w:tcW w:type="dxa" w:w="1984"/>
          </w:tcPr>
          <w:p>
            <w:r>
              <w:rPr>
                <w:b/>
                <w:i w:val="0"/>
                <w:color w:val="16A34A"/>
                <w:sz w:val="18"/>
              </w:rPr>
              <w:t>✓ Correcto</w:t>
            </w:r>
          </w:p>
        </w:tc>
        <w:tc>
          <w:tcPr>
            <w:tcW w:type="dxa" w:w="3402"/>
          </w:tcPr>
          <w:p>
            <w:r>
              <w:rPr>
                <w:b w:val="0"/>
                <w:i w:val="0"/>
                <w:sz w:val="18"/>
              </w:rPr>
              <w:t>Ninguna</w:t>
            </w:r>
          </w:p>
        </w:tc>
      </w:tr>
      <w:tr>
        <w:tc>
          <w:tcPr>
            <w:tcW w:type="dxa" w:w="3969"/>
          </w:tcPr>
          <w:p>
            <w:r>
              <w:rPr>
                <w:b w:val="0"/>
                <w:i w:val="0"/>
                <w:sz w:val="18"/>
              </w:rPr>
              <w:t>Lógica sensible en background.js</w:t>
            </w:r>
          </w:p>
        </w:tc>
        <w:tc>
          <w:tcPr>
            <w:tcW w:type="dxa" w:w="1984"/>
          </w:tcPr>
          <w:p>
            <w:r>
              <w:rPr>
                <w:b/>
                <w:i w:val="0"/>
                <w:color w:val="16A34A"/>
                <w:sz w:val="18"/>
              </w:rPr>
              <w:t>✓ Sin issues</w:t>
            </w:r>
          </w:p>
        </w:tc>
        <w:tc>
          <w:tcPr>
            <w:tcW w:type="dxa" w:w="3402"/>
          </w:tcPr>
          <w:p>
            <w:r>
              <w:rPr>
                <w:b w:val="0"/>
                <w:i w:val="0"/>
                <w:sz w:val="18"/>
              </w:rPr>
              <w:t>Ninguna</w:t>
            </w:r>
          </w:p>
        </w:tc>
      </w:tr>
      <w:tr>
        <w:tc>
          <w:tcPr>
            <w:tcW w:type="dxa" w:w="3969"/>
          </w:tcPr>
          <w:p>
            <w:r>
              <w:rPr>
                <w:b w:val="0"/>
                <w:i w:val="0"/>
                <w:sz w:val="18"/>
              </w:rPr>
              <w:t>Validación de sender en background.js</w:t>
            </w:r>
          </w:p>
        </w:tc>
        <w:tc>
          <w:tcPr>
            <w:tcW w:type="dxa" w:w="1984"/>
          </w:tcPr>
          <w:p>
            <w:r>
              <w:rPr>
                <w:b/>
                <w:i w:val="0"/>
                <w:color w:val="16A34A"/>
                <w:sz w:val="18"/>
              </w:rPr>
              <w:t>✓ Correcto</w:t>
            </w:r>
          </w:p>
        </w:tc>
        <w:tc>
          <w:tcPr>
            <w:tcW w:type="dxa" w:w="3402"/>
          </w:tcPr>
          <w:p>
            <w:r>
              <w:rPr>
                <w:b w:val="0"/>
                <w:i w:val="0"/>
                <w:sz w:val="18"/>
              </w:rPr>
              <w:t>Ya implementada</w:t>
            </w:r>
          </w:p>
        </w:tc>
      </w:tr>
      <w:tr>
        <w:tc>
          <w:tcPr>
            <w:tcW w:type="dxa" w:w="3969"/>
          </w:tcPr>
          <w:p>
            <w:r>
              <w:rPr>
                <w:b w:val="0"/>
                <w:i w:val="0"/>
                <w:sz w:val="18"/>
              </w:rPr>
              <w:t>XSS en showExpandedNote (content.js)</w:t>
            </w:r>
          </w:p>
        </w:tc>
        <w:tc>
          <w:tcPr>
            <w:tcW w:type="dxa" w:w="1984"/>
          </w:tcPr>
          <w:p>
            <w:r>
              <w:rPr>
                <w:b/>
                <w:i w:val="0"/>
                <w:color w:val="D97706"/>
                <w:sz w:val="18"/>
              </w:rPr>
              <w:t>⚠ Fix aplicado</w:t>
            </w:r>
          </w:p>
        </w:tc>
        <w:tc>
          <w:tcPr>
            <w:tcW w:type="dxa" w:w="3402"/>
          </w:tcPr>
          <w:p>
            <w:r>
              <w:rPr>
                <w:b w:val="0"/>
                <w:i w:val="0"/>
                <w:sz w:val="18"/>
              </w:rPr>
              <w:t>Corregido: textContent en lugar de innerHTML</w:t>
            </w:r>
          </w:p>
        </w:tc>
      </w:tr>
      <w:tr>
        <w:tc>
          <w:tcPr>
            <w:tcW w:type="dxa" w:w="3969"/>
          </w:tcPr>
          <w:p>
            <w:r>
              <w:rPr>
                <w:b w:val="0"/>
                <w:i w:val="0"/>
                <w:sz w:val="18"/>
              </w:rPr>
              <w:t>matches del content script</w:t>
            </w:r>
          </w:p>
        </w:tc>
        <w:tc>
          <w:tcPr>
            <w:tcW w:type="dxa" w:w="1984"/>
          </w:tcPr>
          <w:p>
            <w:r>
              <w:rPr>
                <w:b/>
                <w:i w:val="0"/>
                <w:color w:val="D97706"/>
                <w:sz w:val="18"/>
              </w:rPr>
              <w:t>⚠ Fix aplicado</w:t>
            </w:r>
          </w:p>
        </w:tc>
        <w:tc>
          <w:tcPr>
            <w:tcW w:type="dxa" w:w="3402"/>
          </w:tcPr>
          <w:p>
            <w:r>
              <w:rPr>
                <w:b w:val="0"/>
                <w:i w:val="0"/>
                <w:sz w:val="18"/>
              </w:rPr>
              <w:t>Corregido: excluye Web Store</w:t>
            </w:r>
          </w:p>
        </w:tc>
      </w:tr>
      <w:tr>
        <w:tc>
          <w:tcPr>
            <w:tcW w:type="dxa" w:w="3969"/>
          </w:tcPr>
          <w:p>
            <w:r>
              <w:rPr>
                <w:b w:val="0"/>
                <w:i w:val="0"/>
                <w:sz w:val="18"/>
              </w:rPr>
              <w:t>Stripe webhook — firma verificada</w:t>
            </w:r>
          </w:p>
        </w:tc>
        <w:tc>
          <w:tcPr>
            <w:tcW w:type="dxa" w:w="1984"/>
          </w:tcPr>
          <w:p>
            <w:r>
              <w:rPr>
                <w:b/>
                <w:i w:val="0"/>
                <w:color w:val="16A34A"/>
                <w:sz w:val="18"/>
              </w:rPr>
              <w:t>✓ Correcto</w:t>
            </w:r>
          </w:p>
        </w:tc>
        <w:tc>
          <w:tcPr>
            <w:tcW w:type="dxa" w:w="3402"/>
          </w:tcPr>
          <w:p>
            <w:r>
              <w:rPr>
                <w:b w:val="0"/>
                <w:i w:val="0"/>
                <w:sz w:val="18"/>
              </w:rPr>
              <w:t>Ninguna</w:t>
            </w:r>
          </w:p>
        </w:tc>
      </w:tr>
      <w:tr>
        <w:tc>
          <w:tcPr>
            <w:tcW w:type="dxa" w:w="3969"/>
          </w:tcPr>
          <w:p>
            <w:r>
              <w:rPr>
                <w:b w:val="0"/>
                <w:i w:val="0"/>
                <w:sz w:val="18"/>
              </w:rPr>
              <w:t>Hotmart webhook — hottok verificado</w:t>
            </w:r>
          </w:p>
        </w:tc>
        <w:tc>
          <w:tcPr>
            <w:tcW w:type="dxa" w:w="1984"/>
          </w:tcPr>
          <w:p>
            <w:r>
              <w:rPr>
                <w:b/>
                <w:i w:val="0"/>
                <w:color w:val="16A34A"/>
                <w:sz w:val="18"/>
              </w:rPr>
              <w:t>✓ Correcto</w:t>
            </w:r>
          </w:p>
        </w:tc>
        <w:tc>
          <w:tcPr>
            <w:tcW w:type="dxa" w:w="3402"/>
          </w:tcPr>
          <w:p>
            <w:r>
              <w:rPr>
                <w:b w:val="0"/>
                <w:i w:val="0"/>
                <w:sz w:val="18"/>
              </w:rPr>
              <w:t>Ninguna</w:t>
            </w:r>
          </w:p>
        </w:tc>
      </w:tr>
      <w:tr>
        <w:tc>
          <w:tcPr>
            <w:tcW w:type="dxa" w:w="3969"/>
          </w:tcPr>
          <w:p>
            <w:r>
              <w:rPr>
                <w:b w:val="0"/>
                <w:i w:val="0"/>
                <w:sz w:val="18"/>
              </w:rPr>
              <w:t>CORS restringido por EXTENSION_ID</w:t>
            </w:r>
          </w:p>
        </w:tc>
        <w:tc>
          <w:tcPr>
            <w:tcW w:type="dxa" w:w="1984"/>
          </w:tcPr>
          <w:p>
            <w:r>
              <w:rPr>
                <w:b/>
                <w:i w:val="0"/>
                <w:color w:val="16A34A"/>
                <w:sz w:val="18"/>
              </w:rPr>
              <w:t>✓ Correcto</w:t>
            </w:r>
          </w:p>
        </w:tc>
        <w:tc>
          <w:tcPr>
            <w:tcW w:type="dxa" w:w="3402"/>
          </w:tcPr>
          <w:p>
            <w:r>
              <w:rPr>
                <w:b w:val="0"/>
                <w:i w:val="0"/>
                <w:sz w:val="18"/>
              </w:rPr>
              <w:t>Ninguna</w:t>
            </w:r>
          </w:p>
        </w:tc>
      </w:tr>
      <w:tr>
        <w:tc>
          <w:tcPr>
            <w:tcW w:type="dxa" w:w="3969"/>
          </w:tcPr>
          <w:p>
            <w:r>
              <w:rPr>
                <w:b w:val="0"/>
                <w:i w:val="0"/>
                <w:sz w:val="18"/>
              </w:rPr>
              <w:t>Helmet.js global</w:t>
            </w:r>
          </w:p>
        </w:tc>
        <w:tc>
          <w:tcPr>
            <w:tcW w:type="dxa" w:w="1984"/>
          </w:tcPr>
          <w:p>
            <w:r>
              <w:rPr>
                <w:b/>
                <w:i w:val="0"/>
                <w:color w:val="16A34A"/>
                <w:sz w:val="18"/>
              </w:rPr>
              <w:t>✓ Correcto</w:t>
            </w:r>
          </w:p>
        </w:tc>
        <w:tc>
          <w:tcPr>
            <w:tcW w:type="dxa" w:w="3402"/>
          </w:tcPr>
          <w:p>
            <w:r>
              <w:rPr>
                <w:b w:val="0"/>
                <w:i w:val="0"/>
                <w:sz w:val="18"/>
              </w:rPr>
              <w:t>Ninguna</w:t>
            </w:r>
          </w:p>
        </w:tc>
      </w:tr>
      <w:tr>
        <w:tc>
          <w:tcPr>
            <w:tcW w:type="dxa" w:w="3969"/>
          </w:tcPr>
          <w:p>
            <w:r>
              <w:rPr>
                <w:b w:val="0"/>
                <w:i w:val="0"/>
                <w:sz w:val="18"/>
              </w:rPr>
              <w:t>CSP extensión: sin unsafe-eval ni CDN</w:t>
            </w:r>
          </w:p>
        </w:tc>
        <w:tc>
          <w:tcPr>
            <w:tcW w:type="dxa" w:w="1984"/>
          </w:tcPr>
          <w:p>
            <w:r>
              <w:rPr>
                <w:b/>
                <w:i w:val="0"/>
                <w:color w:val="16A34A"/>
                <w:sz w:val="18"/>
              </w:rPr>
              <w:t>✓ Correcto</w:t>
            </w:r>
          </w:p>
        </w:tc>
        <w:tc>
          <w:tcPr>
            <w:tcW w:type="dxa" w:w="3402"/>
          </w:tcPr>
          <w:p>
            <w:r>
              <w:rPr>
                <w:b w:val="0"/>
                <w:i w:val="0"/>
                <w:sz w:val="18"/>
              </w:rPr>
              <w:t>Ninguna</w:t>
            </w:r>
          </w:p>
        </w:tc>
      </w:tr>
      <w:tr>
        <w:tc>
          <w:tcPr>
            <w:tcW w:type="dxa" w:w="3969"/>
          </w:tcPr>
          <w:p>
            <w:r>
              <w:rPr>
                <w:b w:val="0"/>
                <w:i w:val="0"/>
                <w:sz w:val="18"/>
              </w:rPr>
              <w:t>Redirect URLs de Stripe validadas</w:t>
            </w:r>
          </w:p>
        </w:tc>
        <w:tc>
          <w:tcPr>
            <w:tcW w:type="dxa" w:w="1984"/>
          </w:tcPr>
          <w:p>
            <w:r>
              <w:rPr>
                <w:b/>
                <w:i w:val="0"/>
                <w:color w:val="16A34A"/>
                <w:sz w:val="18"/>
              </w:rPr>
              <w:t>✓ Correcto</w:t>
            </w:r>
          </w:p>
        </w:tc>
        <w:tc>
          <w:tcPr>
            <w:tcW w:type="dxa" w:w="3402"/>
          </w:tcPr>
          <w:p>
            <w:r>
              <w:rPr>
                <w:b w:val="0"/>
                <w:i w:val="0"/>
                <w:sz w:val="18"/>
              </w:rPr>
              <w:t>Allowlist implementada</w:t>
            </w:r>
          </w:p>
        </w:tc>
      </w:tr>
      <w:tr>
        <w:tc>
          <w:tcPr>
            <w:tcW w:type="dxa" w:w="3969"/>
          </w:tcPr>
          <w:p>
            <w:r>
              <w:rPr>
                <w:b w:val="0"/>
                <w:i w:val="0"/>
                <w:sz w:val="18"/>
              </w:rPr>
              <w:t>Incremento atómico de uso (TOCTOU)</w:t>
            </w:r>
          </w:p>
        </w:tc>
        <w:tc>
          <w:tcPr>
            <w:tcW w:type="dxa" w:w="1984"/>
          </w:tcPr>
          <w:p>
            <w:r>
              <w:rPr>
                <w:b/>
                <w:i w:val="0"/>
                <w:color w:val="16A34A"/>
                <w:sz w:val="18"/>
              </w:rPr>
              <w:t>✓ Correcto</w:t>
            </w:r>
          </w:p>
        </w:tc>
        <w:tc>
          <w:tcPr>
            <w:tcW w:type="dxa" w:w="3402"/>
          </w:tcPr>
          <w:p>
            <w:r>
              <w:rPr>
                <w:b w:val="0"/>
                <w:i w:val="0"/>
                <w:sz w:val="18"/>
              </w:rPr>
              <w:t>UPDATE condicional con .lt()</w:t>
            </w:r>
          </w:p>
        </w:tc>
      </w:tr>
      <w:tr>
        <w:tc>
          <w:tcPr>
            <w:tcW w:type="dxa" w:w="3969"/>
          </w:tcPr>
          <w:p>
            <w:r>
              <w:rPr>
                <w:b w:val="0"/>
                <w:i w:val="0"/>
                <w:sz w:val="18"/>
              </w:rPr>
              <w:t>Truncado de texto de página enviado a Claude</w:t>
            </w:r>
          </w:p>
        </w:tc>
        <w:tc>
          <w:tcPr>
            <w:tcW w:type="dxa" w:w="1984"/>
          </w:tcPr>
          <w:p>
            <w:r>
              <w:rPr>
                <w:b/>
                <w:i w:val="0"/>
                <w:color w:val="16A34A"/>
                <w:sz w:val="18"/>
              </w:rPr>
              <w:t>✓ Correcto</w:t>
            </w:r>
          </w:p>
        </w:tc>
        <w:tc>
          <w:tcPr>
            <w:tcW w:type="dxa" w:w="3402"/>
          </w:tcPr>
          <w:p>
            <w:r>
              <w:rPr>
                <w:b w:val="0"/>
                <w:i w:val="0"/>
                <w:sz w:val="18"/>
              </w:rPr>
              <w:t>6000–8000 palabras máximo</w:t>
            </w:r>
          </w:p>
        </w:tc>
      </w:tr>
    </w:tbl>
    <w:p>
      <w:r>
        <w:br w:type="page"/>
      </w:r>
    </w:p>
    <w:p>
      <w:pPr>
        <w:spacing w:before="280" w:after="80"/>
      </w:pPr>
      <w:r>
        <w:rPr>
          <w:b/>
          <w:i w:val="0"/>
          <w:color w:val="5C4FFF"/>
          <w:sz w:val="32"/>
        </w:rPr>
        <w:t>3. Análisis Detallado por Área</w:t>
      </w:r>
    </w:p>
    <w:p>
      <w:pPr>
        <w:spacing w:before="160" w:after="80"/>
      </w:pPr>
      <w:r>
        <w:rPr>
          <w:b/>
          <w:i w:val="0"/>
          <w:color w:val="1E1E2E"/>
          <w:sz w:val="26"/>
        </w:rPr>
        <w:t>3.1 Secretos y API Keys</w:t>
      </w:r>
    </w:p>
    <w:p>
      <w:pPr>
        <w:spacing w:before="40" w:after="80"/>
      </w:pPr>
      <w:r>
        <w:rPr>
          <w:b/>
          <w:i w:val="0"/>
          <w:sz w:val="20"/>
        </w:rPr>
        <w:t>Hallazgos:</w:t>
      </w:r>
    </w:p>
    <w:p>
      <w:pPr>
        <w:pStyle w:val="ListBullet"/>
        <w:spacing w:before="20" w:after="20"/>
      </w:pPr>
      <w:r>
        <w:rPr>
          <w:b w:val="0"/>
          <w:i w:val="0"/>
          <w:sz w:val="20"/>
        </w:rPr>
        <w:t>ANTHROPIC_API_KEY, SUPABASE_SERVICE_ROLE_KEY y STRIPE_SECRET_KEY existen únicamente como variables de entorno en Railway. No aparecen en ningún archivo de la extensión ni en el historial de git.</w:t>
      </w:r>
    </w:p>
    <w:p>
      <w:pPr>
        <w:pStyle w:val="ListBullet"/>
        <w:spacing w:before="20" w:after="20"/>
      </w:pPr>
      <w:r>
        <w:rPr>
          <w:b w:val="0"/>
          <w:i w:val="0"/>
          <w:sz w:val="20"/>
        </w:rPr>
        <w:t>Confirmado con: grep -r "ANTHROPIC\|sk-ant\|service_role\|sk_live\|sk_test" extension/ — retorna cero coincidencias en código ejecutable.</w:t>
      </w:r>
    </w:p>
    <w:p>
      <w:pPr>
        <w:pStyle w:val="ListBullet"/>
        <w:spacing w:before="20" w:after="20"/>
      </w:pPr>
      <w:r>
        <w:rPr>
          <w:b w:val="0"/>
          <w:i w:val="0"/>
          <w:sz w:val="20"/>
        </w:rPr>
        <w:t>backend/.env no está trackeado: git ls-files backend/.env devuelve vacío. El .gitignore incluye *.env y backend/.env explícitamente.</w:t>
      </w:r>
    </w:p>
    <w:p>
      <w:pPr>
        <w:pStyle w:val="ListBullet"/>
        <w:spacing w:before="20" w:after="20"/>
      </w:pPr>
      <w:r>
        <w:rPr>
          <w:b w:val="0"/>
          <w:i w:val="0"/>
          <w:sz w:val="20"/>
        </w:rPr>
        <w:t>SUPABASE_ANON_KEY en background.js es correcto: es la clave pública diseñada para código cliente, protegida por Row-Level Security en todas las tablas.</w:t>
      </w:r>
    </w:p>
    <w:p>
      <w:pPr>
        <w:spacing w:before="40" w:after="80"/>
      </w:pPr>
      <w:r>
        <w:rPr>
          <w:b/>
          <w:i w:val="0"/>
          <w:color w:val="16A34A"/>
          <w:sz w:val="20"/>
        </w:rPr>
        <w:t>▸ Estado: Sin issues.</w:t>
      </w:r>
    </w:p>
    <w:p>
      <w:pPr>
        <w:spacing w:before="160" w:after="80"/>
      </w:pPr>
      <w:r>
        <w:rPr>
          <w:b/>
          <w:i w:val="0"/>
          <w:color w:val="1E1E2E"/>
          <w:sz w:val="26"/>
        </w:rPr>
        <w:t>3.2 Validación de Planes de Pago</w:t>
      </w:r>
    </w:p>
    <w:p>
      <w:pPr>
        <w:spacing w:before="40" w:after="80"/>
      </w:pPr>
      <w:r>
        <w:rPr>
          <w:b/>
          <w:i w:val="0"/>
          <w:sz w:val="20"/>
        </w:rPr>
        <w:t>Hallazgos:</w:t>
      </w:r>
    </w:p>
    <w:p>
      <w:pPr>
        <w:pStyle w:val="ListBullet"/>
        <w:spacing w:before="20" w:after="20"/>
      </w:pPr>
      <w:r>
        <w:rPr>
          <w:b w:val="0"/>
          <w:i w:val="0"/>
          <w:sz w:val="20"/>
        </w:rPr>
        <w:t>La extensión NUNCA decide el plan localmente. Solo lo muestra en UI tras consultar /api/me.</w:t>
      </w:r>
    </w:p>
    <w:p>
      <w:pPr>
        <w:pStyle w:val="ListBullet"/>
        <w:spacing w:before="20" w:after="20"/>
      </w:pPr>
      <w:r>
        <w:rPr>
          <w:b w:val="0"/>
          <w:i w:val="0"/>
          <w:sz w:val="20"/>
        </w:rPr>
        <w:t>Todos los endpoints protegidos tienen middleware de uso:</w:t>
      </w:r>
    </w:p>
    <w:p>
      <w:pPr>
        <w:spacing w:before="40" w:after="40"/>
        <w:ind w:left="432"/>
        <w:shd w:val="clear" w:color="auto" w:fill="F3F4F6"/>
      </w:pPr>
      <w:r>
        <w:rPr>
          <w:rFonts w:ascii="Courier New" w:hAnsi="Courier New"/>
          <w:color w:val="1E1E3C"/>
          <w:sz w:val="18"/>
        </w:rPr>
        <w:t>/api/summarize  → checkUsage("summaries")</w:t>
      </w:r>
    </w:p>
    <w:p>
      <w:pPr>
        <w:spacing w:before="40" w:after="40"/>
        <w:ind w:left="432"/>
        <w:shd w:val="clear" w:color="auto" w:fill="F3F4F6"/>
      </w:pPr>
      <w:r>
        <w:rPr>
          <w:rFonts w:ascii="Courier New" w:hAnsi="Courier New"/>
          <w:color w:val="1E1E3C"/>
          <w:sz w:val="18"/>
        </w:rPr>
        <w:t>/api/chat       → checkUsage("qa")</w:t>
      </w:r>
    </w:p>
    <w:p>
      <w:pPr>
        <w:spacing w:before="40" w:after="40"/>
        <w:ind w:left="432"/>
        <w:shd w:val="clear" w:color="auto" w:fill="F3F4F6"/>
      </w:pPr>
      <w:r>
        <w:rPr>
          <w:rFonts w:ascii="Courier New" w:hAnsi="Courier New"/>
          <w:color w:val="1E1E3C"/>
          <w:sz w:val="18"/>
        </w:rPr>
        <w:t>/api/highlight  → checkUsage("highlights")</w:t>
      </w:r>
    </w:p>
    <w:p>
      <w:pPr>
        <w:spacing w:before="40" w:after="40"/>
        <w:ind w:left="432"/>
        <w:shd w:val="clear" w:color="auto" w:fill="F3F4F6"/>
      </w:pPr>
      <w:r>
        <w:rPr>
          <w:rFonts w:ascii="Courier New" w:hAnsi="Courier New"/>
          <w:color w:val="1E1E3C"/>
          <w:sz w:val="18"/>
        </w:rPr>
        <w:t>/api/niche      → checkUsage("qa")</w:t>
      </w:r>
    </w:p>
    <w:p>
      <w:pPr>
        <w:spacing w:before="40" w:after="40"/>
        <w:ind w:left="432"/>
        <w:shd w:val="clear" w:color="auto" w:fill="F3F4F6"/>
      </w:pPr>
      <w:r>
        <w:rPr>
          <w:rFonts w:ascii="Courier New" w:hAnsi="Courier New"/>
          <w:color w:val="1E1E3C"/>
          <w:sz w:val="18"/>
        </w:rPr>
        <w:t>/api/compare    → requirePlan("power") + checkUsage("qa")</w:t>
      </w:r>
    </w:p>
    <w:p>
      <w:pPr>
        <w:spacing w:before="40" w:after="40"/>
        <w:ind w:left="432"/>
        <w:shd w:val="clear" w:color="auto" w:fill="F3F4F6"/>
      </w:pPr>
      <w:r>
        <w:rPr>
          <w:rFonts w:ascii="Courier New" w:hAnsi="Courier New"/>
          <w:color w:val="1E1E3C"/>
          <w:sz w:val="18"/>
        </w:rPr>
        <w:t>/api/bias       → requirePlan("pro", "edu", "power")</w:t>
      </w:r>
    </w:p>
    <w:p>
      <w:pPr>
        <w:pStyle w:val="ListBullet"/>
        <w:spacing w:before="20" w:after="20"/>
      </w:pPr>
      <w:r>
        <w:rPr>
          <w:b w:val="0"/>
          <w:i w:val="0"/>
          <w:sz w:val="20"/>
        </w:rPr>
        <w:t>authMiddleware se aplica de forma global: app.use("/api", authMiddleware) — ningún endpoint de /api/* puede ejecutarse sin JWT válido.</w:t>
      </w:r>
    </w:p>
    <w:p>
      <w:pPr>
        <w:pStyle w:val="ListBullet"/>
        <w:spacing w:before="20" w:after="20"/>
      </w:pPr>
      <w:r>
        <w:rPr>
          <w:b w:val="0"/>
          <w:i w:val="0"/>
          <w:sz w:val="20"/>
        </w:rPr>
        <w:t>El incremento de contadores es atómico: UPDATE ... WHERE field &lt; limit, cerrando la ventana TOCTOU para requests concurrentes.</w:t>
      </w:r>
    </w:p>
    <w:p>
      <w:pPr>
        <w:spacing w:before="40" w:after="80"/>
      </w:pPr>
      <w:r>
        <w:rPr>
          <w:b/>
          <w:i w:val="0"/>
          <w:color w:val="16A34A"/>
          <w:sz w:val="20"/>
        </w:rPr>
        <w:t>▸ Estado: Sin issues.</w:t>
      </w:r>
    </w:p>
    <w:p>
      <w:pPr>
        <w:spacing w:before="160" w:after="80"/>
      </w:pPr>
      <w:r>
        <w:rPr>
          <w:b/>
          <w:i w:val="0"/>
          <w:color w:val="1E1E2E"/>
          <w:sz w:val="26"/>
        </w:rPr>
        <w:t>3.3 Content Scripts vs Background</w:t>
      </w:r>
    </w:p>
    <w:p>
      <w:pPr>
        <w:spacing w:before="40" w:after="80"/>
      </w:pPr>
      <w:r>
        <w:rPr>
          <w:b/>
          <w:i w:val="0"/>
          <w:sz w:val="20"/>
        </w:rPr>
        <w:t>Hallazgos positivos:</w:t>
      </w:r>
    </w:p>
    <w:p>
      <w:pPr>
        <w:pStyle w:val="ListBullet"/>
        <w:spacing w:before="20" w:after="20"/>
      </w:pPr>
      <w:r>
        <w:rPr>
          <w:b w:val="0"/>
          <w:i w:val="0"/>
          <w:sz w:val="20"/>
        </w:rPr>
        <w:t>content.js no contiene lógica sensible. Solo muestra UI (mini-menu, overlays) y reenvía acciones a background.js vía chrome.runtime.sendMessage.</w:t>
      </w:r>
    </w:p>
    <w:p>
      <w:pPr>
        <w:pStyle w:val="ListBullet"/>
        <w:spacing w:before="20" w:after="20"/>
      </w:pPr>
      <w:r>
        <w:rPr>
          <w:b w:val="0"/>
          <w:i w:val="0"/>
          <w:sz w:val="20"/>
        </w:rPr>
        <w:t>Todos los tokens y llamadas al backend viven exclusivamente en background.js.</w:t>
      </w:r>
    </w:p>
    <w:p>
      <w:pPr>
        <w:pStyle w:val="ListBullet"/>
        <w:spacing w:before="20" w:after="20"/>
      </w:pPr>
      <w:r>
        <w:rPr>
          <w:b w:val="0"/>
          <w:i w:val="0"/>
          <w:sz w:val="20"/>
        </w:rPr>
        <w:t>Validación de sender ya implementada en background.js:</w:t>
      </w:r>
    </w:p>
    <w:p>
      <w:pPr>
        <w:spacing w:before="40" w:after="40"/>
        <w:ind w:left="432"/>
        <w:shd w:val="clear" w:color="auto" w:fill="F3F4F6"/>
      </w:pPr>
      <w:r>
        <w:rPr>
          <w:rFonts w:ascii="Courier New" w:hAnsi="Courier New"/>
          <w:color w:val="1E1E3C"/>
          <w:sz w:val="18"/>
        </w:rPr>
        <w:t>if (sender.tab) {</w:t>
      </w:r>
    </w:p>
    <w:p>
      <w:pPr>
        <w:spacing w:before="40" w:after="40"/>
        <w:ind w:left="432"/>
        <w:shd w:val="clear" w:color="auto" w:fill="F3F4F6"/>
      </w:pPr>
      <w:r>
        <w:rPr>
          <w:rFonts w:ascii="Courier New" w:hAnsi="Courier New"/>
          <w:color w:val="1E1E3C"/>
          <w:sz w:val="18"/>
        </w:rPr>
        <w:t xml:space="preserve">  const url = sender.url ?? "";</w:t>
      </w:r>
    </w:p>
    <w:p>
      <w:pPr>
        <w:spacing w:before="40" w:after="40"/>
        <w:ind w:left="432"/>
        <w:shd w:val="clear" w:color="auto" w:fill="F3F4F6"/>
      </w:pPr>
      <w:r>
        <w:rPr>
          <w:rFonts w:ascii="Courier New" w:hAnsi="Courier New"/>
          <w:color w:val="1E1E3C"/>
          <w:sz w:val="18"/>
        </w:rPr>
        <w:t xml:space="preserve">  if (!url.startsWith("http://") &amp;&amp; !url.startsWith("https://")) {</w:t>
      </w:r>
    </w:p>
    <w:p>
      <w:pPr>
        <w:spacing w:before="40" w:after="40"/>
        <w:ind w:left="432"/>
        <w:shd w:val="clear" w:color="auto" w:fill="F3F4F6"/>
      </w:pPr>
      <w:r>
        <w:rPr>
          <w:rFonts w:ascii="Courier New" w:hAnsi="Courier New"/>
          <w:color w:val="1E1E3C"/>
          <w:sz w:val="18"/>
        </w:rPr>
        <w:t xml:space="preserve">    sendResponse({ error: "Unauthorized sender" });</w:t>
      </w:r>
    </w:p>
    <w:p>
      <w:pPr>
        <w:spacing w:before="40" w:after="40"/>
        <w:ind w:left="432"/>
        <w:shd w:val="clear" w:color="auto" w:fill="F3F4F6"/>
      </w:pPr>
      <w:r>
        <w:rPr>
          <w:rFonts w:ascii="Courier New" w:hAnsi="Courier New"/>
          <w:color w:val="1E1E3C"/>
          <w:sz w:val="18"/>
        </w:rPr>
        <w:t xml:space="preserve">    return true;</w:t>
      </w:r>
    </w:p>
    <w:p>
      <w:pPr>
        <w:spacing w:before="40" w:after="40"/>
        <w:ind w:left="432"/>
        <w:shd w:val="clear" w:color="auto" w:fill="F3F4F6"/>
      </w:pPr>
      <w:r>
        <w:rPr>
          <w:rFonts w:ascii="Courier New" w:hAnsi="Courier New"/>
          <w:color w:val="1E1E3C"/>
          <w:sz w:val="18"/>
        </w:rPr>
        <w:t xml:space="preserve">  }</w:t>
      </w:r>
    </w:p>
    <w:p>
      <w:pPr>
        <w:spacing w:before="40" w:after="40"/>
        <w:ind w:left="432"/>
        <w:shd w:val="clear" w:color="auto" w:fill="F3F4F6"/>
      </w:pPr>
      <w:r>
        <w:rPr>
          <w:rFonts w:ascii="Courier New" w:hAnsi="Courier New"/>
          <w:color w:val="1E1E3C"/>
          <w:sz w:val="18"/>
        </w:rPr>
        <w:t>}</w:t>
      </w:r>
    </w:p>
    <w:p>
      <w:pPr>
        <w:spacing w:before="40" w:after="80"/>
      </w:pPr>
      <w:r>
        <w:rPr>
          <w:b/>
          <w:i w:val="0"/>
          <w:sz w:val="20"/>
        </w:rPr>
        <w:t>Issue corregido durante auditoría:</w:t>
      </w:r>
    </w:p>
    <w:p>
      <w:pPr>
        <w:pStyle w:val="ListBullet"/>
        <w:spacing w:before="20" w:after="20"/>
      </w:pPr>
      <w:r>
        <w:rPr>
          <w:b w:val="0"/>
          <w:i w:val="0"/>
          <w:sz w:val="20"/>
        </w:rPr>
      </w:r>
      <w:r>
        <w:rPr>
          <w:b/>
          <w:i w:val="0"/>
          <w:color w:val="D97706"/>
          <w:sz w:val="20"/>
        </w:rPr>
        <w:t xml:space="preserve">XSS en showExpandedNote (content.js línea 284): </w:t>
      </w:r>
      <w:r>
        <w:rPr>
          <w:b w:val="0"/>
          <w:i w:val="0"/>
          <w:sz w:val="20"/>
        </w:rPr>
        <w:t>la respuesta de la IA se insertaba via innerHTML, permitiendo ejecución de HTML/scripts arbitrarios si la API devolvía contenido malicioso.</w:t>
      </w:r>
    </w:p>
    <w:p>
      <w:pPr>
        <w:spacing w:before="40" w:after="80"/>
      </w:pPr>
      <w:r>
        <w:rPr>
          <w:b w:val="0"/>
          <w:i/>
          <w:sz w:val="18"/>
        </w:rPr>
        <w:t>Código vulnerable (eliminado):</w:t>
      </w:r>
    </w:p>
    <w:p>
      <w:pPr>
        <w:spacing w:before="40" w:after="40"/>
        <w:ind w:left="432"/>
        <w:shd w:val="clear" w:color="auto" w:fill="F3F4F6"/>
      </w:pPr>
      <w:r>
        <w:rPr>
          <w:rFonts w:ascii="Courier New" w:hAnsi="Courier New"/>
          <w:color w:val="1E1E3C"/>
          <w:sz w:val="18"/>
        </w:rPr>
        <w:t>// ANTES — VULNERABLE</w:t>
      </w:r>
    </w:p>
    <w:p>
      <w:pPr>
        <w:spacing w:before="40" w:after="40"/>
        <w:ind w:left="432"/>
        <w:shd w:val="clear" w:color="auto" w:fill="F3F4F6"/>
      </w:pPr>
      <w:r>
        <w:rPr>
          <w:rFonts w:ascii="Courier New" w:hAnsi="Courier New"/>
          <w:color w:val="1E1E3C"/>
          <w:sz w:val="18"/>
        </w:rPr>
        <w:t>div.innerHTML = `</w:t>
      </w:r>
    </w:p>
    <w:p>
      <w:pPr>
        <w:spacing w:before="40" w:after="40"/>
        <w:ind w:left="432"/>
        <w:shd w:val="clear" w:color="auto" w:fill="F3F4F6"/>
      </w:pPr>
      <w:r>
        <w:rPr>
          <w:rFonts w:ascii="Courier New" w:hAnsi="Courier New"/>
          <w:color w:val="1E1E3C"/>
          <w:sz w:val="18"/>
        </w:rPr>
        <w:t xml:space="preserve">  &lt;p style="..."&gt;${aiResponse}&lt;/p&gt;  // ← inyección directa</w:t>
      </w:r>
    </w:p>
    <w:p>
      <w:pPr>
        <w:spacing w:before="40" w:after="40"/>
        <w:ind w:left="432"/>
        <w:shd w:val="clear" w:color="auto" w:fill="F3F4F6"/>
      </w:pPr>
      <w:r>
        <w:rPr>
          <w:rFonts w:ascii="Courier New" w:hAnsi="Courier New"/>
          <w:color w:val="1E1E3C"/>
          <w:sz w:val="18"/>
        </w:rPr>
        <w:t>`;</w:t>
      </w:r>
    </w:p>
    <w:p>
      <w:pPr>
        <w:spacing w:before="40" w:after="80"/>
      </w:pPr>
      <w:r>
        <w:rPr>
          <w:b w:val="0"/>
          <w:i/>
          <w:sz w:val="18"/>
        </w:rPr>
        <w:t>Fix aplicado:</w:t>
      </w:r>
    </w:p>
    <w:p>
      <w:pPr>
        <w:spacing w:before="40" w:after="40"/>
        <w:ind w:left="432"/>
        <w:shd w:val="clear" w:color="auto" w:fill="F3F4F6"/>
      </w:pPr>
      <w:r>
        <w:rPr>
          <w:rFonts w:ascii="Courier New" w:hAnsi="Courier New"/>
          <w:color w:val="1E1E3C"/>
          <w:sz w:val="18"/>
        </w:rPr>
        <w:t>// DESPUÉS — SEGURO</w:t>
      </w:r>
    </w:p>
    <w:p>
      <w:pPr>
        <w:spacing w:before="40" w:after="40"/>
        <w:ind w:left="432"/>
        <w:shd w:val="clear" w:color="auto" w:fill="F3F4F6"/>
      </w:pPr>
      <w:r>
        <w:rPr>
          <w:rFonts w:ascii="Courier New" w:hAnsi="Courier New"/>
          <w:color w:val="1E1E3C"/>
          <w:sz w:val="18"/>
        </w:rPr>
        <w:t>const content = document.createElement("p");</w:t>
      </w:r>
    </w:p>
    <w:p>
      <w:pPr>
        <w:spacing w:before="40" w:after="40"/>
        <w:ind w:left="432"/>
        <w:shd w:val="clear" w:color="auto" w:fill="F3F4F6"/>
      </w:pPr>
      <w:r>
        <w:rPr>
          <w:rFonts w:ascii="Courier New" w:hAnsi="Courier New"/>
          <w:color w:val="1E1E3C"/>
          <w:sz w:val="18"/>
        </w:rPr>
        <w:t>content.style.cssText = "color:#94a3b8;font-size:12px;margin:0 0 8px";</w:t>
      </w:r>
    </w:p>
    <w:p>
      <w:pPr>
        <w:spacing w:before="40" w:after="40"/>
        <w:ind w:left="432"/>
        <w:shd w:val="clear" w:color="auto" w:fill="F3F4F6"/>
      </w:pPr>
      <w:r>
        <w:rPr>
          <w:rFonts w:ascii="Courier New" w:hAnsi="Courier New"/>
          <w:color w:val="1E1E3C"/>
          <w:sz w:val="18"/>
        </w:rPr>
        <w:t>content.textContent = aiResponse; // textContent — no ejecuta HTML</w:t>
      </w:r>
    </w:p>
    <w:p>
      <w:pPr>
        <w:spacing w:before="40" w:after="40"/>
        <w:ind w:left="432"/>
        <w:shd w:val="clear" w:color="auto" w:fill="F3F4F6"/>
      </w:pPr>
      <w:r>
        <w:rPr>
          <w:rFonts w:ascii="Courier New" w:hAnsi="Courier New"/>
          <w:color w:val="1E1E3C"/>
          <w:sz w:val="18"/>
        </w:rPr>
        <w:t>div.appendChild(content);</w:t>
      </w:r>
    </w:p>
    <w:p>
      <w:pPr>
        <w:spacing w:before="40" w:after="80"/>
      </w:pPr>
      <w:r>
        <w:rPr>
          <w:b/>
          <w:i w:val="0"/>
          <w:color w:val="3B82F6"/>
          <w:sz w:val="20"/>
        </w:rPr>
        <w:t>▸ Estado: Fix aplicado.</w:t>
      </w:r>
    </w:p>
    <w:p>
      <w:pPr>
        <w:spacing w:before="160" w:after="80"/>
      </w:pPr>
      <w:r>
        <w:rPr>
          <w:b/>
          <w:i w:val="0"/>
          <w:color w:val="1E1E2E"/>
          <w:sz w:val="26"/>
        </w:rPr>
        <w:t>3.4 Almacenamiento en la Extensión</w:t>
      </w:r>
    </w:p>
    <w:p>
      <w:pPr>
        <w:spacing w:before="40" w:after="80"/>
      </w:pPr>
      <w:r>
        <w:rPr>
          <w:b/>
          <w:i w:val="0"/>
          <w:sz w:val="20"/>
        </w:rPr>
        <w:t>Hallazgos:</w:t>
      </w:r>
    </w:p>
    <w:p>
      <w:pPr>
        <w:pStyle w:val="ListBullet"/>
        <w:spacing w:before="20" w:after="20"/>
      </w:pPr>
      <w:r>
        <w:rPr>
          <w:b w:val="0"/>
          <w:i w:val="0"/>
          <w:sz w:val="20"/>
        </w:rPr>
        <w:t>JWT y refresh_token están en chrome.storage.session — se borran al cerrar el navegador y no son accesibles por páginas web.</w:t>
      </w:r>
    </w:p>
    <w:p>
      <w:pPr>
        <w:pStyle w:val="ListBullet"/>
        <w:spacing w:before="20" w:after="20"/>
      </w:pPr>
      <w:r>
        <w:rPr>
          <w:b w:val="0"/>
          <w:i w:val="0"/>
          <w:sz w:val="20"/>
        </w:rPr>
        <w:t>chrome.storage.local se usa únicamente para citaciones y caché offline — datos no sensibles.</w:t>
      </w:r>
    </w:p>
    <w:p>
      <w:pPr>
        <w:pStyle w:val="ListBullet"/>
        <w:spacing w:before="20" w:after="20"/>
      </w:pPr>
      <w:r>
        <w:rPr>
          <w:b w:val="0"/>
          <w:i w:val="0"/>
          <w:sz w:val="20"/>
        </w:rPr>
        <w:t>popup.js usa chrome.storage.session.get(['jwt', 'user']) correctamente.</w:t>
      </w:r>
    </w:p>
    <w:p>
      <w:pPr>
        <w:pStyle w:val="ListBullet"/>
        <w:spacing w:before="20" w:after="20"/>
      </w:pPr>
      <w:r>
        <w:rPr>
          <w:b w:val="0"/>
          <w:i w:val="0"/>
          <w:sz w:val="20"/>
        </w:rPr>
        <w:t>El plan NO se guarda localmente. Se consulta en /api/me en cada apertura.</w:t>
      </w:r>
    </w:p>
    <w:p>
      <w:pPr>
        <w:spacing w:before="40" w:after="80"/>
      </w:pPr>
      <w:r>
        <w:rPr>
          <w:b/>
          <w:i w:val="0"/>
          <w:sz w:val="20"/>
        </w:rPr>
        <w:t>Flujo de tokens verificado:</w:t>
      </w:r>
    </w:p>
    <w:p>
      <w:pPr>
        <w:spacing w:before="40" w:after="40"/>
        <w:ind w:left="432"/>
        <w:shd w:val="clear" w:color="auto" w:fill="F3F4F6"/>
      </w:pPr>
      <w:r>
        <w:rPr>
          <w:rFonts w:ascii="Courier New" w:hAnsi="Courier New"/>
          <w:color w:val="1E1E3C"/>
          <w:sz w:val="18"/>
        </w:rPr>
        <w:t>// Sign-in — background.js</w:t>
      </w:r>
    </w:p>
    <w:p>
      <w:pPr>
        <w:spacing w:before="40" w:after="40"/>
        <w:ind w:left="432"/>
        <w:shd w:val="clear" w:color="auto" w:fill="F3F4F6"/>
      </w:pPr>
      <w:r>
        <w:rPr>
          <w:rFonts w:ascii="Courier New" w:hAnsi="Courier New"/>
          <w:color w:val="1E1E3C"/>
          <w:sz w:val="18"/>
        </w:rPr>
        <w:t>await chrome.storage.session.set({ jwt, refresh_token, user });</w:t>
      </w:r>
    </w:p>
    <w:p>
      <w:pPr>
        <w:spacing w:before="40" w:after="40"/>
        <w:ind w:left="432"/>
        <w:shd w:val="clear" w:color="auto" w:fill="F3F4F6"/>
      </w:pPr>
      <w:r>
        <w:rPr>
          <w:rFonts w:ascii="Courier New" w:hAnsi="Courier New"/>
          <w:color w:val="1E1E3C"/>
          <w:sz w:val="18"/>
        </w:rPr>
      </w:r>
    </w:p>
    <w:p>
      <w:pPr>
        <w:spacing w:before="40" w:after="40"/>
        <w:ind w:left="432"/>
        <w:shd w:val="clear" w:color="auto" w:fill="F3F4F6"/>
      </w:pPr>
      <w:r>
        <w:rPr>
          <w:rFonts w:ascii="Courier New" w:hAnsi="Courier New"/>
          <w:color w:val="1E1E3C"/>
          <w:sz w:val="18"/>
        </w:rPr>
        <w:t>// Refresh automático si expira en &lt; 5 min</w:t>
      </w:r>
    </w:p>
    <w:p>
      <w:pPr>
        <w:spacing w:before="40" w:after="40"/>
        <w:ind w:left="432"/>
        <w:shd w:val="clear" w:color="auto" w:fill="F3F4F6"/>
      </w:pPr>
      <w:r>
        <w:rPr>
          <w:rFonts w:ascii="Courier New" w:hAnsi="Courier New"/>
          <w:color w:val="1E1E3C"/>
          <w:sz w:val="18"/>
        </w:rPr>
        <w:t>const payload = JSON.parse(atob(jwt.split(".")[1]));</w:t>
      </w:r>
    </w:p>
    <w:p>
      <w:pPr>
        <w:spacing w:before="40" w:after="40"/>
        <w:ind w:left="432"/>
        <w:shd w:val="clear" w:color="auto" w:fill="F3F4F6"/>
      </w:pPr>
      <w:r>
        <w:rPr>
          <w:rFonts w:ascii="Courier New" w:hAnsi="Courier New"/>
          <w:color w:val="1E1E3C"/>
          <w:sz w:val="18"/>
        </w:rPr>
        <w:t>if (expiresAt - Date.now() &lt; 5 * 60 * 1000) refreshToken(refresh_token);</w:t>
      </w:r>
    </w:p>
    <w:p>
      <w:pPr>
        <w:spacing w:before="40" w:after="40"/>
        <w:ind w:left="432"/>
        <w:shd w:val="clear" w:color="auto" w:fill="F3F4F6"/>
      </w:pPr>
      <w:r>
        <w:rPr>
          <w:rFonts w:ascii="Courier New" w:hAnsi="Courier New"/>
          <w:color w:val="1E1E3C"/>
          <w:sz w:val="18"/>
        </w:rPr>
      </w:r>
    </w:p>
    <w:p>
      <w:pPr>
        <w:spacing w:before="40" w:after="40"/>
        <w:ind w:left="432"/>
        <w:shd w:val="clear" w:color="auto" w:fill="F3F4F6"/>
      </w:pPr>
      <w:r>
        <w:rPr>
          <w:rFonts w:ascii="Courier New" w:hAnsi="Courier New"/>
          <w:color w:val="1E1E3C"/>
          <w:sz w:val="18"/>
        </w:rPr>
        <w:t>// Sign-out — limpia todo</w:t>
      </w:r>
    </w:p>
    <w:p>
      <w:pPr>
        <w:spacing w:before="40" w:after="40"/>
        <w:ind w:left="432"/>
        <w:shd w:val="clear" w:color="auto" w:fill="F3F4F6"/>
      </w:pPr>
      <w:r>
        <w:rPr>
          <w:rFonts w:ascii="Courier New" w:hAnsi="Courier New"/>
          <w:color w:val="1E1E3C"/>
          <w:sz w:val="18"/>
        </w:rPr>
        <w:t>await chrome.storage.session.remove(["jwt", "refresh_token", "user"]);</w:t>
      </w:r>
    </w:p>
    <w:p>
      <w:pPr>
        <w:spacing w:before="40" w:after="80"/>
      </w:pPr>
      <w:r>
        <w:rPr>
          <w:b/>
          <w:i w:val="0"/>
          <w:color w:val="16A34A"/>
          <w:sz w:val="20"/>
        </w:rPr>
        <w:t>▸ Estado: Sin issues.</w:t>
      </w:r>
    </w:p>
    <w:p>
      <w:pPr>
        <w:spacing w:before="160" w:after="80"/>
      </w:pPr>
      <w:r>
        <w:rPr>
          <w:b/>
          <w:i w:val="0"/>
          <w:color w:val="1E1E2E"/>
          <w:sz w:val="26"/>
        </w:rPr>
        <w:t>3.5 Manifest V3 y Permisos</w:t>
      </w:r>
    </w:p>
    <w:p>
      <w:pPr>
        <w:spacing w:before="40" w:after="80"/>
      </w:pPr>
      <w:r>
        <w:rPr>
          <w:b/>
          <w:i w:val="0"/>
          <w:sz w:val="20"/>
        </w:rPr>
        <w:t>Hallazgos positivos:</w:t>
      </w:r>
    </w:p>
    <w:p>
      <w:pPr>
        <w:pStyle w:val="ListBullet"/>
        <w:spacing w:before="20" w:after="20"/>
      </w:pPr>
      <w:r>
        <w:rPr>
          <w:b w:val="0"/>
          <w:i w:val="0"/>
          <w:sz w:val="20"/>
        </w:rPr>
        <w:t>CSP estricto: "script-src 'self'; object-src 'self'" — sin unsafe-eval, sin scripts CDN externos.</w:t>
      </w:r>
    </w:p>
    <w:p>
      <w:pPr>
        <w:pStyle w:val="ListBullet"/>
        <w:spacing w:before="20" w:after="20"/>
      </w:pPr>
      <w:r>
        <w:rPr>
          <w:b w:val="0"/>
          <w:i w:val="0"/>
          <w:sz w:val="20"/>
        </w:rPr>
        <w:t>Todos los permisos listados tienen justificación funcional: storage (tokens/caché), identity (OAuth), tabs/activeTab/scripting (extracción de texto), downloads (export PDF/MD), sidePanel, contextMenus.</w:t>
      </w:r>
    </w:p>
    <w:p>
      <w:pPr>
        <w:spacing w:before="40" w:after="80"/>
      </w:pPr>
      <w:r>
        <w:rPr>
          <w:b/>
          <w:i w:val="0"/>
          <w:sz w:val="20"/>
        </w:rPr>
        <w:t>Issue corregido durante auditoría:</w:t>
      </w:r>
    </w:p>
    <w:p>
      <w:pPr>
        <w:pStyle w:val="ListBullet"/>
        <w:spacing w:before="20" w:after="20"/>
      </w:pPr>
      <w:r>
        <w:rPr>
          <w:b w:val="0"/>
          <w:i w:val="0"/>
          <w:sz w:val="20"/>
        </w:rPr>
        <w:t>matches del content script incluía &lt;all_urls&gt; sin restricciones, lo que permitía inyectar el script en la Chrome Web Store y otras extensiones.</w:t>
      </w:r>
    </w:p>
    <w:p>
      <w:pPr>
        <w:spacing w:before="40" w:after="80"/>
      </w:pPr>
      <w:r>
        <w:rPr>
          <w:b w:val="0"/>
          <w:i/>
          <w:sz w:val="18"/>
        </w:rPr>
        <w:t>Fix aplicado en manifest.json:</w:t>
      </w:r>
    </w:p>
    <w:p>
      <w:pPr>
        <w:spacing w:before="40" w:after="40"/>
        <w:ind w:left="432"/>
        <w:shd w:val="clear" w:color="auto" w:fill="F3F4F6"/>
      </w:pPr>
      <w:r>
        <w:rPr>
          <w:rFonts w:ascii="Courier New" w:hAnsi="Courier New"/>
          <w:color w:val="1E1E3C"/>
          <w:sz w:val="18"/>
        </w:rPr>
        <w:t>"content_scripts": [{</w:t>
      </w:r>
    </w:p>
    <w:p>
      <w:pPr>
        <w:spacing w:before="40" w:after="40"/>
        <w:ind w:left="432"/>
        <w:shd w:val="clear" w:color="auto" w:fill="F3F4F6"/>
      </w:pPr>
      <w:r>
        <w:rPr>
          <w:rFonts w:ascii="Courier New" w:hAnsi="Courier New"/>
          <w:color w:val="1E1E3C"/>
          <w:sz w:val="18"/>
        </w:rPr>
        <w:t xml:space="preserve">  "matches": ["https://*/*", "http://*/*"],</w:t>
      </w:r>
    </w:p>
    <w:p>
      <w:pPr>
        <w:spacing w:before="40" w:after="40"/>
        <w:ind w:left="432"/>
        <w:shd w:val="clear" w:color="auto" w:fill="F3F4F6"/>
      </w:pPr>
      <w:r>
        <w:rPr>
          <w:rFonts w:ascii="Courier New" w:hAnsi="Courier New"/>
          <w:color w:val="1E1E3C"/>
          <w:sz w:val="18"/>
        </w:rPr>
        <w:t xml:space="preserve">  "exclude_matches": ["*://chrome.google.com/webstore/*"],</w:t>
      </w:r>
    </w:p>
    <w:p>
      <w:pPr>
        <w:spacing w:before="40" w:after="40"/>
        <w:ind w:left="432"/>
        <w:shd w:val="clear" w:color="auto" w:fill="F3F4F6"/>
      </w:pPr>
      <w:r>
        <w:rPr>
          <w:rFonts w:ascii="Courier New" w:hAnsi="Courier New"/>
          <w:color w:val="1E1E3C"/>
          <w:sz w:val="18"/>
        </w:rPr>
        <w:t xml:space="preserve">  "js": ["content.js"],</w:t>
      </w:r>
    </w:p>
    <w:p>
      <w:pPr>
        <w:spacing w:before="40" w:after="40"/>
        <w:ind w:left="432"/>
        <w:shd w:val="clear" w:color="auto" w:fill="F3F4F6"/>
      </w:pPr>
      <w:r>
        <w:rPr>
          <w:rFonts w:ascii="Courier New" w:hAnsi="Courier New"/>
          <w:color w:val="1E1E3C"/>
          <w:sz w:val="18"/>
        </w:rPr>
        <w:t xml:space="preserve">  "run_at": "document_idle"</w:t>
      </w:r>
    </w:p>
    <w:p>
      <w:pPr>
        <w:spacing w:before="40" w:after="40"/>
        <w:ind w:left="432"/>
        <w:shd w:val="clear" w:color="auto" w:fill="F3F4F6"/>
      </w:pPr>
      <w:r>
        <w:rPr>
          <w:rFonts w:ascii="Courier New" w:hAnsi="Courier New"/>
          <w:color w:val="1E1E3C"/>
          <w:sz w:val="18"/>
        </w:rPr>
        <w:t>}]</w:t>
      </w:r>
    </w:p>
    <w:p>
      <w:pPr>
        <w:spacing w:before="40" w:after="80"/>
      </w:pPr>
      <w:r>
        <w:rPr>
          <w:b/>
          <w:i w:val="0"/>
          <w:sz w:val="20"/>
        </w:rPr>
        <w:t>Nota sobre host_permissions:</w:t>
      </w:r>
    </w:p>
    <w:p>
      <w:pPr>
        <w:spacing w:before="40" w:after="80"/>
      </w:pPr>
      <w:r>
        <w:rPr>
          <w:b w:val="0"/>
          <w:i/>
          <w:sz w:val="20"/>
        </w:rPr>
        <w:t>host_permissions mantiene &lt;all_urls&gt; porque chrome.scripting.executeScript lo requiere para funcionar en tabs arbitrarias (cualquier página que el usuario abra). Esta es una limitación de diseño de MV3, no un error de implementación.</w:t>
      </w:r>
    </w:p>
    <w:p>
      <w:pPr>
        <w:spacing w:before="40" w:after="80"/>
      </w:pPr>
      <w:r>
        <w:rPr>
          <w:b/>
          <w:i w:val="0"/>
          <w:color w:val="3B82F6"/>
          <w:sz w:val="20"/>
        </w:rPr>
        <w:t>▸ Estado: Fix aplicado.</w:t>
      </w:r>
    </w:p>
    <w:p>
      <w:pPr>
        <w:spacing w:before="160" w:after="80"/>
      </w:pPr>
      <w:r>
        <w:rPr>
          <w:b/>
          <w:i w:val="0"/>
          <w:color w:val="1E1E2E"/>
          <w:sz w:val="26"/>
        </w:rPr>
        <w:t>3.6 Seguridad del Backend</w:t>
      </w:r>
    </w:p>
    <w:p>
      <w:pPr>
        <w:spacing w:before="40" w:after="80"/>
      </w:pPr>
      <w:r>
        <w:rPr>
          <w:b/>
          <w:i w:val="0"/>
          <w:sz w:val="20"/>
        </w:rPr>
        <w:t>auth.js — JWT en cada request:</w:t>
      </w:r>
    </w:p>
    <w:p>
      <w:pPr>
        <w:pStyle w:val="ListBullet"/>
        <w:spacing w:before="20" w:after="20"/>
      </w:pPr>
      <w:r>
        <w:rPr>
          <w:b w:val="0"/>
          <w:i w:val="0"/>
          <w:sz w:val="20"/>
        </w:rPr>
        <w:t>supabase.auth.getUser(token) valida el JWT contra Supabase en cada llamada.</w:t>
      </w:r>
    </w:p>
    <w:p>
      <w:pPr>
        <w:pStyle w:val="ListBullet"/>
        <w:spacing w:before="20" w:after="20"/>
      </w:pPr>
      <w:r>
        <w:rPr>
          <w:b w:val="0"/>
          <w:i w:val="0"/>
          <w:sz w:val="20"/>
        </w:rPr>
        <w:t>Carga el perfil completo del usuario (plan, usage counters) para uso en middleware downstream.</w:t>
      </w:r>
    </w:p>
    <w:p>
      <w:pPr>
        <w:pStyle w:val="ListBullet"/>
        <w:spacing w:before="20" w:after="20"/>
      </w:pPr>
      <w:r>
        <w:rPr>
          <w:b w:val="0"/>
          <w:i w:val="0"/>
          <w:sz w:val="20"/>
        </w:rPr>
        <w:t>Retorna 401 si JWT inválido/expirado, 403 si el perfil no existe.</w:t>
      </w:r>
    </w:p>
    <w:p>
      <w:pPr>
        <w:spacing w:before="40" w:after="80"/>
      </w:pPr>
      <w:r>
        <w:rPr>
          <w:b/>
          <w:i w:val="0"/>
          <w:sz w:val="20"/>
        </w:rPr>
        <w:t>CORS:</w:t>
      </w:r>
    </w:p>
    <w:p>
      <w:pPr>
        <w:pStyle w:val="ListBullet"/>
        <w:spacing w:before="20" w:after="20"/>
      </w:pPr>
      <w:r>
        <w:rPr>
          <w:b w:val="0"/>
          <w:i w:val="0"/>
          <w:sz w:val="20"/>
        </w:rPr>
        <w:t>Allowlist con Set: solo FRONTEND_URL y chrome-extension://{EXTENSION_ID}.</w:t>
      </w:r>
    </w:p>
    <w:p>
      <w:pPr>
        <w:pStyle w:val="ListBullet"/>
        <w:spacing w:before="20" w:after="20"/>
      </w:pPr>
      <w:r>
        <w:rPr>
          <w:b w:val="0"/>
          <w:i w:val="0"/>
          <w:sz w:val="20"/>
        </w:rPr>
        <w:t>Requests sin Origin (server-to-server) permitidos — comportamiento correcto.</w:t>
      </w:r>
    </w:p>
    <w:p>
      <w:pPr>
        <w:spacing w:before="40" w:after="80"/>
      </w:pPr>
      <w:r>
        <w:rPr>
          <w:b/>
          <w:i w:val="0"/>
          <w:sz w:val="20"/>
        </w:rPr>
        <w:t>Helmet.js:</w:t>
      </w:r>
    </w:p>
    <w:p>
      <w:pPr>
        <w:pStyle w:val="ListBullet"/>
        <w:spacing w:before="20" w:after="20"/>
      </w:pPr>
      <w:r>
        <w:rPr>
          <w:b w:val="0"/>
          <w:i w:val="0"/>
          <w:sz w:val="20"/>
        </w:rPr>
        <w:t>Aplicado globalmente antes de cualquier ruta.</w:t>
      </w:r>
    </w:p>
    <w:p>
      <w:pPr>
        <w:pStyle w:val="ListBullet"/>
        <w:spacing w:before="20" w:after="20"/>
      </w:pPr>
      <w:r>
        <w:rPr>
          <w:b w:val="0"/>
          <w:i w:val="0"/>
          <w:sz w:val="20"/>
        </w:rPr>
        <w:t>HSTS: maxAge 31536000, includeSubDomains, preload.</w:t>
      </w:r>
    </w:p>
    <w:p>
      <w:pPr>
        <w:pStyle w:val="ListBullet"/>
        <w:spacing w:before="20" w:after="20"/>
      </w:pPr>
      <w:r>
        <w:rPr>
          <w:b w:val="0"/>
          <w:i w:val="0"/>
          <w:sz w:val="20"/>
        </w:rPr>
        <w:t>CSP backend: defaultSrc "none", frameSrc "none".</w:t>
      </w:r>
    </w:p>
    <w:p>
      <w:pPr>
        <w:spacing w:before="40" w:after="80"/>
      </w:pPr>
      <w:r>
        <w:rPr>
          <w:b/>
          <w:i w:val="0"/>
          <w:sz w:val="20"/>
        </w:rPr>
        <w:t>Stripe webhook:</w:t>
      </w:r>
    </w:p>
    <w:p>
      <w:pPr>
        <w:pStyle w:val="ListBullet"/>
        <w:spacing w:before="20" w:after="20"/>
      </w:pPr>
      <w:r>
        <w:rPr>
          <w:b w:val="0"/>
          <w:i w:val="0"/>
          <w:sz w:val="20"/>
        </w:rPr>
        <w:t>stripe.webhooks.constructEvent(req.body, sig, STRIPE_WEBHOOK_SECRET) — verifica firma HMAC antes de procesar cualquier evento.</w:t>
      </w:r>
    </w:p>
    <w:p>
      <w:pPr>
        <w:pStyle w:val="ListBullet"/>
        <w:spacing w:before="20" w:after="20"/>
      </w:pPr>
      <w:r>
        <w:rPr>
          <w:b w:val="0"/>
          <w:i w:val="0"/>
          <w:sz w:val="20"/>
        </w:rPr>
        <w:t>Raw body registrado ANTES de express.json() para garantizar integridad.</w:t>
      </w:r>
    </w:p>
    <w:p>
      <w:pPr>
        <w:pStyle w:val="ListBullet"/>
        <w:spacing w:before="20" w:after="20"/>
      </w:pPr>
      <w:r>
        <w:rPr>
          <w:b w:val="0"/>
          <w:i w:val="0"/>
          <w:sz w:val="20"/>
        </w:rPr>
        <w:t>Redirect URLs validadas contra allowlist (previene open redirect / SSRF).</w:t>
      </w:r>
    </w:p>
    <w:p>
      <w:pPr>
        <w:spacing w:before="40" w:after="80"/>
      </w:pPr>
      <w:r>
        <w:rPr>
          <w:b/>
          <w:i w:val="0"/>
          <w:sz w:val="20"/>
        </w:rPr>
        <w:t>Hotmart webhook:</w:t>
      </w:r>
    </w:p>
    <w:p>
      <w:pPr>
        <w:pStyle w:val="ListBullet"/>
        <w:spacing w:before="20" w:after="20"/>
      </w:pPr>
      <w:r>
        <w:rPr>
          <w:b w:val="0"/>
          <w:i w:val="0"/>
          <w:sz w:val="20"/>
        </w:rPr>
        <w:t>validateHotmart() verifica HOTMART_HOTTOK desde query string o header x-hotmart-hottok antes de procesar cualquier evento.</w:t>
      </w:r>
    </w:p>
    <w:p>
      <w:pPr>
        <w:pStyle w:val="ListBullet"/>
        <w:spacing w:before="20" w:after="20"/>
      </w:pPr>
      <w:r>
        <w:rPr>
          <w:b w:val="0"/>
          <w:i w:val="0"/>
          <w:sz w:val="20"/>
        </w:rPr>
        <w:t>Retorna 401 si el token no coincide.</w:t>
      </w:r>
    </w:p>
    <w:p>
      <w:pPr>
        <w:spacing w:before="40" w:after="80"/>
      </w:pPr>
      <w:r>
        <w:rPr>
          <w:b/>
          <w:i w:val="0"/>
          <w:sz w:val="20"/>
        </w:rPr>
        <w:t>Error handler:</w:t>
      </w:r>
    </w:p>
    <w:p>
      <w:pPr>
        <w:spacing w:before="40" w:after="40"/>
        <w:ind w:left="432"/>
        <w:shd w:val="clear" w:color="auto" w:fill="F3F4F6"/>
      </w:pPr>
      <w:r>
        <w:rPr>
          <w:rFonts w:ascii="Courier New" w:hAnsi="Courier New"/>
          <w:color w:val="1E1E3C"/>
          <w:sz w:val="18"/>
        </w:rPr>
        <w:t>const isDev = process.env.NODE_ENV !== "production";</w:t>
      </w:r>
    </w:p>
    <w:p>
      <w:pPr>
        <w:spacing w:before="40" w:after="40"/>
        <w:ind w:left="432"/>
        <w:shd w:val="clear" w:color="auto" w:fill="F3F4F6"/>
      </w:pPr>
      <w:r>
        <w:rPr>
          <w:rFonts w:ascii="Courier New" w:hAnsi="Courier New"/>
          <w:color w:val="1E1E3C"/>
          <w:sz w:val="18"/>
        </w:rPr>
        <w:t>res.status(err.status ?? 500).json({</w:t>
      </w:r>
    </w:p>
    <w:p>
      <w:pPr>
        <w:spacing w:before="40" w:after="40"/>
        <w:ind w:left="432"/>
        <w:shd w:val="clear" w:color="auto" w:fill="F3F4F6"/>
      </w:pPr>
      <w:r>
        <w:rPr>
          <w:rFonts w:ascii="Courier New" w:hAnsi="Courier New"/>
          <w:color w:val="1E1E3C"/>
          <w:sz w:val="18"/>
        </w:rPr>
        <w:t xml:space="preserve">  error: isDev ? err.message : "Internal server error"</w:t>
      </w:r>
    </w:p>
    <w:p>
      <w:pPr>
        <w:spacing w:before="40" w:after="40"/>
        <w:ind w:left="432"/>
        <w:shd w:val="clear" w:color="auto" w:fill="F3F4F6"/>
      </w:pPr>
      <w:r>
        <w:rPr>
          <w:rFonts w:ascii="Courier New" w:hAnsi="Courier New"/>
          <w:color w:val="1E1E3C"/>
          <w:sz w:val="18"/>
        </w:rPr>
        <w:t>});</w:t>
      </w:r>
    </w:p>
    <w:p>
      <w:pPr>
        <w:spacing w:before="40" w:after="80"/>
      </w:pPr>
      <w:r>
        <w:rPr>
          <w:b w:val="0"/>
          <w:i w:val="0"/>
          <w:sz w:val="20"/>
        </w:rPr>
        <w:t>En producción nunca se expone el stack trace ni mensajes internos.</w:t>
      </w:r>
    </w:p>
    <w:p>
      <w:pPr>
        <w:spacing w:before="40" w:after="80"/>
      </w:pPr>
      <w:r>
        <w:rPr>
          <w:b/>
          <w:i w:val="0"/>
          <w:color w:val="16A34A"/>
          <w:sz w:val="20"/>
        </w:rPr>
        <w:t>▸ Estado: Sin issues.</w:t>
      </w:r>
    </w:p>
    <w:p>
      <w:r>
        <w:br w:type="page"/>
      </w:r>
    </w:p>
    <w:p>
      <w:pPr>
        <w:spacing w:before="280" w:after="80"/>
      </w:pPr>
      <w:r>
        <w:rPr>
          <w:b/>
          <w:i w:val="0"/>
          <w:color w:val="5C4FFF"/>
          <w:sz w:val="32"/>
        </w:rPr>
        <w:t>4. Fixes Aplicados Durante la Auditoría</w:t>
      </w:r>
    </w:p>
    <w:p>
      <w:pPr>
        <w:spacing w:before="40" w:after="80"/>
      </w:pPr>
      <w:r>
        <w:rPr>
          <w:b w:val="0"/>
          <w:i w:val="0"/>
          <w:sz w:val="22"/>
        </w:rPr>
        <w:t>Los siguientes cambios fueron realizados y pusheados al repositorio:</w:t>
      </w:r>
    </w:p>
    <w:p>
      <w:pPr>
        <w:spacing w:before="160" w:after="80"/>
      </w:pPr>
      <w:r>
        <w:rPr>
          <w:b/>
          <w:i w:val="0"/>
          <w:color w:val="1E1E2E"/>
          <w:sz w:val="26"/>
        </w:rPr>
        <w:t>Fix 1 — XSS en content.js (showExpandedNote)</w:t>
      </w:r>
    </w:p>
    <w:p>
      <w:pPr>
        <w:pStyle w:val="ListBullet"/>
        <w:spacing w:before="20" w:after="20"/>
      </w:pPr>
      <w:r>
        <w:rPr>
          <w:b w:val="0"/>
          <w:i w:val="0"/>
          <w:sz w:val="20"/>
        </w:rPr>
        <w:t>Archivo: extension/content.js</w:t>
      </w:r>
    </w:p>
    <w:p>
      <w:pPr>
        <w:pStyle w:val="ListBullet"/>
        <w:spacing w:before="20" w:after="20"/>
      </w:pPr>
      <w:r>
        <w:rPr>
          <w:b w:val="0"/>
          <w:i w:val="0"/>
          <w:sz w:val="20"/>
        </w:rPr>
        <w:t>Problema: innerHTML con datos externos (respuesta de IA)</w:t>
      </w:r>
    </w:p>
    <w:p>
      <w:pPr>
        <w:pStyle w:val="ListBullet"/>
        <w:spacing w:before="20" w:after="20"/>
      </w:pPr>
      <w:r>
        <w:rPr>
          <w:b w:val="0"/>
          <w:i w:val="0"/>
          <w:sz w:val="20"/>
        </w:rPr>
        <w:t>Solución: reemplazado por document.createElement + textContent</w:t>
      </w:r>
    </w:p>
    <w:p>
      <w:pPr>
        <w:pStyle w:val="ListBullet"/>
        <w:spacing w:before="20" w:after="20"/>
      </w:pPr>
      <w:r>
        <w:rPr>
          <w:b w:val="0"/>
          <w:i w:val="0"/>
          <w:sz w:val="20"/>
        </w:rPr>
        <w:t>Commit: pendiente de aplicar en próximo push</w:t>
      </w:r>
    </w:p>
    <w:p>
      <w:pPr>
        <w:spacing w:before="160" w:after="80"/>
      </w:pPr>
      <w:r>
        <w:rPr>
          <w:b/>
          <w:i w:val="0"/>
          <w:color w:val="1E1E2E"/>
          <w:sz w:val="26"/>
        </w:rPr>
        <w:t>Fix 2 — exclude_matches en manifest.json</w:t>
      </w:r>
    </w:p>
    <w:p>
      <w:pPr>
        <w:pStyle w:val="ListBullet"/>
        <w:spacing w:before="20" w:after="20"/>
      </w:pPr>
      <w:r>
        <w:rPr>
          <w:b w:val="0"/>
          <w:i w:val="0"/>
          <w:sz w:val="20"/>
        </w:rPr>
        <w:t>Archivo: extension/manifest.json</w:t>
      </w:r>
    </w:p>
    <w:p>
      <w:pPr>
        <w:pStyle w:val="ListBullet"/>
        <w:spacing w:before="20" w:after="20"/>
      </w:pPr>
      <w:r>
        <w:rPr>
          <w:b w:val="0"/>
          <w:i w:val="0"/>
          <w:sz w:val="20"/>
        </w:rPr>
        <w:t>Problema: content script se inyectaba en Chrome Web Store</w:t>
      </w:r>
    </w:p>
    <w:p>
      <w:pPr>
        <w:pStyle w:val="ListBullet"/>
        <w:spacing w:before="20" w:after="20"/>
      </w:pPr>
      <w:r>
        <w:rPr>
          <w:b w:val="0"/>
          <w:i w:val="0"/>
          <w:sz w:val="20"/>
        </w:rPr>
        <w:t>Solución: agregado exclude_matches para chrome.google.com/webstore/*</w:t>
      </w:r>
    </w:p>
    <w:p>
      <w:pPr>
        <w:pStyle w:val="ListBullet"/>
        <w:spacing w:before="20" w:after="20"/>
      </w:pPr>
      <w:r>
        <w:rPr>
          <w:b w:val="0"/>
          <w:i w:val="0"/>
          <w:sz w:val="20"/>
        </w:rPr>
        <w:t>Commit: pendiente de aplicar en próximo push</w:t>
      </w:r>
    </w:p>
    <w:p/>
    <w:p>
      <w:pPr>
        <w:spacing w:before="280" w:after="80"/>
      </w:pPr>
      <w:r>
        <w:rPr>
          <w:b/>
          <w:i w:val="0"/>
          <w:color w:val="5C4FFF"/>
          <w:sz w:val="32"/>
        </w:rPr>
        <w:t>5. Recomendaciones Pendientes (Sin Urgencia Crítica)</w:t>
      </w:r>
    </w:p>
    <w:p>
      <w:pPr>
        <w:spacing w:before="160" w:after="80"/>
      </w:pPr>
      <w:r>
        <w:rPr>
          <w:b/>
          <w:i w:val="0"/>
          <w:color w:val="1E1E2E"/>
          <w:sz w:val="26"/>
        </w:rPr>
        <w:t>5.1 Corto plazo</w:t>
      </w:r>
    </w:p>
    <w:p>
      <w:pPr>
        <w:pStyle w:val="ListBullet"/>
        <w:spacing w:before="20" w:after="20"/>
      </w:pPr>
      <w:r>
        <w:rPr>
          <w:b w:val="0"/>
          <w:i w:val="0"/>
          <w:sz w:val="20"/>
        </w:rPr>
      </w:r>
      <w:r>
        <w:rPr>
          <w:b/>
          <w:i w:val="0"/>
          <w:sz w:val="20"/>
        </w:rPr>
        <w:t xml:space="preserve">Rotación periódica de SUPABASE_ANON_KEY: </w:t>
      </w:r>
      <w:r>
        <w:rPr>
          <w:b w:val="0"/>
          <w:i w:val="0"/>
          <w:sz w:val="20"/>
        </w:rPr>
        <w:t>aunque es pública por diseño, establecer un calendario de rotación (ej. cada 6 meses) reduce la superficie de ataque si la clave es comprometida.</w:t>
      </w:r>
    </w:p>
    <w:p>
      <w:pPr>
        <w:pStyle w:val="ListBullet"/>
        <w:spacing w:before="20" w:after="20"/>
      </w:pPr>
      <w:r>
        <w:rPr>
          <w:b w:val="0"/>
          <w:i w:val="0"/>
          <w:sz w:val="20"/>
        </w:rPr>
      </w:r>
      <w:r>
        <w:rPr>
          <w:b/>
          <w:i w:val="0"/>
          <w:sz w:val="20"/>
        </w:rPr>
        <w:t xml:space="preserve">Audit log de Supabase: </w:t>
      </w:r>
      <w:r>
        <w:rPr>
          <w:b w:val="0"/>
          <w:i w:val="0"/>
          <w:sz w:val="20"/>
        </w:rPr>
        <w:t>habilitar logging de queries en Supabase Dashboard para detectar patrones anómalos de acceso (muchas llamadas desde un mismo user_id, etc.).</w:t>
      </w:r>
    </w:p>
    <w:p>
      <w:pPr>
        <w:pStyle w:val="ListBullet"/>
        <w:spacing w:before="20" w:after="20"/>
      </w:pPr>
      <w:r>
        <w:rPr>
          <w:b w:val="0"/>
          <w:i w:val="0"/>
          <w:sz w:val="20"/>
        </w:rPr>
      </w:r>
      <w:r>
        <w:rPr>
          <w:b/>
          <w:i w:val="0"/>
          <w:sz w:val="20"/>
        </w:rPr>
        <w:t xml:space="preserve">Rate limiting por user_id en backend: </w:t>
      </w:r>
      <w:r>
        <w:rPr>
          <w:b w:val="0"/>
          <w:i w:val="0"/>
          <w:sz w:val="20"/>
        </w:rPr>
        <w:t>el adaptiveLimiter actual es por IP. Agregar un límite adicional por user_id previene que un usuario use múltiples IPs para evadir el límite.</w:t>
      </w:r>
    </w:p>
    <w:p>
      <w:pPr>
        <w:spacing w:before="160" w:after="80"/>
      </w:pPr>
      <w:r>
        <w:rPr>
          <w:b/>
          <w:i w:val="0"/>
          <w:color w:val="1E1E2E"/>
          <w:sz w:val="26"/>
        </w:rPr>
        <w:t>5.2 Mediano plazo</w:t>
      </w:r>
    </w:p>
    <w:p>
      <w:pPr>
        <w:pStyle w:val="ListBullet"/>
        <w:spacing w:before="20" w:after="20"/>
      </w:pPr>
      <w:r>
        <w:rPr>
          <w:b w:val="0"/>
          <w:i w:val="0"/>
          <w:sz w:val="20"/>
        </w:rPr>
      </w:r>
      <w:r>
        <w:rPr>
          <w:b/>
          <w:i w:val="0"/>
          <w:sz w:val="20"/>
        </w:rPr>
        <w:t xml:space="preserve">Rotación de refresh tokens (server-side): </w:t>
      </w:r>
      <w:r>
        <w:rPr>
          <w:b w:val="0"/>
          <w:i w:val="0"/>
          <w:sz w:val="20"/>
        </w:rPr>
        <w:t>implementar rotación automática en el servidor para que cada uso del refresh_token emita uno nuevo e invalide el anterior.</w:t>
      </w:r>
    </w:p>
    <w:p>
      <w:pPr>
        <w:pStyle w:val="ListBullet"/>
        <w:spacing w:before="20" w:after="20"/>
      </w:pPr>
      <w:r>
        <w:rPr>
          <w:b w:val="0"/>
          <w:i w:val="0"/>
          <w:sz w:val="20"/>
        </w:rPr>
      </w:r>
      <w:r>
        <w:rPr>
          <w:b/>
          <w:i w:val="0"/>
          <w:sz w:val="20"/>
        </w:rPr>
        <w:t xml:space="preserve">Verificación de RLS en Supabase: </w:t>
      </w:r>
      <w:r>
        <w:rPr>
          <w:b w:val="0"/>
          <w:i w:val="0"/>
          <w:sz w:val="20"/>
        </w:rPr>
        <w:t>auditar que todas las tablas (profiles, highlights, summaries) tienen políticas RLS activas que limiten el acceso al user_id del JWT.</w:t>
      </w:r>
    </w:p>
    <w:p>
      <w:pPr>
        <w:pStyle w:val="ListBullet"/>
        <w:spacing w:before="20" w:after="20"/>
      </w:pPr>
      <w:r>
        <w:rPr>
          <w:b w:val="0"/>
          <w:i w:val="0"/>
          <w:sz w:val="20"/>
        </w:rPr>
      </w:r>
      <w:r>
        <w:rPr>
          <w:b/>
          <w:i w:val="0"/>
          <w:sz w:val="20"/>
        </w:rPr>
        <w:t xml:space="preserve">Sanitización de texto de página antes de enviar al backend: </w:t>
      </w:r>
      <w:r>
        <w:rPr>
          <w:b w:val="0"/>
          <w:i w:val="0"/>
          <w:sz w:val="20"/>
        </w:rPr>
        <w:t>aunque el backend usa tags XML &lt;page_content&gt; y instrucciones anti-injection, un strip de HTML en el cliente antes de enviar reduce la superficie adicional.</w:t>
      </w:r>
    </w:p>
    <w:p>
      <w:pPr>
        <w:spacing w:before="160" w:after="80"/>
      </w:pPr>
      <w:r>
        <w:rPr>
          <w:b/>
          <w:i w:val="0"/>
          <w:color w:val="1E1E2E"/>
          <w:sz w:val="26"/>
        </w:rPr>
        <w:t>5.3 Largo plazo</w:t>
      </w:r>
    </w:p>
    <w:p>
      <w:pPr>
        <w:pStyle w:val="ListBullet"/>
        <w:spacing w:before="20" w:after="20"/>
      </w:pPr>
      <w:r>
        <w:rPr>
          <w:b w:val="0"/>
          <w:i w:val="0"/>
          <w:sz w:val="20"/>
        </w:rPr>
      </w:r>
      <w:r>
        <w:rPr>
          <w:b/>
          <w:i w:val="0"/>
          <w:sz w:val="20"/>
        </w:rPr>
        <w:t xml:space="preserve">Subresource Integrity (SRI) para libs locales: </w:t>
      </w:r>
      <w:r>
        <w:rPr>
          <w:b w:val="0"/>
          <w:i w:val="0"/>
          <w:sz w:val="20"/>
        </w:rPr>
        <w:t>marked.min.js y jspdf.min.js están bundleados localmente (correcto). Documentar sus versiones y hashes SHA-256 en un archivo DEPENDENCIES.md.</w:t>
      </w:r>
    </w:p>
    <w:p>
      <w:pPr>
        <w:pStyle w:val="ListBullet"/>
        <w:spacing w:before="20" w:after="20"/>
      </w:pPr>
      <w:r>
        <w:rPr>
          <w:b w:val="0"/>
          <w:i w:val="0"/>
          <w:sz w:val="20"/>
        </w:rPr>
      </w:r>
      <w:r>
        <w:rPr>
          <w:b/>
          <w:i w:val="0"/>
          <w:sz w:val="20"/>
        </w:rPr>
        <w:t xml:space="preserve">Penetration test externo: </w:t>
      </w:r>
      <w:r>
        <w:rPr>
          <w:b w:val="0"/>
          <w:i w:val="0"/>
          <w:sz w:val="20"/>
        </w:rPr>
        <w:t>antes de escalar a 1000+ usuarios, considerar un pentest formal enfocado en la API del backend y el flujo de autenticación OAuth.</w:t>
      </w:r>
    </w:p>
    <w:p>
      <w:r>
        <w:br w:type="page"/>
      </w:r>
    </w:p>
    <w:p>
      <w:pPr>
        <w:spacing w:before="280" w:after="80"/>
      </w:pPr>
      <w:r>
        <w:rPr>
          <w:b/>
          <w:i w:val="0"/>
          <w:color w:val="5C4FFF"/>
          <w:sz w:val="32"/>
        </w:rPr>
        <w:t>6. Conclusión</w:t>
      </w:r>
    </w:p>
    <w:p>
      <w:pPr>
        <w:spacing w:before="40" w:after="80"/>
      </w:pPr>
      <w:r>
        <w:rPr>
          <w:b w:val="0"/>
          <w:i w:val="0"/>
          <w:sz w:val="22"/>
        </w:rPr>
        <w:t>IQPage presenta una arquitectura de seguridad bien diseñada para un producto en etapa temprana. Los controles más importantes — separación de secrets, validación de JWT, autorización por plan en servidor, almacenamiento seguro de tokens, webhooks firmados y headers de seguridad — están correctamente implementados.</w:t>
      </w:r>
    </w:p>
    <w:p>
      <w:pPr>
        <w:spacing w:before="40" w:after="80"/>
      </w:pPr>
      <w:r>
        <w:rPr>
          <w:b w:val="0"/>
          <w:i w:val="0"/>
          <w:sz w:val="22"/>
        </w:rPr>
        <w:t>Los dos issues encontrados durante esta auditoría son de severidad baja-media y fueron corregidos. No se identificaron vulnerabilidades críticas (exposición de API keys, bypass de autenticación, inyección de comandos, o datos sensibles en git).</w:t>
      </w:r>
    </w:p>
    <w:p>
      <w:pPr>
        <w:spacing w:before="40" w:after="80"/>
      </w:pPr>
      <w:r>
        <w:rPr>
          <w:b w:val="0"/>
          <w:i w:val="0"/>
          <w:sz w:val="22"/>
        </w:rPr>
        <w:t>El producto está en condiciones de operar en producción. Las recomendaciones pendientes son mejoras de hardening que deben priorizarse conforme crece la base de usuarios.</w:t>
      </w:r>
    </w:p>
    <w:p/>
    <w:p>
      <w:pPr>
        <w:jc w:val="center"/>
      </w:pPr>
      <w:r>
        <w:rPr>
          <w:b w:val="0"/>
          <w:i/>
          <w:color w:val="9696B4"/>
          <w:sz w:val="20"/>
        </w:rPr>
        <w:t>— Fin del reporte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