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B62" w:rsidRPr="008A3B62" w:rsidRDefault="008A3B62" w:rsidP="008A3B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MQ-2 </w:t>
      </w:r>
      <w:proofErr w:type="spellStart"/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Pinout</w:t>
      </w:r>
      <w:proofErr w:type="spellEnd"/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Connection (Smoke/Flammable Gas)</w:t>
      </w:r>
    </w:p>
    <w:p w:rsidR="008A3B62" w:rsidRPr="008A3B62" w:rsidRDefault="008A3B62" w:rsidP="008A3B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sz w:val="28"/>
          <w:szCs w:val="28"/>
        </w:rPr>
        <w:t>The MQ-2 sensor follows the standard 4-pin configuration used by the other MQ-series sensors. Connect it to your microcontroller as follows:</w:t>
      </w:r>
    </w:p>
    <w:p w:rsidR="008A3B62" w:rsidRPr="008A3B62" w:rsidRDefault="008A3B62" w:rsidP="008A3B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VCC: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5V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A3B62" w:rsidRPr="008A3B62" w:rsidRDefault="008A3B62" w:rsidP="008A3B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GND: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GND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A3B62" w:rsidRPr="008A3B62" w:rsidRDefault="008A3B62" w:rsidP="008A3B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AOUT: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 xml:space="preserve"> Connect to an </w:t>
      </w: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Analog Input Pin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 xml:space="preserve"> (e.g., A0) for continuous sensor data.</w:t>
      </w:r>
    </w:p>
    <w:p w:rsidR="008A3B62" w:rsidRPr="008A3B62" w:rsidRDefault="008A3B62" w:rsidP="008A3B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DOUT: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 xml:space="preserve"> Connect to a </w:t>
      </w: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Digital Input Pin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 xml:space="preserve"> (e.g., D2) for threshold-based alerts (use the onboard potentiometer to set the trigger level).</w:t>
      </w:r>
    </w:p>
    <w:p w:rsidR="008A3B62" w:rsidRPr="008A3B62" w:rsidRDefault="008A3B62" w:rsidP="008A3B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Required Libraries</w:t>
      </w:r>
    </w:p>
    <w:p w:rsidR="008A3B62" w:rsidRPr="008A3B62" w:rsidRDefault="008A3B62" w:rsidP="008A3B6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MQUnifiedsensor</w:t>
      </w:r>
      <w:proofErr w:type="spellEnd"/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8A3B62">
        <w:rPr>
          <w:rFonts w:ascii="Times New Roman" w:eastAsia="Times New Roman" w:hAnsi="Times New Roman" w:cs="Times New Roman"/>
          <w:sz w:val="28"/>
          <w:szCs w:val="28"/>
        </w:rPr>
        <w:t xml:space="preserve"> Use this library for calculating PPM values for gases like Hydrogen, LPG, Smoke, and Methane.</w:t>
      </w:r>
    </w:p>
    <w:p w:rsidR="008A3B62" w:rsidRPr="008A3B62" w:rsidRDefault="008A3B62" w:rsidP="008A3B6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i/>
          <w:iCs/>
          <w:sz w:val="28"/>
          <w:szCs w:val="28"/>
        </w:rPr>
        <w:t>Note: No library is required if you are only reading raw analog values (0–1023).</w:t>
      </w:r>
    </w:p>
    <w:p w:rsidR="008A3B62" w:rsidRPr="008A3B62" w:rsidRDefault="008A3B62" w:rsidP="008A3B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b/>
          <w:bCs/>
          <w:sz w:val="28"/>
          <w:szCs w:val="28"/>
        </w:rPr>
        <w:t>Usage Tip</w:t>
      </w:r>
    </w:p>
    <w:p w:rsidR="008A3B62" w:rsidRPr="008A3B62" w:rsidRDefault="008A3B62" w:rsidP="008A3B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B62">
        <w:rPr>
          <w:rFonts w:ascii="Times New Roman" w:eastAsia="Times New Roman" w:hAnsi="Times New Roman" w:cs="Times New Roman"/>
          <w:sz w:val="28"/>
          <w:szCs w:val="28"/>
        </w:rPr>
        <w:t>The MQ-2 is highly sensitive to heat and smoke. Ensure the sensor is placed in a well-ventilated area during initial calibration to establish a clean "zero" baseline.</w:t>
      </w:r>
    </w:p>
    <w:p w:rsidR="00D4742E" w:rsidRPr="008A3B62" w:rsidRDefault="008A3B62" w:rsidP="008A3B62">
      <w:pPr>
        <w:jc w:val="both"/>
        <w:rPr>
          <w:sz w:val="28"/>
          <w:szCs w:val="28"/>
        </w:rPr>
      </w:pPr>
    </w:p>
    <w:sectPr w:rsidR="00D4742E" w:rsidRPr="008A3B62" w:rsidSect="00E9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420D6F"/>
    <w:multiLevelType w:val="multilevel"/>
    <w:tmpl w:val="261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DF7FC1"/>
    <w:multiLevelType w:val="multilevel"/>
    <w:tmpl w:val="C32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3B62"/>
    <w:rsid w:val="00434D4B"/>
    <w:rsid w:val="008A3B62"/>
    <w:rsid w:val="00E95C11"/>
    <w:rsid w:val="00FE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C11"/>
  </w:style>
  <w:style w:type="paragraph" w:styleId="Heading3">
    <w:name w:val="heading 3"/>
    <w:basedOn w:val="Normal"/>
    <w:link w:val="Heading3Char"/>
    <w:uiPriority w:val="9"/>
    <w:qFormat/>
    <w:rsid w:val="008A3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3B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99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2026-06-08T09:59:00Z</dcterms:created>
  <dcterms:modified xsi:type="dcterms:W3CDTF">2026-06-08T10:00:00Z</dcterms:modified>
</cp:coreProperties>
</file>