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11519" w14:textId="77777777" w:rsidR="00783D97" w:rsidRPr="00343A05" w:rsidRDefault="00783D97" w:rsidP="00783D97">
      <w:pPr>
        <w:rPr>
          <w:rStyle w:val="a3"/>
          <w:sz w:val="36"/>
          <w:szCs w:val="36"/>
        </w:rPr>
      </w:pPr>
      <w:r>
        <w:rPr>
          <w:rStyle w:val="a3"/>
          <w:rFonts w:hint="eastAsia"/>
          <w:sz w:val="36"/>
          <w:szCs w:val="36"/>
        </w:rPr>
        <w:t>HIVEBANK</w:t>
      </w:r>
      <w:r>
        <w:rPr>
          <w:rStyle w:val="a3"/>
          <w:sz w:val="36"/>
          <w:szCs w:val="36"/>
        </w:rPr>
        <w:t>S</w:t>
      </w:r>
      <w:r>
        <w:rPr>
          <w:rStyle w:val="a3"/>
          <w:rFonts w:hint="eastAsia"/>
          <w:sz w:val="36"/>
          <w:szCs w:val="36"/>
        </w:rPr>
        <w:t>银行系统搭建配置</w:t>
      </w:r>
    </w:p>
    <w:p w14:paraId="5DC31461" w14:textId="77777777" w:rsidR="00783D97" w:rsidRDefault="00783D97" w:rsidP="00783D97">
      <w:pPr>
        <w:rPr>
          <w:rStyle w:val="a3"/>
          <w:rFonts w:ascii="微软雅黑" w:eastAsia="微软雅黑" w:hAnsi="微软雅黑"/>
          <w:color w:val="555555"/>
          <w:szCs w:val="21"/>
        </w:rPr>
      </w:pPr>
      <w:r>
        <w:rPr>
          <w:rStyle w:val="a3"/>
          <w:rFonts w:ascii="微软雅黑" w:eastAsia="微软雅黑" w:hAnsi="微软雅黑" w:hint="eastAsia"/>
          <w:color w:val="555555"/>
          <w:szCs w:val="21"/>
        </w:rPr>
        <w:t>1：下载银行软件压缩包，解压到域名指定的目录下</w:t>
      </w:r>
    </w:p>
    <w:p w14:paraId="1FF1C533" w14:textId="69ACD70C" w:rsidR="00783D97" w:rsidRDefault="00783D97" w:rsidP="00783D97">
      <w:pPr>
        <w:rPr>
          <w:rStyle w:val="a3"/>
          <w:rFonts w:ascii="微软雅黑" w:eastAsia="微软雅黑" w:hAnsi="微软雅黑"/>
          <w:color w:val="555555"/>
          <w:szCs w:val="21"/>
        </w:rPr>
      </w:pPr>
      <w:r>
        <w:rPr>
          <w:rStyle w:val="a3"/>
          <w:rFonts w:ascii="微软雅黑" w:eastAsia="微软雅黑" w:hAnsi="微软雅黑" w:hint="eastAsia"/>
          <w:color w:val="555555"/>
          <w:szCs w:val="21"/>
        </w:rPr>
        <w:t>2：打开浏览器输入创建目录域名（</w:t>
      </w:r>
      <w:r w:rsidRPr="007324FE">
        <w:rPr>
          <w:rStyle w:val="a3"/>
          <w:rFonts w:hint="eastAsia"/>
        </w:rPr>
        <w:t>例如：</w:t>
      </w:r>
      <w:hyperlink r:id="rId5" w:history="1">
        <w:r w:rsidRPr="00B32F11">
          <w:rPr>
            <w:rStyle w:val="a4"/>
          </w:rPr>
          <w:t>http://hbapi.fnying.com/</w:t>
        </w:r>
        <w:r w:rsidR="00141CAD">
          <w:rPr>
            <w:rStyle w:val="a4"/>
            <w:rFonts w:hint="eastAsia"/>
          </w:rPr>
          <w:t>api</w:t>
        </w:r>
        <w:r w:rsidR="00141CAD">
          <w:rPr>
            <w:rStyle w:val="a4"/>
          </w:rPr>
          <w:t>/</w:t>
        </w:r>
        <w:r w:rsidRPr="00B32F11">
          <w:rPr>
            <w:rStyle w:val="a4"/>
          </w:rPr>
          <w:t>la/la_setting_setp_one.php</w:t>
        </w:r>
      </w:hyperlink>
      <w:r w:rsidR="00014903">
        <w:rPr>
          <w:rStyle w:val="a3"/>
          <w:rFonts w:ascii="微软雅黑" w:eastAsia="微软雅黑" w:hAnsi="微软雅黑" w:hint="eastAsia"/>
          <w:color w:val="555555"/>
          <w:szCs w:val="21"/>
        </w:rPr>
        <w:t>域名为服务器配置时写入的域名，本</w:t>
      </w:r>
      <w:proofErr w:type="gramStart"/>
      <w:r w:rsidR="00014903">
        <w:rPr>
          <w:rStyle w:val="a3"/>
          <w:rFonts w:ascii="微软雅黑" w:eastAsia="微软雅黑" w:hAnsi="微软雅黑" w:hint="eastAsia"/>
          <w:color w:val="555555"/>
          <w:szCs w:val="21"/>
        </w:rPr>
        <w:t>例访问不</w:t>
      </w:r>
      <w:proofErr w:type="gramEnd"/>
      <w:r w:rsidR="00014903">
        <w:rPr>
          <w:rStyle w:val="a3"/>
          <w:rFonts w:ascii="微软雅黑" w:eastAsia="微软雅黑" w:hAnsi="微软雅黑" w:hint="eastAsia"/>
          <w:color w:val="555555"/>
          <w:szCs w:val="21"/>
        </w:rPr>
        <w:t>保证有效）</w:t>
      </w:r>
    </w:p>
    <w:p w14:paraId="192707F3" w14:textId="77777777" w:rsidR="00783D97" w:rsidRDefault="00783D97" w:rsidP="00783D97">
      <w:pPr>
        <w:rPr>
          <w:rFonts w:ascii="微软雅黑" w:eastAsia="微软雅黑" w:hAnsi="微软雅黑" w:cs="宋体"/>
          <w:color w:val="555555"/>
          <w:kern w:val="0"/>
          <w:szCs w:val="21"/>
        </w:rPr>
      </w:pPr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显示如下页面：</w:t>
      </w:r>
    </w:p>
    <w:p w14:paraId="0968C7A1" w14:textId="77777777" w:rsidR="00783D97" w:rsidRDefault="00783D97" w:rsidP="00783D97">
      <w:pPr>
        <w:rPr>
          <w:rFonts w:ascii="微软雅黑" w:eastAsia="微软雅黑" w:hAnsi="微软雅黑" w:cs="宋体"/>
          <w:color w:val="555555"/>
          <w:kern w:val="0"/>
          <w:szCs w:val="21"/>
        </w:rPr>
      </w:pPr>
      <w:r>
        <w:rPr>
          <w:noProof/>
        </w:rPr>
        <w:drawing>
          <wp:inline distT="0" distB="0" distL="0" distR="0" wp14:anchorId="00B764C3" wp14:editId="16A12E1C">
            <wp:extent cx="5274310" cy="50266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1082" w14:textId="77777777" w:rsidR="00783D97" w:rsidRDefault="00783D97" w:rsidP="00783D97">
      <w:pPr>
        <w:rPr>
          <w:rFonts w:ascii="微软雅黑" w:eastAsia="微软雅黑" w:hAnsi="微软雅黑" w:cs="宋体"/>
          <w:color w:val="555555"/>
          <w:kern w:val="0"/>
          <w:szCs w:val="21"/>
        </w:rPr>
      </w:pPr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点击现在就开始执行安装</w:t>
      </w:r>
    </w:p>
    <w:p w14:paraId="23E8F45D" w14:textId="26C2E2D8" w:rsidR="00783D97" w:rsidRDefault="00783D97" w:rsidP="00783D97">
      <w:pPr>
        <w:rPr>
          <w:rFonts w:ascii="微软雅黑" w:eastAsia="微软雅黑" w:hAnsi="微软雅黑" w:cs="宋体"/>
          <w:color w:val="555555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072B486" wp14:editId="0B84618C">
            <wp:extent cx="5274310" cy="41681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3922" w14:textId="391B4E47" w:rsidR="00D26F0D" w:rsidRDefault="00D26F0D" w:rsidP="00783D97">
      <w:pPr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这里的数据库用户名是服务器配置时输入的数据库名（默认为root）和密码。数据库主机是服务器的IP。数据库名是主机想要名字，可以随意填写。</w:t>
      </w:r>
    </w:p>
    <w:p w14:paraId="3AF362E9" w14:textId="77777777" w:rsidR="00783D97" w:rsidRDefault="00783D97" w:rsidP="00783D97">
      <w:pPr>
        <w:rPr>
          <w:rFonts w:ascii="微软雅黑" w:eastAsia="微软雅黑" w:hAnsi="微软雅黑" w:cs="宋体"/>
          <w:color w:val="555555"/>
          <w:kern w:val="0"/>
          <w:szCs w:val="21"/>
        </w:rPr>
      </w:pPr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点击现在安装继续执行</w:t>
      </w:r>
    </w:p>
    <w:p w14:paraId="2626574B" w14:textId="77777777" w:rsidR="00783D97" w:rsidRPr="00682CF5" w:rsidRDefault="00783D97" w:rsidP="00783D97">
      <w:pPr>
        <w:rPr>
          <w:rFonts w:ascii="微软雅黑" w:eastAsia="微软雅黑" w:hAnsi="微软雅黑" w:cs="宋体"/>
          <w:color w:val="555555"/>
          <w:kern w:val="0"/>
          <w:szCs w:val="21"/>
        </w:rPr>
      </w:pPr>
    </w:p>
    <w:p w14:paraId="27EF9923" w14:textId="77777777" w:rsidR="00783D97" w:rsidRDefault="00783D97" w:rsidP="00783D97">
      <w:pPr>
        <w:rPr>
          <w:rFonts w:ascii="微软雅黑" w:eastAsia="微软雅黑" w:hAnsi="微软雅黑" w:cs="宋体"/>
          <w:color w:val="555555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09EE005" wp14:editId="1A050772">
            <wp:extent cx="5274310" cy="52095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92BB" w14:textId="77777777" w:rsidR="00783D97" w:rsidRDefault="00783D97" w:rsidP="00783D97">
      <w:pPr>
        <w:rPr>
          <w:rFonts w:ascii="微软雅黑" w:eastAsia="微软雅黑" w:hAnsi="微软雅黑" w:cs="宋体"/>
          <w:color w:val="555555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DFB5BFB" wp14:editId="3F049588">
            <wp:extent cx="5274310" cy="49764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E08F" w14:textId="09D95D73" w:rsidR="00783D97" w:rsidRPr="00D26F0D" w:rsidRDefault="00783D97" w:rsidP="00783D97">
      <w:pPr>
        <w:rPr>
          <w:rFonts w:ascii="微软雅黑" w:eastAsia="微软雅黑" w:hAnsi="微软雅黑" w:cs="宋体"/>
          <w:color w:val="FF0000"/>
          <w:kern w:val="0"/>
          <w:szCs w:val="21"/>
        </w:rPr>
      </w:pPr>
      <w:bookmarkStart w:id="0" w:name="_GoBack"/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以上填写的信息为样例，</w:t>
      </w:r>
      <w:proofErr w:type="gramStart"/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现</w:t>
      </w:r>
      <w:r w:rsidR="00D26F0D">
        <w:rPr>
          <w:rFonts w:ascii="微软雅黑" w:eastAsia="微软雅黑" w:hAnsi="微软雅黑" w:cs="宋体" w:hint="eastAsia"/>
          <w:color w:val="555555"/>
          <w:kern w:val="0"/>
          <w:szCs w:val="21"/>
        </w:rPr>
        <w:t>可能</w:t>
      </w:r>
      <w:proofErr w:type="gramEnd"/>
      <w:r w:rsidR="00D26F0D">
        <w:rPr>
          <w:rFonts w:ascii="微软雅黑" w:eastAsia="微软雅黑" w:hAnsi="微软雅黑" w:cs="宋体" w:hint="eastAsia"/>
          <w:color w:val="555555"/>
          <w:kern w:val="0"/>
          <w:szCs w:val="21"/>
        </w:rPr>
        <w:t>已</w:t>
      </w:r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无法进行访问，服务器的前端后台地址的配置参考服务器配置</w:t>
      </w:r>
      <w:r w:rsidR="00D26F0D">
        <w:rPr>
          <w:rFonts w:ascii="微软雅黑" w:eastAsia="微软雅黑" w:hAnsi="微软雅黑" w:cs="宋体" w:hint="eastAsia"/>
          <w:color w:val="555555"/>
          <w:kern w:val="0"/>
          <w:szCs w:val="21"/>
        </w:rPr>
        <w:t>。服务器的域名是在服务器配置时进行填写的域名。</w:t>
      </w:r>
      <w:r w:rsidR="00D26F0D" w:rsidRPr="00D26F0D">
        <w:rPr>
          <w:rFonts w:ascii="微软雅黑" w:eastAsia="微软雅黑" w:hAnsi="微软雅黑" w:cs="宋体" w:hint="eastAsia"/>
          <w:color w:val="FF0000"/>
          <w:kern w:val="0"/>
          <w:szCs w:val="21"/>
        </w:rPr>
        <w:t>请注意末尾不要带有反斜杠</w:t>
      </w:r>
      <w:r w:rsidR="00D26F0D">
        <w:rPr>
          <w:rFonts w:ascii="微软雅黑" w:eastAsia="微软雅黑" w:hAnsi="微软雅黑" w:cs="宋体" w:hint="eastAsia"/>
          <w:color w:val="FF0000"/>
          <w:kern w:val="0"/>
          <w:szCs w:val="21"/>
        </w:rPr>
        <w:t>。</w:t>
      </w:r>
    </w:p>
    <w:bookmarkEnd w:id="0"/>
    <w:p w14:paraId="66DA9282" w14:textId="77777777" w:rsidR="00783D97" w:rsidRPr="00AA7FC8" w:rsidRDefault="00783D97" w:rsidP="00783D97">
      <w:pPr>
        <w:rPr>
          <w:rFonts w:ascii="微软雅黑" w:eastAsia="微软雅黑" w:hAnsi="微软雅黑" w:cs="宋体"/>
          <w:color w:val="555555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DE96B15" wp14:editId="6EBDD4F3">
            <wp:extent cx="5274310" cy="32086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66C9" w14:textId="77777777" w:rsidR="00783D97" w:rsidRDefault="00783D97" w:rsidP="00783D97">
      <w:pPr>
        <w:pStyle w:val="a8"/>
        <w:ind w:left="468" w:firstLineChars="0" w:firstLine="0"/>
        <w:rPr>
          <w:rFonts w:ascii="微软雅黑" w:eastAsia="微软雅黑" w:hAnsi="微软雅黑" w:cs="宋体"/>
          <w:color w:val="555555"/>
          <w:kern w:val="0"/>
          <w:szCs w:val="21"/>
        </w:rPr>
      </w:pPr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根据以上步骤进行操作即可，点击登录跳转到登录界面，准确填写信息即可正常使用（用户名和密码为第三步填写的内容）</w:t>
      </w:r>
    </w:p>
    <w:p w14:paraId="50FB0A88" w14:textId="77777777" w:rsidR="00783D97" w:rsidRDefault="00783D97" w:rsidP="00783D97">
      <w:pPr>
        <w:rPr>
          <w:rStyle w:val="a3"/>
          <w:rFonts w:ascii="微软雅黑" w:eastAsia="微软雅黑" w:hAnsi="微软雅黑"/>
          <w:color w:val="555555"/>
          <w:szCs w:val="21"/>
        </w:rPr>
      </w:pPr>
      <w:r>
        <w:rPr>
          <w:rStyle w:val="a3"/>
          <w:rFonts w:ascii="微软雅黑" w:eastAsia="微软雅黑" w:hAnsi="微软雅黑" w:hint="eastAsia"/>
          <w:color w:val="555555"/>
          <w:szCs w:val="21"/>
        </w:rPr>
        <w:t>3：完成以上步骤后在浏览器中输入配置的前端页面进行登录</w:t>
      </w:r>
    </w:p>
    <w:p w14:paraId="49CFD142" w14:textId="77777777" w:rsidR="00783D97" w:rsidRDefault="00783D97" w:rsidP="00783D97">
      <w:pPr>
        <w:rPr>
          <w:rStyle w:val="a3"/>
          <w:rFonts w:ascii="微软雅黑" w:eastAsia="微软雅黑" w:hAnsi="微软雅黑"/>
          <w:color w:val="555555"/>
          <w:szCs w:val="21"/>
        </w:rPr>
      </w:pPr>
      <w:r>
        <w:rPr>
          <w:noProof/>
        </w:rPr>
        <w:drawing>
          <wp:inline distT="0" distB="0" distL="0" distR="0" wp14:anchorId="039F63B2" wp14:editId="14C0490E">
            <wp:extent cx="5274310" cy="267208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A040" w14:textId="77777777" w:rsidR="00783D97" w:rsidRPr="00CD79C7" w:rsidRDefault="00783D97" w:rsidP="00783D97">
      <w:pPr>
        <w:rPr>
          <w:rFonts w:ascii="微软雅黑" w:eastAsia="微软雅黑" w:hAnsi="微软雅黑" w:cs="宋体"/>
          <w:color w:val="555555"/>
          <w:kern w:val="0"/>
          <w:szCs w:val="21"/>
        </w:rPr>
      </w:pPr>
      <w:r w:rsidRPr="00CD79C7">
        <w:rPr>
          <w:rFonts w:ascii="微软雅黑" w:eastAsia="微软雅黑" w:hAnsi="微软雅黑" w:cs="宋体"/>
          <w:color w:val="555555"/>
          <w:kern w:val="0"/>
          <w:szCs w:val="21"/>
        </w:rPr>
        <w:t>点击登录即可，若忘记密码可以通过忘记密码按钮进行重置，需牢记创建la时</w:t>
      </w:r>
      <w:r w:rsidRPr="00CD79C7">
        <w:rPr>
          <w:rFonts w:ascii="微软雅黑" w:eastAsia="微软雅黑" w:hAnsi="微软雅黑" w:cs="宋体" w:hint="eastAsia"/>
          <w:color w:val="555555"/>
          <w:kern w:val="0"/>
          <w:szCs w:val="21"/>
        </w:rPr>
        <w:t>天蝎的邮件账户，</w:t>
      </w:r>
    </w:p>
    <w:p w14:paraId="215F97D6" w14:textId="77777777" w:rsidR="00783D97" w:rsidRPr="00CD79C7" w:rsidRDefault="00783D97" w:rsidP="00783D97">
      <w:pPr>
        <w:rPr>
          <w:rFonts w:ascii="微软雅黑" w:eastAsia="微软雅黑" w:hAnsi="微软雅黑" w:cs="宋体"/>
          <w:color w:val="555555"/>
          <w:kern w:val="0"/>
          <w:szCs w:val="21"/>
        </w:rPr>
      </w:pPr>
      <w:r w:rsidRPr="00CD79C7">
        <w:rPr>
          <w:rFonts w:ascii="微软雅黑" w:eastAsia="微软雅黑" w:hAnsi="微软雅黑" w:cs="宋体" w:hint="eastAsia"/>
          <w:color w:val="ED7D31" w:themeColor="accent2"/>
          <w:kern w:val="0"/>
          <w:szCs w:val="21"/>
        </w:rPr>
        <w:t>注意：</w:t>
      </w:r>
      <w:r w:rsidRPr="00CD79C7">
        <w:rPr>
          <w:rFonts w:ascii="微软雅黑" w:eastAsia="微软雅黑" w:hAnsi="微软雅黑" w:cs="宋体" w:hint="eastAsia"/>
          <w:color w:val="555555"/>
          <w:kern w:val="0"/>
          <w:szCs w:val="21"/>
        </w:rPr>
        <w:t>若邮件账户丢失可能使得账户完全丢失</w:t>
      </w:r>
    </w:p>
    <w:p w14:paraId="6B50A563" w14:textId="77777777" w:rsidR="00783D97" w:rsidRDefault="00783D97" w:rsidP="00783D97">
      <w:pPr>
        <w:rPr>
          <w:rStyle w:val="a3"/>
          <w:rFonts w:ascii="微软雅黑" w:eastAsia="微软雅黑" w:hAnsi="微软雅黑"/>
          <w:color w:val="555555"/>
          <w:szCs w:val="21"/>
        </w:rPr>
      </w:pPr>
      <w:r>
        <w:rPr>
          <w:rStyle w:val="a3"/>
          <w:rFonts w:ascii="微软雅黑" w:eastAsia="微软雅黑" w:hAnsi="微软雅黑" w:hint="eastAsia"/>
          <w:color w:val="555555"/>
          <w:szCs w:val="21"/>
        </w:rPr>
        <w:t>4：登录完成la后进行基础配置，默认配置可能无法实现功能，根据提示进行配置</w:t>
      </w:r>
    </w:p>
    <w:p w14:paraId="0FE5AD18" w14:textId="77777777" w:rsidR="00783D97" w:rsidRDefault="00783D97" w:rsidP="00783D97">
      <w:pPr>
        <w:rPr>
          <w:rStyle w:val="a3"/>
          <w:rFonts w:ascii="微软雅黑" w:eastAsia="微软雅黑" w:hAnsi="微软雅黑"/>
          <w:color w:val="555555"/>
          <w:szCs w:val="21"/>
        </w:rPr>
      </w:pPr>
      <w:r>
        <w:rPr>
          <w:noProof/>
        </w:rPr>
        <w:lastRenderedPageBreak/>
        <w:drawing>
          <wp:inline distT="0" distB="0" distL="0" distR="0" wp14:anchorId="2FBF6A11" wp14:editId="5D54C8B1">
            <wp:extent cx="5274310" cy="26879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3B5F" w14:textId="77777777" w:rsidR="00783D97" w:rsidRPr="007324FE" w:rsidRDefault="00783D97" w:rsidP="00783D97">
      <w:pPr>
        <w:rPr>
          <w:rFonts w:ascii="微软雅黑" w:eastAsia="微软雅黑" w:hAnsi="微软雅黑" w:cs="宋体"/>
          <w:color w:val="555555"/>
          <w:kern w:val="0"/>
          <w:szCs w:val="21"/>
        </w:rPr>
      </w:pPr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前端地址以及后台地址是创建系统时进行的配置，管理员的添加是超级管理员的权限（搭建完成第一个登录的默认为超级管理员）</w:t>
      </w:r>
    </w:p>
    <w:p w14:paraId="7DA89A8D" w14:textId="77777777" w:rsidR="00783D97" w:rsidRDefault="00783D97" w:rsidP="00783D97">
      <w:pPr>
        <w:rPr>
          <w:rStyle w:val="a3"/>
          <w:rFonts w:ascii="微软雅黑" w:eastAsia="微软雅黑" w:hAnsi="微软雅黑"/>
          <w:color w:val="555555"/>
          <w:szCs w:val="21"/>
        </w:rPr>
      </w:pPr>
      <w:r>
        <w:rPr>
          <w:noProof/>
        </w:rPr>
        <w:drawing>
          <wp:inline distT="0" distB="0" distL="0" distR="0" wp14:anchorId="18A42930" wp14:editId="6CCCC5B7">
            <wp:extent cx="5274310" cy="26263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1AEB" w14:textId="77777777" w:rsidR="00783D97" w:rsidRDefault="00783D97" w:rsidP="00783D97">
      <w:pPr>
        <w:rPr>
          <w:rFonts w:ascii="微软雅黑" w:eastAsia="微软雅黑" w:hAnsi="微软雅黑" w:cs="宋体"/>
          <w:color w:val="555555"/>
          <w:kern w:val="0"/>
          <w:szCs w:val="21"/>
        </w:rPr>
      </w:pPr>
      <w:r w:rsidRPr="00C93367">
        <w:rPr>
          <w:rStyle w:val="a3"/>
          <w:rFonts w:ascii="微软雅黑" w:eastAsia="微软雅黑" w:hAnsi="微软雅黑" w:hint="eastAsia"/>
          <w:color w:val="FF0000"/>
          <w:szCs w:val="21"/>
        </w:rPr>
        <w:t>注意</w:t>
      </w:r>
      <w:r>
        <w:rPr>
          <w:rStyle w:val="a3"/>
          <w:rFonts w:ascii="微软雅黑" w:eastAsia="微软雅黑" w:hAnsi="微软雅黑" w:hint="eastAsia"/>
          <w:color w:val="FF0000"/>
          <w:szCs w:val="21"/>
        </w:rPr>
        <w:t xml:space="preserve"> ：</w:t>
      </w:r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邮箱的授权</w:t>
      </w:r>
      <w:proofErr w:type="gramStart"/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码不是</w:t>
      </w:r>
      <w:proofErr w:type="gramEnd"/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邮件密码，是邮件服务</w:t>
      </w:r>
      <w:proofErr w:type="gramStart"/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商允</w:t>
      </w:r>
      <w:proofErr w:type="gramEnd"/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许第三方调用发送邮件的允许码。（网站上都有授权码教程，这里不做详解）</w:t>
      </w:r>
    </w:p>
    <w:p w14:paraId="119B816A" w14:textId="77777777" w:rsidR="00783D97" w:rsidRDefault="00783D97" w:rsidP="00783D97">
      <w:pPr>
        <w:rPr>
          <w:rFonts w:ascii="微软雅黑" w:eastAsia="微软雅黑" w:hAnsi="微软雅黑" w:cs="宋体"/>
          <w:color w:val="555555"/>
          <w:kern w:val="0"/>
          <w:szCs w:val="21"/>
        </w:rPr>
      </w:pPr>
      <w:r>
        <w:rPr>
          <w:rStyle w:val="a3"/>
          <w:rFonts w:ascii="微软雅黑" w:eastAsia="微软雅黑" w:hAnsi="微软雅黑" w:hint="eastAsia"/>
          <w:szCs w:val="21"/>
        </w:rPr>
        <w:t xml:space="preserve"> </w:t>
      </w:r>
      <w:r>
        <w:rPr>
          <w:rStyle w:val="a3"/>
          <w:rFonts w:ascii="微软雅黑" w:eastAsia="微软雅黑" w:hAnsi="微软雅黑"/>
          <w:szCs w:val="21"/>
        </w:rPr>
        <w:t xml:space="preserve">     </w:t>
      </w:r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邮箱的服务器根据邮箱类型不同填写不同 </w:t>
      </w:r>
    </w:p>
    <w:p w14:paraId="15C08365" w14:textId="77777777" w:rsidR="00783D97" w:rsidRDefault="00783D97" w:rsidP="00783D97">
      <w:pPr>
        <w:ind w:firstLineChars="300" w:firstLine="630"/>
        <w:rPr>
          <w:rFonts w:ascii="Verdana" w:hAnsi="Verdana"/>
          <w:color w:val="3B3B3B"/>
          <w:sz w:val="18"/>
          <w:szCs w:val="18"/>
          <w:shd w:val="clear" w:color="auto" w:fill="F9F9F9"/>
        </w:rPr>
      </w:pPr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例如：163邮箱 ：</w:t>
      </w:r>
      <w:r>
        <w:rPr>
          <w:rFonts w:ascii="Verdana" w:hAnsi="Verdana"/>
          <w:color w:val="3B3B3B"/>
          <w:sz w:val="18"/>
          <w:szCs w:val="18"/>
          <w:shd w:val="clear" w:color="auto" w:fill="F9F9F9"/>
        </w:rPr>
        <w:t>SMTP</w:t>
      </w:r>
      <w:r>
        <w:rPr>
          <w:rFonts w:ascii="Verdana" w:hAnsi="Verdana"/>
          <w:color w:val="3B3B3B"/>
          <w:sz w:val="18"/>
          <w:szCs w:val="18"/>
          <w:shd w:val="clear" w:color="auto" w:fill="F9F9F9"/>
        </w:rPr>
        <w:t>服务器</w:t>
      </w:r>
      <w:r>
        <w:rPr>
          <w:rFonts w:ascii="Verdana" w:hAnsi="Verdana"/>
          <w:color w:val="3B3B3B"/>
          <w:sz w:val="18"/>
          <w:szCs w:val="18"/>
          <w:shd w:val="clear" w:color="auto" w:fill="F9F9F9"/>
        </w:rPr>
        <w:t>: smtp.163.com</w:t>
      </w:r>
    </w:p>
    <w:p w14:paraId="157D82E6" w14:textId="77777777" w:rsidR="00783D97" w:rsidRDefault="00783D97" w:rsidP="00783D97">
      <w:pPr>
        <w:ind w:firstLineChars="300" w:firstLine="630"/>
        <w:rPr>
          <w:rFonts w:ascii="Verdana" w:hAnsi="Verdana"/>
          <w:color w:val="3B3B3B"/>
          <w:sz w:val="18"/>
          <w:szCs w:val="18"/>
          <w:shd w:val="clear" w:color="auto" w:fill="F9F9F9"/>
        </w:rPr>
      </w:pPr>
      <w:r>
        <w:rPr>
          <w:rStyle w:val="a3"/>
          <w:rFonts w:ascii="微软雅黑" w:eastAsia="微软雅黑" w:hAnsi="微软雅黑" w:hint="eastAsia"/>
          <w:szCs w:val="21"/>
        </w:rPr>
        <w:t xml:space="preserve"> </w:t>
      </w:r>
      <w:r>
        <w:rPr>
          <w:rStyle w:val="a3"/>
          <w:rFonts w:ascii="微软雅黑" w:eastAsia="微软雅黑" w:hAnsi="微软雅黑"/>
          <w:szCs w:val="21"/>
        </w:rPr>
        <w:t xml:space="preserve">     </w:t>
      </w:r>
      <w:proofErr w:type="spellStart"/>
      <w:r>
        <w:rPr>
          <w:rFonts w:ascii="微软雅黑" w:eastAsia="微软雅黑" w:hAnsi="微软雅黑" w:cs="宋体"/>
          <w:color w:val="555555"/>
          <w:kern w:val="0"/>
          <w:szCs w:val="21"/>
        </w:rPr>
        <w:t>qq</w:t>
      </w:r>
      <w:proofErr w:type="spellEnd"/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邮箱 </w:t>
      </w:r>
      <w:r>
        <w:rPr>
          <w:rFonts w:ascii="微软雅黑" w:eastAsia="微软雅黑" w:hAnsi="微软雅黑" w:cs="宋体"/>
          <w:color w:val="555555"/>
          <w:kern w:val="0"/>
          <w:szCs w:val="21"/>
        </w:rPr>
        <w:t xml:space="preserve">:  </w:t>
      </w:r>
      <w:r>
        <w:rPr>
          <w:rFonts w:ascii="Verdana" w:hAnsi="Verdana"/>
          <w:color w:val="3B3B3B"/>
          <w:sz w:val="18"/>
          <w:szCs w:val="18"/>
          <w:shd w:val="clear" w:color="auto" w:fill="F9F9F9"/>
        </w:rPr>
        <w:t>SMTP</w:t>
      </w:r>
      <w:r>
        <w:rPr>
          <w:rFonts w:ascii="Verdana" w:hAnsi="Verdana"/>
          <w:color w:val="3B3B3B"/>
          <w:sz w:val="18"/>
          <w:szCs w:val="18"/>
          <w:shd w:val="clear" w:color="auto" w:fill="F9F9F9"/>
        </w:rPr>
        <w:t>服务器</w:t>
      </w:r>
      <w:r>
        <w:rPr>
          <w:rFonts w:ascii="Verdana" w:hAnsi="Verdana"/>
          <w:color w:val="3B3B3B"/>
          <w:sz w:val="18"/>
          <w:szCs w:val="18"/>
          <w:shd w:val="clear" w:color="auto" w:fill="F9F9F9"/>
        </w:rPr>
        <w:t>: smtp.qq.com</w:t>
      </w:r>
    </w:p>
    <w:p w14:paraId="0B1376CB" w14:textId="77777777" w:rsidR="00783D97" w:rsidRDefault="00783D97" w:rsidP="00783D97">
      <w:pPr>
        <w:ind w:firstLineChars="300" w:firstLine="630"/>
        <w:rPr>
          <w:rFonts w:ascii="微软雅黑" w:eastAsia="微软雅黑" w:hAnsi="微软雅黑" w:cs="宋体"/>
          <w:color w:val="555555"/>
          <w:kern w:val="0"/>
          <w:szCs w:val="21"/>
        </w:rPr>
      </w:pPr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通用端口号 ：465</w:t>
      </w:r>
    </w:p>
    <w:p w14:paraId="04C0F6EF" w14:textId="77777777" w:rsidR="00783D97" w:rsidRDefault="00783D97" w:rsidP="00783D97">
      <w:pPr>
        <w:ind w:firstLineChars="300" w:firstLine="630"/>
        <w:rPr>
          <w:rStyle w:val="a3"/>
          <w:rFonts w:ascii="微软雅黑" w:eastAsia="微软雅黑" w:hAnsi="微软雅黑"/>
          <w:b w:val="0"/>
          <w:szCs w:val="21"/>
        </w:rPr>
      </w:pPr>
      <w:r>
        <w:rPr>
          <w:noProof/>
        </w:rPr>
        <w:lastRenderedPageBreak/>
        <w:drawing>
          <wp:inline distT="0" distB="0" distL="0" distR="0" wp14:anchorId="06C9EEED" wp14:editId="0BDFADE0">
            <wp:extent cx="5274310" cy="24555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D03D" w14:textId="77777777" w:rsidR="00783D97" w:rsidRDefault="00783D97" w:rsidP="00783D97">
      <w:pPr>
        <w:ind w:firstLineChars="300" w:firstLine="630"/>
        <w:rPr>
          <w:rStyle w:val="a3"/>
          <w:rFonts w:ascii="微软雅黑" w:eastAsia="微软雅黑" w:hAnsi="微软雅黑"/>
          <w:b w:val="0"/>
          <w:szCs w:val="21"/>
        </w:rPr>
      </w:pPr>
      <w:r>
        <w:rPr>
          <w:noProof/>
        </w:rPr>
        <w:drawing>
          <wp:inline distT="0" distB="0" distL="0" distR="0" wp14:anchorId="1F1E318F" wp14:editId="646003DA">
            <wp:extent cx="5274310" cy="48691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9D3C" w14:textId="1285D9EA" w:rsidR="00296F96" w:rsidRPr="00783D97" w:rsidRDefault="00783D97" w:rsidP="00783D97">
      <w:r>
        <w:rPr>
          <w:rStyle w:val="a3"/>
          <w:rFonts w:ascii="微软雅黑" w:eastAsia="微软雅黑" w:hAnsi="微软雅黑" w:hint="eastAsia"/>
          <w:szCs w:val="21"/>
        </w:rPr>
        <w:t>银行系统安装以及la管理界面介绍到此基本结束。</w:t>
      </w:r>
      <w:r w:rsidR="00EC5F94">
        <w:rPr>
          <w:rStyle w:val="a3"/>
          <w:rFonts w:ascii="微软雅黑" w:eastAsia="微软雅黑" w:hAnsi="微软雅黑" w:hint="eastAsia"/>
          <w:szCs w:val="21"/>
        </w:rPr>
        <w:t>感谢您的使用！</w:t>
      </w:r>
    </w:p>
    <w:sectPr w:rsidR="00296F96" w:rsidRPr="00783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12"/>
    <w:rsid w:val="00014903"/>
    <w:rsid w:val="00047AA0"/>
    <w:rsid w:val="0010298E"/>
    <w:rsid w:val="00141CAD"/>
    <w:rsid w:val="00191512"/>
    <w:rsid w:val="00296F96"/>
    <w:rsid w:val="00626611"/>
    <w:rsid w:val="00636BA7"/>
    <w:rsid w:val="00783D97"/>
    <w:rsid w:val="00D26F0D"/>
    <w:rsid w:val="00EC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FAF7D"/>
  <w15:chartTrackingRefBased/>
  <w15:docId w15:val="{184564EF-775A-41A8-8632-45BD9EAF3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3D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0298E"/>
    <w:rPr>
      <w:b/>
      <w:bCs/>
    </w:rPr>
  </w:style>
  <w:style w:type="character" w:styleId="a4">
    <w:name w:val="Hyperlink"/>
    <w:basedOn w:val="a0"/>
    <w:uiPriority w:val="99"/>
    <w:unhideWhenUsed/>
    <w:rsid w:val="0010298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0298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029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10298E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783D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hbapi.fnying.com/la/la_setting_setp_one.php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96C2C-3614-499C-8400-AB4D52087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源超 邵</dc:creator>
  <cp:keywords/>
  <dc:description/>
  <cp:lastModifiedBy>源超 邵</cp:lastModifiedBy>
  <cp:revision>11</cp:revision>
  <dcterms:created xsi:type="dcterms:W3CDTF">2018-09-01T13:29:00Z</dcterms:created>
  <dcterms:modified xsi:type="dcterms:W3CDTF">2018-09-12T08:21:00Z</dcterms:modified>
</cp:coreProperties>
</file>