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onlyoffice_comprehensive_analysis_report"/>
      <w:r>
        <w:rPr>
          <w:b/>
          <w:sz w:val="56"/>
        </w:rPr>
        <w:t xml:space="preserve">ONLYOFFICE Comprehensive Analysis Report</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ONLYOFFICE is a comprehensive office suite that provides document editing, collaboration, and management capabilities. This report analyzes its capabilities, pricing structure, security considerations, scalability options, and architectural design to provide a complete overview for enterprise decision-making.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file_format_support_and_edit_6a29c6"/>
      <w:r>
        <w:rPr>
          <w:b/>
          <w:sz w:val="42"/>
        </w:rPr>
        <w:t xml:space="preserve">1. File Format Support and Editing Capabilities</w:t>
      </w:r>
      <w:bookmarkEnd w:id="2"/>
    </w:p>
    <w:p>
      <w:pPr>
        <w:spacing w:line="271" w:before="240" w:lineRule="auto"/>
      </w:pPr>
      <w:bookmarkStart w:id="3" w:name="supported_file_types"/>
      <w:r>
        <w:rPr>
          <w:b/>
          <w:sz w:val="33"/>
        </w:rPr>
        <w:t xml:space="preserve">Supported File Types</w:t>
      </w:r>
      <w:bookmarkEnd w:id="3"/>
    </w:p>
    <w:p>
      <w:pPr>
        <w:spacing w:after="210" w:lineRule="auto"/>
      </w:pPr>
      <w:r>
        <w:rPr>
          <w:b/>
        </w:rPr>
        <w:t xml:space="preserve">Document Formats:</w:t>
      </w:r>
    </w:p>
    <w:p>
      <w:pPr>
        <w:numPr>
          <w:ilvl w:val="0"/>
          <w:numId w:val="1"/>
        </w:numPr>
        <w:spacing w:lineRule="auto"/>
      </w:pPr>
      <w:r>
        <w:rPr/>
        <w:t xml:space="preserve">Microsoft Word: .docx, .doc, .docm, .dot, .dotx, .dotm, .odt, .fodt, .ott, .rtf, .txt</w:t>
      </w:r>
    </w:p>
    <w:p>
      <w:pPr>
        <w:numPr>
          <w:ilvl w:val="0"/>
          <w:numId w:val="1"/>
        </w:numPr>
        <w:spacing w:lineRule="auto"/>
      </w:pPr>
      <w:r>
        <w:rPr/>
        <w:t xml:space="preserve">PDF: View and basic editing capabilities</w:t>
      </w:r>
    </w:p>
    <w:p>
      <w:pPr>
        <w:numPr>
          <w:ilvl w:val="0"/>
          <w:numId w:val="1"/>
        </w:numPr>
        <w:spacing w:lineRule="auto"/>
      </w:pPr>
      <w:r>
        <w:rPr/>
        <w:t xml:space="preserve">HTML: .html, .htm, .mht</w:t>
      </w:r>
    </w:p>
    <w:p>
      <w:pPr>
        <w:numPr>
          <w:ilvl w:val="0"/>
          <w:numId w:val="1"/>
        </w:numPr>
        <w:spacing w:lineRule="auto"/>
      </w:pPr>
      <w:r>
        <w:rPr/>
        <w:t xml:space="preserve">EPUB: .epub (viewing)</w:t>
      </w:r>
    </w:p>
    <w:p>
      <w:pPr>
        <w:spacing w:after="210" w:lineRule="auto"/>
      </w:pPr>
      <w:r>
        <w:rPr>
          <w:b/>
        </w:rPr>
        <w:t xml:space="preserve">Spreadsheet Formats:</w:t>
      </w:r>
    </w:p>
    <w:p>
      <w:pPr>
        <w:numPr>
          <w:ilvl w:val="0"/>
          <w:numId w:val="2"/>
        </w:numPr>
        <w:spacing w:lineRule="auto"/>
      </w:pPr>
      <w:r>
        <w:rPr/>
        <w:t xml:space="preserve">Microsoft Excel: .xlsx, .xls, .xlsm, .xlt, .xltx, .xltm, .ods, .fods, .ots, .csv</w:t>
      </w:r>
    </w:p>
    <w:p>
      <w:pPr>
        <w:numPr>
          <w:ilvl w:val="0"/>
          <w:numId w:val="2"/>
        </w:numPr>
        <w:spacing w:lineRule="auto"/>
      </w:pPr>
      <w:r>
        <w:rPr/>
        <w:t xml:space="preserve">Tab-separated values: .tsv</w:t>
      </w:r>
    </w:p>
    <w:p>
      <w:pPr>
        <w:spacing w:after="210" w:lineRule="auto"/>
      </w:pPr>
      <w:r>
        <w:rPr>
          <w:b/>
        </w:rPr>
        <w:t xml:space="preserve">Presentation Formats:</w:t>
      </w:r>
    </w:p>
    <w:p>
      <w:pPr>
        <w:numPr>
          <w:ilvl w:val="0"/>
          <w:numId w:val="3"/>
        </w:numPr>
        <w:spacing w:lineRule="auto"/>
      </w:pPr>
      <w:r>
        <w:rPr/>
        <w:t xml:space="preserve">Microsoft PowerPoint: .pptx, .ppt, .pptm, .pot, .potx, .potm, .odp, .fodp, .otp</w:t>
      </w:r>
    </w:p>
    <w:p>
      <w:pPr>
        <w:spacing w:after="210" w:lineRule="auto"/>
      </w:pPr>
      <w:r>
        <w:rPr>
          <w:b/>
        </w:rPr>
        <w:t xml:space="preserve">Additional Formats:</w:t>
      </w:r>
    </w:p>
    <w:p>
      <w:pPr>
        <w:numPr>
          <w:ilvl w:val="0"/>
          <w:numId w:val="4"/>
        </w:numPr>
        <w:spacing w:lineRule="auto"/>
      </w:pPr>
      <w:r>
        <w:rPr/>
        <w:t xml:space="preserve">Images: .jpg, .jpeg, .png, .gif, .bmp, .svg (for insertion)</w:t>
      </w:r>
    </w:p>
    <w:p>
      <w:pPr>
        <w:numPr>
          <w:ilvl w:val="0"/>
          <w:numId w:val="4"/>
        </w:numPr>
        <w:spacing w:lineRule="auto"/>
      </w:pPr>
      <w:r>
        <w:rPr/>
        <w:t xml:space="preserve">Archives: .zip (for template packages)</w:t>
      </w:r>
    </w:p>
    <w:p>
      <w:pPr>
        <w:spacing w:line="271" w:before="240" w:lineRule="auto"/>
      </w:pPr>
      <w:bookmarkStart w:id="4" w:name="editing_capabilities"/>
      <w:r>
        <w:rPr>
          <w:b/>
          <w:sz w:val="33"/>
        </w:rPr>
        <w:t xml:space="preserve">Editing Capabilities</w:t>
      </w:r>
      <w:bookmarkEnd w:id="4"/>
    </w:p>
    <w:p>
      <w:pPr>
        <w:spacing w:after="210" w:lineRule="auto"/>
      </w:pPr>
      <w:r>
        <w:rPr>
          <w:b/>
        </w:rPr>
        <w:t xml:space="preserve">Full Editing Support:</w:t>
      </w:r>
    </w:p>
    <w:p>
      <w:pPr>
        <w:numPr>
          <w:ilvl w:val="0"/>
          <w:numId w:val="5"/>
        </w:numPr>
        <w:spacing w:lineRule="auto"/>
      </w:pPr>
      <w:r>
        <w:rPr/>
        <w:t xml:space="preserve">Real-time collaborative editing</w:t>
      </w:r>
    </w:p>
    <w:p>
      <w:pPr>
        <w:numPr>
          <w:ilvl w:val="0"/>
          <w:numId w:val="5"/>
        </w:numPr>
        <w:spacing w:lineRule="auto"/>
      </w:pPr>
      <w:r>
        <w:rPr/>
        <w:t xml:space="preserve">Track changes and comments</w:t>
      </w:r>
    </w:p>
    <w:p>
      <w:pPr>
        <w:numPr>
          <w:ilvl w:val="0"/>
          <w:numId w:val="5"/>
        </w:numPr>
        <w:spacing w:lineRule="auto"/>
      </w:pPr>
      <w:r>
        <w:rPr/>
        <w:t xml:space="preserve">Advanced formatting and styling</w:t>
      </w:r>
    </w:p>
    <w:p>
      <w:pPr>
        <w:numPr>
          <w:ilvl w:val="0"/>
          <w:numId w:val="5"/>
        </w:numPr>
        <w:spacing w:lineRule="auto"/>
      </w:pPr>
      <w:r>
        <w:rPr/>
        <w:t xml:space="preserve">Formula calculations (spreadsheets)</w:t>
      </w:r>
    </w:p>
    <w:p>
      <w:pPr>
        <w:numPr>
          <w:ilvl w:val="0"/>
          <w:numId w:val="5"/>
        </w:numPr>
        <w:spacing w:lineRule="auto"/>
      </w:pPr>
      <w:r>
        <w:rPr/>
        <w:t xml:space="preserve">Charts and graphs</w:t>
      </w:r>
    </w:p>
    <w:p>
      <w:pPr>
        <w:numPr>
          <w:ilvl w:val="0"/>
          <w:numId w:val="5"/>
        </w:numPr>
        <w:spacing w:lineRule="auto"/>
      </w:pPr>
      <w:r>
        <w:rPr/>
        <w:t xml:space="preserve">Mail merge functionality</w:t>
      </w:r>
    </w:p>
    <w:p>
      <w:pPr>
        <w:numPr>
          <w:ilvl w:val="0"/>
          <w:numId w:val="5"/>
        </w:numPr>
        <w:spacing w:lineRule="auto"/>
      </w:pPr>
      <w:r>
        <w:rPr/>
        <w:t xml:space="preserve">Macros support (limited)</w:t>
      </w:r>
    </w:p>
    <w:p>
      <w:pPr>
        <w:spacing w:after="210" w:lineRule="auto"/>
      </w:pPr>
      <w:r>
        <w:rPr>
          <w:b/>
        </w:rPr>
        <w:t xml:space="preserve">Limitations:</w:t>
      </w:r>
    </w:p>
    <w:p>
      <w:pPr>
        <w:numPr>
          <w:ilvl w:val="0"/>
          <w:numId w:val="6"/>
        </w:numPr>
        <w:spacing w:lineRule="auto"/>
      </w:pPr>
      <w:r>
        <w:rPr/>
        <w:t xml:space="preserve">Some advanced Excel functions may not be fully supported</w:t>
      </w:r>
    </w:p>
    <w:p>
      <w:pPr>
        <w:numPr>
          <w:ilvl w:val="0"/>
          <w:numId w:val="6"/>
        </w:numPr>
        <w:spacing w:lineRule="auto"/>
      </w:pPr>
      <w:r>
        <w:rPr/>
        <w:t xml:space="preserve">Complex PowerPoint animations may have compatibility issues</w:t>
      </w:r>
    </w:p>
    <w:p>
      <w:pPr>
        <w:numPr>
          <w:ilvl w:val="0"/>
          <w:numId w:val="6"/>
        </w:numPr>
        <w:spacing w:lineRule="auto"/>
      </w:pPr>
      <w:r>
        <w:rPr/>
        <w:t xml:space="preserve">Advanced Word features like complex field codes may have limitations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bm_2_pricing_plans_and_feature_co_2a90d0"/>
      <w:r>
        <w:rPr>
          <w:b/>
          <w:sz w:val="42"/>
        </w:rPr>
        <w:t xml:space="preserve">2. Pricing Plans and Feature Comparison</w:t>
      </w:r>
      <w:bookmarkEnd w:id="5"/>
    </w:p>
    <w:p>
      <w:pPr>
        <w:spacing w:line="271" w:before="240" w:lineRule="auto"/>
      </w:pPr>
      <w:bookmarkStart w:id="6" w:name="community_edition_free"/>
      <w:r>
        <w:rPr>
          <w:b/>
          <w:sz w:val="33"/>
        </w:rPr>
        <w:t xml:space="preserve">Community Edition (Free)</w:t>
      </w:r>
      <w:bookmarkEnd w:id="6"/>
    </w:p>
    <w:p>
      <w:pPr>
        <w:spacing w:after="210" w:lineRule="auto"/>
      </w:pPr>
      <w:r>
        <w:rPr>
          <w:b/>
        </w:rPr>
        <w:t xml:space="preserve">Features:</w:t>
      </w:r>
    </w:p>
    <w:p>
      <w:pPr>
        <w:numPr>
          <w:ilvl w:val="0"/>
          <w:numId w:val="7"/>
        </w:numPr>
        <w:spacing w:lineRule="auto"/>
      </w:pPr>
      <w:r>
        <w:rPr/>
        <w:t xml:space="preserve">Document, spreadsheet, and presentation editing</w:t>
      </w:r>
    </w:p>
    <w:p>
      <w:pPr>
        <w:numPr>
          <w:ilvl w:val="0"/>
          <w:numId w:val="7"/>
        </w:numPr>
        <w:spacing w:lineRule="auto"/>
      </w:pPr>
      <w:r>
        <w:rPr/>
        <w:t xml:space="preserve">Basic collaboration (up to 20 simultaneous connections)</w:t>
      </w:r>
    </w:p>
    <w:p>
      <w:pPr>
        <w:numPr>
          <w:ilvl w:val="0"/>
          <w:numId w:val="7"/>
        </w:numPr>
        <w:spacing w:lineRule="auto"/>
      </w:pPr>
      <w:r>
        <w:rPr/>
        <w:t xml:space="preserve">Mobile editing apps</w:t>
      </w:r>
    </w:p>
    <w:p>
      <w:pPr>
        <w:numPr>
          <w:ilvl w:val="0"/>
          <w:numId w:val="7"/>
        </w:numPr>
        <w:spacing w:lineRule="auto"/>
      </w:pPr>
      <w:r>
        <w:rPr/>
        <w:t xml:space="preserve">Desktop applications</w:t>
      </w:r>
    </w:p>
    <w:p>
      <w:pPr>
        <w:numPr>
          <w:ilvl w:val="0"/>
          <w:numId w:val="7"/>
        </w:numPr>
        <w:spacing w:lineRule="auto"/>
      </w:pPr>
      <w:r>
        <w:rPr/>
        <w:t xml:space="preserve">Integration APIs</w:t>
      </w:r>
    </w:p>
    <w:p>
      <w:pPr>
        <w:numPr>
          <w:ilvl w:val="0"/>
          <w:numId w:val="7"/>
        </w:numPr>
        <w:spacing w:lineRule="auto"/>
      </w:pPr>
      <w:r>
        <w:rPr/>
        <w:t xml:space="preserve">Basic plugins</w:t>
      </w:r>
    </w:p>
    <w:p>
      <w:pPr>
        <w:spacing w:after="210" w:lineRule="auto"/>
      </w:pPr>
      <w:r>
        <w:rPr>
          <w:b/>
        </w:rPr>
        <w:t xml:space="preserve">Limitations:</w:t>
      </w:r>
    </w:p>
    <w:p>
      <w:pPr>
        <w:numPr>
          <w:ilvl w:val="0"/>
          <w:numId w:val="8"/>
        </w:numPr>
        <w:spacing w:lineRule="auto"/>
      </w:pPr>
      <w:r>
        <w:rPr/>
        <w:t xml:space="preserve">Limited to 20 concurrent users</w:t>
      </w:r>
    </w:p>
    <w:p>
      <w:pPr>
        <w:numPr>
          <w:ilvl w:val="0"/>
          <w:numId w:val="8"/>
        </w:numPr>
        <w:spacing w:lineRule="auto"/>
      </w:pPr>
      <w:r>
        <w:rPr/>
        <w:t xml:space="preserve">No advanced security features</w:t>
      </w:r>
    </w:p>
    <w:p>
      <w:pPr>
        <w:numPr>
          <w:ilvl w:val="0"/>
          <w:numId w:val="8"/>
        </w:numPr>
        <w:spacing w:lineRule="auto"/>
      </w:pPr>
      <w:r>
        <w:rPr/>
        <w:t xml:space="preserve">No enterprise integrations</w:t>
      </w:r>
    </w:p>
    <w:p>
      <w:pPr>
        <w:numPr>
          <w:ilvl w:val="0"/>
          <w:numId w:val="8"/>
        </w:numPr>
        <w:spacing w:lineRule="auto"/>
      </w:pPr>
      <w:r>
        <w:rPr/>
        <w:t xml:space="preserve">Community support only</w:t>
      </w:r>
    </w:p>
    <w:p>
      <w:pPr>
        <w:numPr>
          <w:ilvl w:val="0"/>
          <w:numId w:val="8"/>
        </w:numPr>
        <w:spacing w:lineRule="auto"/>
      </w:pPr>
      <w:r>
        <w:rPr/>
        <w:t xml:space="preserve">No SLA guarantees</w:t>
      </w:r>
    </w:p>
    <w:p>
      <w:pPr>
        <w:spacing w:line="271" w:before="240" w:lineRule="auto"/>
      </w:pPr>
      <w:bookmarkStart w:id="7" w:name="enterprise_edition"/>
      <w:r>
        <w:rPr>
          <w:b/>
          <w:sz w:val="33"/>
        </w:rPr>
        <w:t xml:space="preserve">Enterprise Edition</w:t>
      </w:r>
      <w:bookmarkEnd w:id="7"/>
    </w:p>
    <w:p>
      <w:pPr>
        <w:spacing w:line="271" w:before="240" w:lineRule="auto"/>
      </w:pPr>
      <w:bookmarkStart w:id="8" w:name="startup_plan"/>
      <w:r>
        <w:rPr>
          <w:b/>
          <w:sz w:val="28"/>
        </w:rPr>
        <w:t xml:space="preserve">Startup Plan</w:t>
      </w:r>
      <w:bookmarkEnd w:id="8"/>
    </w:p>
    <w:p>
      <w:pPr>
        <w:spacing w:after="210" w:lineRule="auto"/>
      </w:pPr>
      <w:r>
        <w:rPr>
          <w:b/>
        </w:rPr>
        <w:t xml:space="preserve">Price:</w:t>
      </w:r>
      <w:r>
        <w:rPr/>
        <w:t xml:space="preserve"> $2,700/year (up to 50 users)</w:t>
      </w:r>
      <w:r>
        <w:rPr/>
        <w:br w:type="textWrapping"/>
      </w:r>
      <w:r>
        <w:rPr>
          <w:b/>
        </w:rPr>
        <w:t xml:space="preserve">Features:</w:t>
      </w:r>
    </w:p>
    <w:p>
      <w:pPr>
        <w:numPr>
          <w:ilvl w:val="0"/>
          <w:numId w:val="9"/>
        </w:numPr>
        <w:spacing w:lineRule="auto"/>
      </w:pPr>
      <w:r>
        <w:rPr/>
        <w:t xml:space="preserve">All Community features</w:t>
      </w:r>
    </w:p>
    <w:p>
      <w:pPr>
        <w:numPr>
          <w:ilvl w:val="0"/>
          <w:numId w:val="9"/>
        </w:numPr>
        <w:spacing w:lineRule="auto"/>
      </w:pPr>
      <w:r>
        <w:rPr/>
        <w:t xml:space="preserve">Up to 50 simultaneous users</w:t>
      </w:r>
    </w:p>
    <w:p>
      <w:pPr>
        <w:numPr>
          <w:ilvl w:val="0"/>
          <w:numId w:val="9"/>
        </w:numPr>
        <w:spacing w:lineRule="auto"/>
      </w:pPr>
      <w:r>
        <w:rPr/>
        <w:t xml:space="preserve">LDAP/AD integration</w:t>
      </w:r>
    </w:p>
    <w:p>
      <w:pPr>
        <w:numPr>
          <w:ilvl w:val="0"/>
          <w:numId w:val="9"/>
        </w:numPr>
        <w:spacing w:lineRule="auto"/>
      </w:pPr>
      <w:r>
        <w:rPr/>
        <w:t xml:space="preserve">SSO support</w:t>
      </w:r>
    </w:p>
    <w:p>
      <w:pPr>
        <w:numPr>
          <w:ilvl w:val="0"/>
          <w:numId w:val="9"/>
        </w:numPr>
        <w:spacing w:lineRule="auto"/>
      </w:pPr>
      <w:r>
        <w:rPr/>
        <w:t xml:space="preserve">Priority email support</w:t>
      </w:r>
    </w:p>
    <w:p>
      <w:pPr>
        <w:numPr>
          <w:ilvl w:val="0"/>
          <w:numId w:val="9"/>
        </w:numPr>
        <w:spacing w:lineRule="auto"/>
      </w:pPr>
      <w:r>
        <w:rPr/>
        <w:t xml:space="preserve">White-labeling options</w:t>
      </w:r>
    </w:p>
    <w:p>
      <w:pPr>
        <w:numPr>
          <w:ilvl w:val="0"/>
          <w:numId w:val="9"/>
        </w:numPr>
        <w:spacing w:lineRule="auto"/>
      </w:pPr>
      <w:r>
        <w:rPr/>
        <w:t xml:space="preserve">Advanced security settings</w:t>
      </w:r>
    </w:p>
    <w:p>
      <w:pPr>
        <w:spacing w:line="271" w:before="240" w:lineRule="auto"/>
      </w:pPr>
      <w:bookmarkStart w:id="9" w:name="business_plan"/>
      <w:r>
        <w:rPr>
          <w:b/>
          <w:sz w:val="28"/>
        </w:rPr>
        <w:t xml:space="preserve">Business Plan</w:t>
      </w:r>
      <w:bookmarkEnd w:id="9"/>
    </w:p>
    <w:p>
      <w:pPr>
        <w:spacing w:after="210" w:lineRule="auto"/>
      </w:pPr>
      <w:r>
        <w:rPr>
          <w:b/>
        </w:rPr>
        <w:t xml:space="preserve">Price:</w:t>
      </w:r>
      <w:r>
        <w:rPr/>
        <w:t xml:space="preserve"> $5,400/year (up to 100 users)</w:t>
      </w:r>
      <w:r>
        <w:rPr/>
        <w:br w:type="textWrapping"/>
      </w:r>
      <w:r>
        <w:rPr>
          <w:b/>
        </w:rPr>
        <w:t xml:space="preserve">Features:</w:t>
      </w:r>
    </w:p>
    <w:p>
      <w:pPr>
        <w:numPr>
          <w:ilvl w:val="0"/>
          <w:numId w:val="10"/>
        </w:numPr>
        <w:spacing w:lineRule="auto"/>
      </w:pPr>
      <w:r>
        <w:rPr/>
        <w:t xml:space="preserve">All Startup features</w:t>
      </w:r>
    </w:p>
    <w:p>
      <w:pPr>
        <w:numPr>
          <w:ilvl w:val="0"/>
          <w:numId w:val="10"/>
        </w:numPr>
        <w:spacing w:lineRule="auto"/>
      </w:pPr>
      <w:r>
        <w:rPr/>
        <w:t xml:space="preserve">Up to 100 simultaneous users</w:t>
      </w:r>
    </w:p>
    <w:p>
      <w:pPr>
        <w:numPr>
          <w:ilvl w:val="0"/>
          <w:numId w:val="10"/>
        </w:numPr>
        <w:spacing w:lineRule="auto"/>
      </w:pPr>
      <w:r>
        <w:rPr/>
        <w:t xml:space="preserve">Advanced user management</w:t>
      </w:r>
    </w:p>
    <w:p>
      <w:pPr>
        <w:numPr>
          <w:ilvl w:val="0"/>
          <w:numId w:val="10"/>
        </w:numPr>
        <w:spacing w:lineRule="auto"/>
      </w:pPr>
      <w:r>
        <w:rPr/>
        <w:t xml:space="preserve">Audit logs</w:t>
      </w:r>
    </w:p>
    <w:p>
      <w:pPr>
        <w:numPr>
          <w:ilvl w:val="0"/>
          <w:numId w:val="10"/>
        </w:numPr>
        <w:spacing w:lineRule="auto"/>
      </w:pPr>
      <w:r>
        <w:rPr/>
        <w:t xml:space="preserve">Custom branding</w:t>
      </w:r>
    </w:p>
    <w:p>
      <w:pPr>
        <w:numPr>
          <w:ilvl w:val="0"/>
          <w:numId w:val="10"/>
        </w:numPr>
        <w:spacing w:lineRule="auto"/>
      </w:pPr>
      <w:r>
        <w:rPr/>
        <w:t xml:space="preserve">Phone support</w:t>
      </w:r>
    </w:p>
    <w:p>
      <w:pPr>
        <w:numPr>
          <w:ilvl w:val="0"/>
          <w:numId w:val="10"/>
        </w:numPr>
        <w:spacing w:lineRule="auto"/>
      </w:pPr>
      <w:r>
        <w:rPr/>
        <w:t xml:space="preserve">Integration with CRM systems</w:t>
      </w:r>
    </w:p>
    <w:p>
      <w:pPr>
        <w:spacing w:line="271" w:before="240" w:lineRule="auto"/>
      </w:pPr>
      <w:bookmarkStart w:id="10" w:name="enterprise_plan"/>
      <w:r>
        <w:rPr>
          <w:b/>
          <w:sz w:val="28"/>
        </w:rPr>
        <w:t xml:space="preserve">Enterprise Plan</w:t>
      </w:r>
      <w:bookmarkEnd w:id="10"/>
    </w:p>
    <w:p>
      <w:pPr>
        <w:spacing w:after="210" w:lineRule="auto"/>
      </w:pPr>
      <w:r>
        <w:rPr>
          <w:b/>
        </w:rPr>
        <w:t xml:space="preserve">Price:</w:t>
      </w:r>
      <w:r>
        <w:rPr/>
        <w:t xml:space="preserve"> $10,800/year (up to 200 users)</w:t>
      </w:r>
      <w:r>
        <w:rPr/>
        <w:br w:type="textWrapping"/>
      </w:r>
      <w:r>
        <w:rPr>
          <w:b/>
        </w:rPr>
        <w:t xml:space="preserve">Features:</w:t>
      </w:r>
    </w:p>
    <w:p>
      <w:pPr>
        <w:numPr>
          <w:ilvl w:val="0"/>
          <w:numId w:val="11"/>
        </w:numPr>
        <w:spacing w:lineRule="auto"/>
      </w:pPr>
      <w:r>
        <w:rPr/>
        <w:t xml:space="preserve">All Business features</w:t>
      </w:r>
    </w:p>
    <w:p>
      <w:pPr>
        <w:numPr>
          <w:ilvl w:val="0"/>
          <w:numId w:val="11"/>
        </w:numPr>
        <w:spacing w:lineRule="auto"/>
      </w:pPr>
      <w:r>
        <w:rPr/>
        <w:t xml:space="preserve">Up to 200 simultaneous users</w:t>
      </w:r>
    </w:p>
    <w:p>
      <w:pPr>
        <w:numPr>
          <w:ilvl w:val="0"/>
          <w:numId w:val="11"/>
        </w:numPr>
        <w:spacing w:lineRule="auto"/>
      </w:pPr>
      <w:r>
        <w:rPr/>
        <w:t xml:space="preserve">Advanced security compliance</w:t>
      </w:r>
    </w:p>
    <w:p>
      <w:pPr>
        <w:numPr>
          <w:ilvl w:val="0"/>
          <w:numId w:val="11"/>
        </w:numPr>
        <w:spacing w:lineRule="auto"/>
      </w:pPr>
      <w:r>
        <w:rPr/>
        <w:t xml:space="preserve">Custom integrations</w:t>
      </w:r>
    </w:p>
    <w:p>
      <w:pPr>
        <w:numPr>
          <w:ilvl w:val="0"/>
          <w:numId w:val="11"/>
        </w:numPr>
        <w:spacing w:lineRule="auto"/>
      </w:pPr>
      <w:r>
        <w:rPr/>
        <w:t xml:space="preserve">Dedicated support manager</w:t>
      </w:r>
    </w:p>
    <w:p>
      <w:pPr>
        <w:numPr>
          <w:ilvl w:val="0"/>
          <w:numId w:val="11"/>
        </w:numPr>
        <w:spacing w:lineRule="auto"/>
      </w:pPr>
      <w:r>
        <w:rPr/>
        <w:t xml:space="preserve">On-premise deployment options</w:t>
      </w:r>
    </w:p>
    <w:p>
      <w:pPr>
        <w:numPr>
          <w:ilvl w:val="0"/>
          <w:numId w:val="11"/>
        </w:numPr>
        <w:spacing w:lineRule="auto"/>
      </w:pPr>
      <w:r>
        <w:rPr/>
        <w:t xml:space="preserve">Advanced analytics</w:t>
      </w:r>
    </w:p>
    <w:p>
      <w:pPr>
        <w:spacing w:line="271" w:before="240" w:lineRule="auto"/>
      </w:pPr>
      <w:bookmarkStart w:id="11" w:name="enterprise_plus"/>
      <w:r>
        <w:rPr>
          <w:b/>
          <w:sz w:val="28"/>
        </w:rPr>
        <w:t xml:space="preserve">Enterprise Plus</w:t>
      </w:r>
      <w:bookmarkEnd w:id="11"/>
    </w:p>
    <w:p>
      <w:pPr>
        <w:spacing w:after="210" w:lineRule="auto"/>
      </w:pPr>
      <w:r>
        <w:rPr>
          <w:b/>
        </w:rPr>
        <w:t xml:space="preserve">Price:</w:t>
      </w:r>
      <w:r>
        <w:rPr/>
        <w:t xml:space="preserve"> Custom pricing (unlimited users)</w:t>
      </w:r>
      <w:r>
        <w:rPr/>
        <w:br w:type="textWrapping"/>
      </w:r>
      <w:r>
        <w:rPr>
          <w:b/>
        </w:rPr>
        <w:t xml:space="preserve">Features:</w:t>
      </w:r>
    </w:p>
    <w:p>
      <w:pPr>
        <w:numPr>
          <w:ilvl w:val="0"/>
          <w:numId w:val="12"/>
        </w:numPr>
        <w:spacing w:lineRule="auto"/>
      </w:pPr>
      <w:r>
        <w:rPr/>
        <w:t xml:space="preserve">Unlimited simultaneous users</w:t>
      </w:r>
    </w:p>
    <w:p>
      <w:pPr>
        <w:numPr>
          <w:ilvl w:val="0"/>
          <w:numId w:val="12"/>
        </w:numPr>
        <w:spacing w:lineRule="auto"/>
      </w:pPr>
      <w:r>
        <w:rPr/>
        <w:t xml:space="preserve">High availability setup</w:t>
      </w:r>
    </w:p>
    <w:p>
      <w:pPr>
        <w:numPr>
          <w:ilvl w:val="0"/>
          <w:numId w:val="12"/>
        </w:numPr>
        <w:spacing w:lineRule="auto"/>
      </w:pPr>
      <w:r>
        <w:rPr/>
        <w:t xml:space="preserve">Custom development</w:t>
      </w:r>
    </w:p>
    <w:p>
      <w:pPr>
        <w:numPr>
          <w:ilvl w:val="0"/>
          <w:numId w:val="12"/>
        </w:numPr>
        <w:spacing w:lineRule="auto"/>
      </w:pPr>
      <w:r>
        <w:rPr/>
        <w:t xml:space="preserve">24/7 premium support</w:t>
      </w:r>
    </w:p>
    <w:p>
      <w:pPr>
        <w:numPr>
          <w:ilvl w:val="0"/>
          <w:numId w:val="12"/>
        </w:numPr>
        <w:spacing w:lineRule="auto"/>
      </w:pPr>
      <w:r>
        <w:rPr/>
        <w:t xml:space="preserve">Advanced compliance features</w:t>
      </w:r>
    </w:p>
    <w:p>
      <w:pPr>
        <w:numPr>
          <w:ilvl w:val="0"/>
          <w:numId w:val="12"/>
        </w:numPr>
        <w:spacing w:lineRule="auto"/>
      </w:pPr>
      <w:r>
        <w:rPr/>
        <w:t xml:space="preserve">Multi-tenancy support</w:t>
      </w:r>
    </w:p>
    <w:p>
      <w:pPr>
        <w:spacing w:line="271" w:before="240" w:lineRule="auto"/>
      </w:pPr>
      <w:bookmarkStart w:id="12" w:name="cloud_vs_on_premise_pricing"/>
      <w:r>
        <w:rPr>
          <w:b/>
          <w:sz w:val="33"/>
        </w:rPr>
        <w:t xml:space="preserve">Cloud vs On-Premise Pricing</w:t>
      </w:r>
      <w:bookmarkEnd w:id="12"/>
    </w:p>
    <w:p>
      <w:pPr>
        <w:spacing w:after="210" w:lineRule="auto"/>
      </w:pPr>
      <w:r>
        <w:rPr>
          <w:b/>
        </w:rPr>
        <w:t xml:space="preserve">Cloud Hosting:</w:t>
      </w:r>
    </w:p>
    <w:p>
      <w:pPr>
        <w:numPr>
          <w:ilvl w:val="0"/>
          <w:numId w:val="13"/>
        </w:numPr>
        <w:spacing w:lineRule="auto"/>
      </w:pPr>
      <w:r>
        <w:rPr/>
        <w:t xml:space="preserve">Additional $1-3 per user per month</w:t>
      </w:r>
    </w:p>
    <w:p>
      <w:pPr>
        <w:numPr>
          <w:ilvl w:val="0"/>
          <w:numId w:val="13"/>
        </w:numPr>
        <w:spacing w:lineRule="auto"/>
      </w:pPr>
      <w:r>
        <w:rPr/>
        <w:t xml:space="preserve">Managed infrastructure</w:t>
      </w:r>
    </w:p>
    <w:p>
      <w:pPr>
        <w:numPr>
          <w:ilvl w:val="0"/>
          <w:numId w:val="13"/>
        </w:numPr>
        <w:spacing w:lineRule="auto"/>
      </w:pPr>
      <w:r>
        <w:rPr/>
        <w:t xml:space="preserve">Automatic updates</w:t>
      </w:r>
    </w:p>
    <w:p>
      <w:pPr>
        <w:numPr>
          <w:ilvl w:val="0"/>
          <w:numId w:val="13"/>
        </w:numPr>
        <w:spacing w:lineRule="auto"/>
      </w:pPr>
      <w:r>
        <w:rPr/>
        <w:t xml:space="preserve">99.9% uptime SLA</w:t>
      </w:r>
    </w:p>
    <w:p>
      <w:pPr>
        <w:spacing w:after="210" w:lineRule="auto"/>
      </w:pPr>
      <w:r>
        <w:rPr>
          <w:b/>
        </w:rPr>
        <w:t xml:space="preserve">On-Premise:</w:t>
      </w:r>
    </w:p>
    <w:p>
      <w:pPr>
        <w:numPr>
          <w:ilvl w:val="0"/>
          <w:numId w:val="14"/>
        </w:numPr>
        <w:spacing w:lineRule="auto"/>
      </w:pPr>
      <w:r>
        <w:rPr/>
        <w:t xml:space="preserve">One-time license fee</w:t>
      </w:r>
    </w:p>
    <w:p>
      <w:pPr>
        <w:numPr>
          <w:ilvl w:val="0"/>
          <w:numId w:val="14"/>
        </w:numPr>
        <w:spacing w:lineRule="auto"/>
      </w:pPr>
      <w:r>
        <w:rPr/>
        <w:t xml:space="preserve">Customer manages infrastructure</w:t>
      </w:r>
    </w:p>
    <w:p>
      <w:pPr>
        <w:numPr>
          <w:ilvl w:val="0"/>
          <w:numId w:val="14"/>
        </w:numPr>
        <w:spacing w:lineRule="auto"/>
      </w:pPr>
      <w:r>
        <w:rPr/>
        <w:t xml:space="preserve">Manual updates required</w:t>
      </w:r>
    </w:p>
    <w:p>
      <w:pPr>
        <w:numPr>
          <w:ilvl w:val="0"/>
          <w:numId w:val="14"/>
        </w:numPr>
        <w:spacing w:lineRule="auto"/>
      </w:pPr>
      <w:r>
        <w:rPr/>
        <w:t xml:space="preserve">Customer responsible for uptime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bm_3_security_analysis_and_breach_80e5f4"/>
      <w:r>
        <w:rPr>
          <w:b/>
          <w:sz w:val="42"/>
        </w:rPr>
        <w:t xml:space="preserve">3. Security Analysis and Breach History</w:t>
      </w:r>
      <w:bookmarkEnd w:id="13"/>
    </w:p>
    <w:p>
      <w:pPr>
        <w:spacing w:line="271" w:before="240" w:lineRule="auto"/>
      </w:pPr>
      <w:bookmarkStart w:id="14" w:name="security_features"/>
      <w:r>
        <w:rPr>
          <w:b/>
          <w:sz w:val="33"/>
        </w:rPr>
        <w:t xml:space="preserve">Security Features</w:t>
      </w:r>
      <w:bookmarkEnd w:id="14"/>
    </w:p>
    <w:p>
      <w:pPr>
        <w:spacing w:after="210" w:lineRule="auto"/>
      </w:pPr>
      <w:r>
        <w:rPr>
          <w:b/>
        </w:rPr>
        <w:t xml:space="preserve">Data Protection:</w:t>
      </w:r>
    </w:p>
    <w:p>
      <w:pPr>
        <w:numPr>
          <w:ilvl w:val="0"/>
          <w:numId w:val="15"/>
        </w:numPr>
        <w:spacing w:lineRule="auto"/>
      </w:pPr>
      <w:r>
        <w:rPr/>
        <w:t xml:space="preserve">AES-256 encryption for data at rest</w:t>
      </w:r>
    </w:p>
    <w:p>
      <w:pPr>
        <w:numPr>
          <w:ilvl w:val="0"/>
          <w:numId w:val="15"/>
        </w:numPr>
        <w:spacing w:lineRule="auto"/>
      </w:pPr>
      <w:r>
        <w:rPr/>
        <w:t xml:space="preserve">TLS 1.2+ for data in transit</w:t>
      </w:r>
    </w:p>
    <w:p>
      <w:pPr>
        <w:numPr>
          <w:ilvl w:val="0"/>
          <w:numId w:val="15"/>
        </w:numPr>
        <w:spacing w:lineRule="auto"/>
      </w:pPr>
      <w:r>
        <w:rPr/>
        <w:t xml:space="preserve">JWT token-based authentication</w:t>
      </w:r>
    </w:p>
    <w:p>
      <w:pPr>
        <w:numPr>
          <w:ilvl w:val="0"/>
          <w:numId w:val="15"/>
        </w:numPr>
        <w:spacing w:lineRule="auto"/>
      </w:pPr>
      <w:r>
        <w:rPr/>
        <w:t xml:space="preserve">Role-based access control (RBAC)</w:t>
      </w:r>
    </w:p>
    <w:p>
      <w:pPr>
        <w:numPr>
          <w:ilvl w:val="0"/>
          <w:numId w:val="15"/>
        </w:numPr>
        <w:spacing w:lineRule="auto"/>
      </w:pPr>
      <w:r>
        <w:rPr/>
        <w:t xml:space="preserve">Document-level permissions</w:t>
      </w:r>
    </w:p>
    <w:p>
      <w:pPr>
        <w:numPr>
          <w:ilvl w:val="0"/>
          <w:numId w:val="15"/>
        </w:numPr>
        <w:spacing w:lineRule="auto"/>
      </w:pPr>
      <w:r>
        <w:rPr/>
        <w:t xml:space="preserve">Watermarking capabilities</w:t>
      </w:r>
    </w:p>
    <w:p>
      <w:pPr>
        <w:numPr>
          <w:ilvl w:val="0"/>
          <w:numId w:val="15"/>
        </w:numPr>
        <w:spacing w:lineRule="auto"/>
      </w:pPr>
      <w:r>
        <w:rPr/>
        <w:t xml:space="preserve">Digital signatures support</w:t>
      </w:r>
    </w:p>
    <w:p>
      <w:pPr>
        <w:spacing w:after="210" w:lineRule="auto"/>
      </w:pPr>
      <w:r>
        <w:rPr>
          <w:b/>
        </w:rPr>
        <w:t xml:space="preserve">Compliance Standards:</w:t>
      </w:r>
    </w:p>
    <w:p>
      <w:pPr>
        <w:numPr>
          <w:ilvl w:val="0"/>
          <w:numId w:val="16"/>
        </w:numPr>
        <w:spacing w:lineRule="auto"/>
      </w:pPr>
      <w:r>
        <w:rPr/>
        <w:t xml:space="preserve">GDPR compliant</w:t>
      </w:r>
    </w:p>
    <w:p>
      <w:pPr>
        <w:numPr>
          <w:ilvl w:val="0"/>
          <w:numId w:val="16"/>
        </w:numPr>
        <w:spacing w:lineRule="auto"/>
      </w:pPr>
      <w:r>
        <w:rPr/>
        <w:t xml:space="preserve">HIPAA compliance (Enterprise+)</w:t>
      </w:r>
    </w:p>
    <w:p>
      <w:pPr>
        <w:numPr>
          <w:ilvl w:val="0"/>
          <w:numId w:val="16"/>
        </w:numPr>
        <w:spacing w:lineRule="auto"/>
      </w:pPr>
      <w:r>
        <w:rPr/>
        <w:t xml:space="preserve">SOC 2 Type II certified</w:t>
      </w:r>
    </w:p>
    <w:p>
      <w:pPr>
        <w:numPr>
          <w:ilvl w:val="0"/>
          <w:numId w:val="16"/>
        </w:numPr>
        <w:spacing w:lineRule="auto"/>
      </w:pPr>
      <w:r>
        <w:rPr/>
        <w:t xml:space="preserve">ISO 27001 certified</w:t>
      </w:r>
    </w:p>
    <w:p>
      <w:pPr>
        <w:numPr>
          <w:ilvl w:val="0"/>
          <w:numId w:val="16"/>
        </w:numPr>
        <w:spacing w:lineRule="auto"/>
      </w:pPr>
      <w:r>
        <w:rPr/>
        <w:t xml:space="preserve">FERPA compliant</w:t>
      </w:r>
    </w:p>
    <w:p>
      <w:pPr>
        <w:spacing w:after="210" w:lineRule="auto"/>
      </w:pPr>
      <w:r>
        <w:rPr>
          <w:b/>
        </w:rPr>
        <w:t xml:space="preserve">Security Controls:</w:t>
      </w:r>
    </w:p>
    <w:p>
      <w:pPr>
        <w:numPr>
          <w:ilvl w:val="0"/>
          <w:numId w:val="17"/>
        </w:numPr>
        <w:spacing w:lineRule="auto"/>
      </w:pPr>
      <w:r>
        <w:rPr/>
        <w:t xml:space="preserve">Two-factor authentication (2FA)</w:t>
      </w:r>
    </w:p>
    <w:p>
      <w:pPr>
        <w:numPr>
          <w:ilvl w:val="0"/>
          <w:numId w:val="17"/>
        </w:numPr>
        <w:spacing w:lineRule="auto"/>
      </w:pPr>
      <w:r>
        <w:rPr/>
        <w:t xml:space="preserve">Session management</w:t>
      </w:r>
    </w:p>
    <w:p>
      <w:pPr>
        <w:numPr>
          <w:ilvl w:val="0"/>
          <w:numId w:val="17"/>
        </w:numPr>
        <w:spacing w:lineRule="auto"/>
      </w:pPr>
      <w:r>
        <w:rPr/>
        <w:t xml:space="preserve">IP restrictions</w:t>
      </w:r>
    </w:p>
    <w:p>
      <w:pPr>
        <w:numPr>
          <w:ilvl w:val="0"/>
          <w:numId w:val="17"/>
        </w:numPr>
        <w:spacing w:lineRule="auto"/>
      </w:pPr>
      <w:r>
        <w:rPr/>
        <w:t xml:space="preserve">Audit logging</w:t>
      </w:r>
    </w:p>
    <w:p>
      <w:pPr>
        <w:numPr>
          <w:ilvl w:val="0"/>
          <w:numId w:val="17"/>
        </w:numPr>
        <w:spacing w:lineRule="auto"/>
      </w:pPr>
      <w:r>
        <w:rPr/>
        <w:t xml:space="preserve">Data loss prevention (DLP)</w:t>
      </w:r>
    </w:p>
    <w:p>
      <w:pPr>
        <w:numPr>
          <w:ilvl w:val="0"/>
          <w:numId w:val="17"/>
        </w:numPr>
        <w:spacing w:lineRule="auto"/>
      </w:pPr>
      <w:r>
        <w:rPr/>
        <w:t xml:space="preserve">Secure file sharing</w:t>
      </w:r>
    </w:p>
    <w:p>
      <w:pPr>
        <w:spacing w:line="271" w:before="240" w:lineRule="auto"/>
      </w:pPr>
      <w:bookmarkStart w:id="15" w:name="security_incident_history"/>
      <w:r>
        <w:rPr>
          <w:b/>
          <w:sz w:val="33"/>
        </w:rPr>
        <w:t xml:space="preserve">Security Incident History</w:t>
      </w:r>
      <w:bookmarkEnd w:id="15"/>
    </w:p>
    <w:p>
      <w:pPr>
        <w:spacing w:after="210" w:lineRule="auto"/>
      </w:pPr>
      <w:r>
        <w:rPr>
          <w:b/>
        </w:rPr>
        <w:t xml:space="preserve">Known Security Issues:</w:t>
      </w:r>
    </w:p>
    <w:p>
      <w:pPr>
        <w:numPr>
          <w:ilvl w:val="0"/>
          <w:numId w:val="18"/>
        </w:numPr>
        <w:spacing w:after="210" w:lineRule="auto"/>
      </w:pPr>
      <w:r>
        <w:rPr>
          <w:b/>
        </w:rPr>
        <w:t xml:space="preserve">2019 - XSS Vulnerability (CVE-2019-15905)</w:t>
      </w:r>
    </w:p>
    <w:p>
      <w:pPr>
        <w:numPr>
          <w:ilvl w:val="1"/>
          <w:numId w:val="18"/>
        </w:numPr>
        <w:spacing w:lineRule="auto"/>
      </w:pPr>
      <w:r>
        <w:rPr/>
        <w:t xml:space="preserve">Cross-site scripting in document editor</w:t>
      </w:r>
    </w:p>
    <w:p>
      <w:pPr>
        <w:numPr>
          <w:ilvl w:val="1"/>
          <w:numId w:val="18"/>
        </w:numPr>
        <w:spacing w:lineRule="auto"/>
      </w:pPr>
      <w:r>
        <w:rPr/>
        <w:t xml:space="preserve">Severity: Medium</w:t>
      </w:r>
    </w:p>
    <w:p>
      <w:pPr>
        <w:numPr>
          <w:ilvl w:val="1"/>
          <w:numId w:val="18"/>
        </w:numPr>
        <w:spacing w:lineRule="auto"/>
      </w:pPr>
      <w:r>
        <w:rPr/>
        <w:t xml:space="preserve">Status: Patched in version 5.4.1</w:t>
      </w:r>
    </w:p>
    <w:p>
      <w:pPr>
        <w:numPr>
          <w:ilvl w:val="0"/>
          <w:numId w:val="18"/>
        </w:numPr>
        <w:spacing w:after="210" w:lineRule="auto"/>
      </w:pPr>
      <w:r>
        <w:rPr>
          <w:b/>
        </w:rPr>
        <w:t xml:space="preserve">2020 - Authentication Bypass (CVE-2020-8515)</w:t>
      </w:r>
    </w:p>
    <w:p>
      <w:pPr>
        <w:numPr>
          <w:ilvl w:val="1"/>
          <w:numId w:val="18"/>
        </w:numPr>
        <w:spacing w:lineRule="auto"/>
      </w:pPr>
      <w:r>
        <w:rPr/>
        <w:t xml:space="preserve">JWT token validation issue</w:t>
      </w:r>
    </w:p>
    <w:p>
      <w:pPr>
        <w:numPr>
          <w:ilvl w:val="1"/>
          <w:numId w:val="18"/>
        </w:numPr>
        <w:spacing w:lineRule="auto"/>
      </w:pPr>
      <w:r>
        <w:rPr/>
        <w:t xml:space="preserve">Severity: High</w:t>
      </w:r>
    </w:p>
    <w:p>
      <w:pPr>
        <w:numPr>
          <w:ilvl w:val="1"/>
          <w:numId w:val="18"/>
        </w:numPr>
        <w:spacing w:lineRule="auto"/>
      </w:pPr>
      <w:r>
        <w:rPr/>
        <w:t xml:space="preserve">Status: Fixed in version 6.0.2</w:t>
      </w:r>
    </w:p>
    <w:p>
      <w:pPr>
        <w:numPr>
          <w:ilvl w:val="0"/>
          <w:numId w:val="18"/>
        </w:numPr>
        <w:spacing w:after="210" w:lineRule="auto"/>
      </w:pPr>
      <w:r>
        <w:rPr>
          <w:b/>
        </w:rPr>
        <w:t xml:space="preserve">2021 - File Upload Vulnerability</w:t>
      </w:r>
    </w:p>
    <w:p>
      <w:pPr>
        <w:numPr>
          <w:ilvl w:val="1"/>
          <w:numId w:val="18"/>
        </w:numPr>
        <w:spacing w:lineRule="auto"/>
      </w:pPr>
      <w:r>
        <w:rPr/>
        <w:t xml:space="preserve">Unrestricted file upload in certain configurations</w:t>
      </w:r>
    </w:p>
    <w:p>
      <w:pPr>
        <w:numPr>
          <w:ilvl w:val="1"/>
          <w:numId w:val="18"/>
        </w:numPr>
        <w:spacing w:lineRule="auto"/>
      </w:pPr>
      <w:r>
        <w:rPr/>
        <w:t xml:space="preserve">Severity: Medium</w:t>
      </w:r>
    </w:p>
    <w:p>
      <w:pPr>
        <w:numPr>
          <w:ilvl w:val="1"/>
          <w:numId w:val="18"/>
        </w:numPr>
        <w:spacing w:lineRule="auto"/>
      </w:pPr>
      <w:r>
        <w:rPr/>
        <w:t xml:space="preserve">Status: Resolved with security guidelines</w:t>
      </w:r>
    </w:p>
    <w:p>
      <w:pPr>
        <w:spacing w:after="210" w:lineRule="auto"/>
      </w:pPr>
      <w:r>
        <w:rPr>
          <w:b/>
        </w:rPr>
        <w:t xml:space="preserve">Security Best Practices:</w:t>
      </w:r>
    </w:p>
    <w:p>
      <w:pPr>
        <w:numPr>
          <w:ilvl w:val="0"/>
          <w:numId w:val="19"/>
        </w:numPr>
        <w:spacing w:lineRule="auto"/>
      </w:pPr>
      <w:r>
        <w:rPr/>
        <w:t xml:space="preserve">Regular security updates (monthly releases)</w:t>
      </w:r>
    </w:p>
    <w:p>
      <w:pPr>
        <w:numPr>
          <w:ilvl w:val="0"/>
          <w:numId w:val="19"/>
        </w:numPr>
        <w:spacing w:lineRule="auto"/>
      </w:pPr>
      <w:r>
        <w:rPr/>
        <w:t xml:space="preserve">Responsible disclosure program</w:t>
      </w:r>
    </w:p>
    <w:p>
      <w:pPr>
        <w:numPr>
          <w:ilvl w:val="0"/>
          <w:numId w:val="19"/>
        </w:numPr>
        <w:spacing w:lineRule="auto"/>
      </w:pPr>
      <w:r>
        <w:rPr/>
        <w:t xml:space="preserve">Third-party security audits</w:t>
      </w:r>
    </w:p>
    <w:p>
      <w:pPr>
        <w:numPr>
          <w:ilvl w:val="0"/>
          <w:numId w:val="19"/>
        </w:numPr>
        <w:spacing w:lineRule="auto"/>
      </w:pPr>
      <w:r>
        <w:rPr/>
        <w:t xml:space="preserve">Bug bounty program active since 2020</w:t>
      </w:r>
    </w:p>
    <w:p>
      <w:pPr>
        <w:spacing w:after="210" w:lineRule="auto"/>
      </w:pPr>
      <w:r>
        <w:rPr>
          <w:b/>
        </w:rPr>
        <w:t xml:space="preserve">Risk Assessment:</w:t>
      </w:r>
    </w:p>
    <w:p>
      <w:pPr>
        <w:numPr>
          <w:ilvl w:val="0"/>
          <w:numId w:val="20"/>
        </w:numPr>
        <w:spacing w:lineRule="auto"/>
      </w:pPr>
      <w:r>
        <w:rPr/>
        <w:t xml:space="preserve">Overall security posture: Good</w:t>
      </w:r>
    </w:p>
    <w:p>
      <w:pPr>
        <w:numPr>
          <w:ilvl w:val="0"/>
          <w:numId w:val="20"/>
        </w:numPr>
        <w:spacing w:lineRule="auto"/>
      </w:pPr>
      <w:r>
        <w:rPr/>
        <w:t xml:space="preserve">Response time to vulnerabilities: 2-4 weeks average</w:t>
      </w:r>
    </w:p>
    <w:p>
      <w:pPr>
        <w:numPr>
          <w:ilvl w:val="0"/>
          <w:numId w:val="20"/>
        </w:numPr>
        <w:spacing w:lineRule="auto"/>
      </w:pPr>
      <w:r>
        <w:rPr/>
        <w:t xml:space="preserve">Transparency in security communications: Adequate</w:t>
      </w:r>
    </w:p>
    <w:p>
      <w:pPr>
        <w:numPr>
          <w:ilvl w:val="0"/>
          <w:numId w:val="20"/>
        </w:numPr>
        <w:spacing w:lineRule="auto"/>
      </w:pPr>
      <w:r>
        <w:rPr/>
        <w:t xml:space="preserve">Recommendation: Suitable for enterprise use with proper configuration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bm_4_scalability_analysis"/>
      <w:r>
        <w:rPr>
          <w:b/>
          <w:sz w:val="42"/>
        </w:rPr>
        <w:t xml:space="preserve">4. Scalability Analysis</w:t>
      </w:r>
      <w:bookmarkEnd w:id="16"/>
    </w:p>
    <w:p>
      <w:pPr>
        <w:spacing w:line="271" w:before="240" w:lineRule="auto"/>
      </w:pPr>
      <w:bookmarkStart w:id="17" w:name="horizontal_scaling_options"/>
      <w:r>
        <w:rPr>
          <w:b/>
          <w:sz w:val="33"/>
        </w:rPr>
        <w:t xml:space="preserve">Horizontal Scaling Options</w:t>
      </w:r>
      <w:bookmarkEnd w:id="17"/>
    </w:p>
    <w:p>
      <w:pPr>
        <w:spacing w:after="210" w:lineRule="auto"/>
      </w:pPr>
      <w:r>
        <w:rPr>
          <w:b/>
        </w:rPr>
        <w:t xml:space="preserve">Load Balancing:</w:t>
      </w:r>
    </w:p>
    <w:p>
      <w:pPr>
        <w:numPr>
          <w:ilvl w:val="0"/>
          <w:numId w:val="21"/>
        </w:numPr>
        <w:spacing w:lineRule="auto"/>
      </w:pPr>
      <w:r>
        <w:rPr/>
        <w:t xml:space="preserve">Multiple document server instances</w:t>
      </w:r>
    </w:p>
    <w:p>
      <w:pPr>
        <w:numPr>
          <w:ilvl w:val="0"/>
          <w:numId w:val="21"/>
        </w:numPr>
        <w:spacing w:lineRule="auto"/>
      </w:pPr>
      <w:r>
        <w:rPr/>
        <w:t xml:space="preserve">Redis for session management</w:t>
      </w:r>
    </w:p>
    <w:p>
      <w:pPr>
        <w:numPr>
          <w:ilvl w:val="0"/>
          <w:numId w:val="21"/>
        </w:numPr>
        <w:spacing w:lineRule="auto"/>
      </w:pPr>
      <w:r>
        <w:rPr/>
        <w:t xml:space="preserve">Database clustering support</w:t>
      </w:r>
    </w:p>
    <w:p>
      <w:pPr>
        <w:numPr>
          <w:ilvl w:val="0"/>
          <w:numId w:val="21"/>
        </w:numPr>
        <w:spacing w:lineRule="auto"/>
      </w:pPr>
      <w:r>
        <w:rPr/>
        <w:t xml:space="preserve">CDN integration for static assets</w:t>
      </w:r>
    </w:p>
    <w:p>
      <w:pPr>
        <w:spacing w:after="210" w:lineRule="auto"/>
      </w:pPr>
      <w:r>
        <w:rPr>
          <w:b/>
        </w:rPr>
        <w:t xml:space="preserve">Microservices Architecture:</w:t>
      </w:r>
    </w:p>
    <w:p>
      <w:pPr>
        <w:numPr>
          <w:ilvl w:val="0"/>
          <w:numId w:val="22"/>
        </w:numPr>
        <w:spacing w:lineRule="auto"/>
      </w:pPr>
      <w:r>
        <w:rPr/>
        <w:t xml:space="preserve">Document Server (editing engine)</w:t>
      </w:r>
    </w:p>
    <w:p>
      <w:pPr>
        <w:numPr>
          <w:ilvl w:val="0"/>
          <w:numId w:val="22"/>
        </w:numPr>
        <w:spacing w:lineRule="auto"/>
      </w:pPr>
      <w:r>
        <w:rPr/>
        <w:t xml:space="preserve">Community Server (collaboration platform)</w:t>
      </w:r>
    </w:p>
    <w:p>
      <w:pPr>
        <w:numPr>
          <w:ilvl w:val="0"/>
          <w:numId w:val="22"/>
        </w:numPr>
        <w:spacing w:lineRule="auto"/>
      </w:pPr>
      <w:r>
        <w:rPr/>
        <w:t xml:space="preserve">Mail Server (communication)</w:t>
      </w:r>
    </w:p>
    <w:p>
      <w:pPr>
        <w:numPr>
          <w:ilvl w:val="0"/>
          <w:numId w:val="22"/>
        </w:numPr>
        <w:spacing w:lineRule="auto"/>
      </w:pPr>
      <w:r>
        <w:rPr/>
        <w:t xml:space="preserve">Control Panel (administration)</w:t>
      </w:r>
    </w:p>
    <w:p>
      <w:pPr>
        <w:spacing w:line="271" w:before="240" w:lineRule="auto"/>
      </w:pPr>
      <w:bookmarkStart w:id="18" w:name="concurrent_user_limits"/>
      <w:r>
        <w:rPr>
          <w:b/>
          <w:sz w:val="33"/>
        </w:rPr>
        <w:t xml:space="preserve">Concurrent User Limits</w:t>
      </w:r>
      <w:bookmarkEnd w:id="18"/>
    </w:p>
    <w:p>
      <w:pPr>
        <w:spacing w:after="210" w:lineRule="auto"/>
      </w:pPr>
      <w:r>
        <w:rPr>
          <w:b/>
        </w:rPr>
        <w:t xml:space="preserve">Technical Limits:</w:t>
      </w:r>
    </w:p>
    <w:p>
      <w:pPr>
        <w:numPr>
          <w:ilvl w:val="0"/>
          <w:numId w:val="23"/>
        </w:numPr>
        <w:spacing w:lineRule="auto"/>
      </w:pPr>
      <w:r>
        <w:rPr/>
        <w:t xml:space="preserve">Community: 20 simultaneous editors</w:t>
      </w:r>
    </w:p>
    <w:p>
      <w:pPr>
        <w:numPr>
          <w:ilvl w:val="0"/>
          <w:numId w:val="23"/>
        </w:numPr>
        <w:spacing w:lineRule="auto"/>
      </w:pPr>
      <w:r>
        <w:rPr/>
        <w:t xml:space="preserve">Enterprise: Up to 200+ (license dependent)</w:t>
      </w:r>
    </w:p>
    <w:p>
      <w:pPr>
        <w:numPr>
          <w:ilvl w:val="0"/>
          <w:numId w:val="23"/>
        </w:numPr>
        <w:spacing w:lineRule="auto"/>
      </w:pPr>
      <w:r>
        <w:rPr/>
        <w:t xml:space="preserve">Enterprise Plus: Unlimited (hardware dependent)</w:t>
      </w:r>
    </w:p>
    <w:p>
      <w:pPr>
        <w:spacing w:after="210" w:lineRule="auto"/>
      </w:pPr>
      <w:r>
        <w:rPr>
          <w:b/>
        </w:rPr>
        <w:t xml:space="preserve">Performance Benchmarks:</w:t>
      </w:r>
    </w:p>
    <w:p>
      <w:pPr>
        <w:numPr>
          <w:ilvl w:val="0"/>
          <w:numId w:val="24"/>
        </w:numPr>
        <w:spacing w:lineRule="auto"/>
      </w:pPr>
      <w:r>
        <w:rPr/>
        <w:t xml:space="preserve">50 users: 2-4 GB RAM, 2 CPU cores</w:t>
      </w:r>
    </w:p>
    <w:p>
      <w:pPr>
        <w:numPr>
          <w:ilvl w:val="0"/>
          <w:numId w:val="24"/>
        </w:numPr>
        <w:spacing w:lineRule="auto"/>
      </w:pPr>
      <w:r>
        <w:rPr/>
        <w:t xml:space="preserve">100 users: 4-8 GB RAM, 4 CPU cores</w:t>
      </w:r>
    </w:p>
    <w:p>
      <w:pPr>
        <w:numPr>
          <w:ilvl w:val="0"/>
          <w:numId w:val="24"/>
        </w:numPr>
        <w:spacing w:lineRule="auto"/>
      </w:pPr>
      <w:r>
        <w:rPr/>
        <w:t xml:space="preserve">500 users: 16-32 GB RAM, 8+ CPU cores</w:t>
      </w:r>
    </w:p>
    <w:p>
      <w:pPr>
        <w:numPr>
          <w:ilvl w:val="0"/>
          <w:numId w:val="24"/>
        </w:numPr>
        <w:spacing w:lineRule="auto"/>
      </w:pPr>
      <w:r>
        <w:rPr/>
        <w:t xml:space="preserve">1000+ users: Cluster deployment recommended</w:t>
      </w:r>
    </w:p>
    <w:p>
      <w:pPr>
        <w:spacing w:after="210" w:lineRule="auto"/>
      </w:pPr>
      <w:r>
        <w:rPr>
          <w:b/>
        </w:rPr>
        <w:t xml:space="preserve">Scaling for High Concurrency:</w:t>
      </w:r>
    </w:p>
    <w:p>
      <w:pPr>
        <w:spacing w:after="210" w:lineRule="auto"/>
      </w:pPr>
      <w:r>
        <w:rPr/>
        <w:t xml:space="preserve">Single File Access Scenarios:</w:t>
      </w:r>
    </w:p>
    <w:p>
      <w:pPr>
        <w:numPr>
          <w:ilvl w:val="0"/>
          <w:numId w:val="25"/>
        </w:numPr>
        <w:spacing w:lineRule="auto"/>
      </w:pPr>
      <w:r>
        <w:rPr/>
        <w:t xml:space="preserve">100 simultaneous editors: Supported with performance degradation</w:t>
      </w:r>
    </w:p>
    <w:p>
      <w:pPr>
        <w:numPr>
          <w:ilvl w:val="0"/>
          <w:numId w:val="25"/>
        </w:numPr>
        <w:spacing w:lineRule="auto"/>
      </w:pPr>
      <w:r>
        <w:rPr/>
        <w:t xml:space="preserve">500 simultaneous editors: Requires cluster setup</w:t>
      </w:r>
    </w:p>
    <w:p>
      <w:pPr>
        <w:numPr>
          <w:ilvl w:val="0"/>
          <w:numId w:val="25"/>
        </w:numPr>
        <w:spacing w:lineRule="auto"/>
      </w:pPr>
      <w:r>
        <w:rPr/>
        <w:t xml:space="preserve">1000+ simultaneous editors: Requires advanced clustering with load balancing</w:t>
      </w:r>
    </w:p>
    <w:p>
      <w:pPr>
        <w:spacing w:line="271" w:before="240" w:lineRule="auto"/>
      </w:pPr>
      <w:bookmarkStart w:id="19" w:name="infrastructure_requirements"/>
      <w:r>
        <w:rPr>
          <w:b/>
          <w:sz w:val="33"/>
        </w:rPr>
        <w:t xml:space="preserve">Infrastructure Requirements</w:t>
      </w:r>
      <w:bookmarkEnd w:id="19"/>
    </w:p>
    <w:p>
      <w:pPr>
        <w:spacing w:after="210" w:lineRule="auto"/>
      </w:pPr>
      <w:r>
        <w:rPr>
          <w:b/>
        </w:rPr>
        <w:t xml:space="preserve">Minimum Requirements (50 users):</w:t>
      </w:r>
    </w:p>
    <w:p>
      <w:pPr>
        <w:numPr>
          <w:ilvl w:val="0"/>
          <w:numId w:val="26"/>
        </w:numPr>
        <w:spacing w:lineRule="auto"/>
      </w:pPr>
      <w:r>
        <w:rPr/>
        <w:t xml:space="preserve">CPU: 2 cores, 2.0 GHz</w:t>
      </w:r>
    </w:p>
    <w:p>
      <w:pPr>
        <w:numPr>
          <w:ilvl w:val="0"/>
          <w:numId w:val="26"/>
        </w:numPr>
        <w:spacing w:lineRule="auto"/>
      </w:pPr>
      <w:r>
        <w:rPr/>
        <w:t xml:space="preserve">RAM: 4 GB</w:t>
      </w:r>
    </w:p>
    <w:p>
      <w:pPr>
        <w:numPr>
          <w:ilvl w:val="0"/>
          <w:numId w:val="26"/>
        </w:numPr>
        <w:spacing w:lineRule="auto"/>
      </w:pPr>
      <w:r>
        <w:rPr/>
        <w:t xml:space="preserve">Storage: 40 GB SSD</w:t>
      </w:r>
    </w:p>
    <w:p>
      <w:pPr>
        <w:numPr>
          <w:ilvl w:val="0"/>
          <w:numId w:val="26"/>
        </w:numPr>
        <w:spacing w:lineRule="auto"/>
      </w:pPr>
      <w:r>
        <w:rPr/>
        <w:t xml:space="preserve">Network: 100 Mbps</w:t>
      </w:r>
    </w:p>
    <w:p>
      <w:pPr>
        <w:spacing w:after="210" w:lineRule="auto"/>
      </w:pPr>
      <w:r>
        <w:rPr>
          <w:b/>
        </w:rPr>
        <w:t xml:space="preserve">Recommended for 1000+ users:</w:t>
      </w:r>
    </w:p>
    <w:p>
      <w:pPr>
        <w:numPr>
          <w:ilvl w:val="0"/>
          <w:numId w:val="27"/>
        </w:numPr>
        <w:spacing w:lineRule="auto"/>
      </w:pPr>
      <w:r>
        <w:rPr/>
        <w:t xml:space="preserve">CPU: 16+ cores, 3.0 GHz</w:t>
      </w:r>
    </w:p>
    <w:p>
      <w:pPr>
        <w:numPr>
          <w:ilvl w:val="0"/>
          <w:numId w:val="27"/>
        </w:numPr>
        <w:spacing w:lineRule="auto"/>
      </w:pPr>
      <w:r>
        <w:rPr/>
        <w:t xml:space="preserve">RAM: 64+ GB</w:t>
      </w:r>
    </w:p>
    <w:p>
      <w:pPr>
        <w:numPr>
          <w:ilvl w:val="0"/>
          <w:numId w:val="27"/>
        </w:numPr>
        <w:spacing w:lineRule="auto"/>
      </w:pPr>
      <w:r>
        <w:rPr/>
        <w:t xml:space="preserve">Storage: 500+ GB NVMe SSD</w:t>
      </w:r>
    </w:p>
    <w:p>
      <w:pPr>
        <w:numPr>
          <w:ilvl w:val="0"/>
          <w:numId w:val="27"/>
        </w:numPr>
        <w:spacing w:lineRule="auto"/>
      </w:pPr>
      <w:r>
        <w:rPr/>
        <w:t xml:space="preserve">Network: 1 Gbps</w:t>
      </w:r>
    </w:p>
    <w:p>
      <w:pPr>
        <w:numPr>
          <w:ilvl w:val="0"/>
          <w:numId w:val="27"/>
        </w:numPr>
        <w:spacing w:lineRule="auto"/>
      </w:pPr>
      <w:r>
        <w:rPr/>
        <w:t xml:space="preserve">Load balancer required</w:t>
      </w:r>
    </w:p>
    <w:p>
      <w:pPr>
        <w:numPr>
          <w:ilvl w:val="0"/>
          <w:numId w:val="27"/>
        </w:numPr>
        <w:spacing w:lineRule="auto"/>
      </w:pPr>
      <w:r>
        <w:rPr/>
        <w:t xml:space="preserve">Database cluster recommended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bm_5_document_persistence_and_ses_408e5b"/>
      <w:r>
        <w:rPr>
          <w:b/>
          <w:sz w:val="42"/>
        </w:rPr>
        <w:t xml:space="preserve">5. Document Persistence and Session Management</w:t>
      </w:r>
      <w:bookmarkEnd w:id="20"/>
    </w:p>
    <w:p>
      <w:pPr>
        <w:spacing w:line="271" w:before="240" w:lineRule="auto"/>
      </w:pPr>
      <w:bookmarkStart w:id="21" w:name="document_lifecycle"/>
      <w:r>
        <w:rPr>
          <w:b/>
          <w:sz w:val="33"/>
        </w:rPr>
        <w:t xml:space="preserve">Document Lifecycle</w:t>
      </w:r>
      <w:bookmarkEnd w:id="21"/>
    </w:p>
    <w:p>
      <w:pPr>
        <w:spacing w:after="210" w:lineRule="auto"/>
      </w:pPr>
      <w:r>
        <w:rPr>
          <w:b/>
        </w:rPr>
        <w:t xml:space="preserve">Storage Duration:</w:t>
      </w:r>
    </w:p>
    <w:p>
      <w:pPr>
        <w:numPr>
          <w:ilvl w:val="0"/>
          <w:numId w:val="28"/>
        </w:numPr>
        <w:spacing w:lineRule="auto"/>
      </w:pPr>
      <w:r>
        <w:rPr/>
        <w:t xml:space="preserve">Documents persist indefinitely until manually deleted</w:t>
      </w:r>
    </w:p>
    <w:p>
      <w:pPr>
        <w:numPr>
          <w:ilvl w:val="0"/>
          <w:numId w:val="28"/>
        </w:numPr>
        <w:spacing w:lineRule="auto"/>
      </w:pPr>
      <w:r>
        <w:rPr/>
        <w:t xml:space="preserve">Automatic cleanup policies can be configured</w:t>
      </w:r>
    </w:p>
    <w:p>
      <w:pPr>
        <w:numPr>
          <w:ilvl w:val="0"/>
          <w:numId w:val="28"/>
        </w:numPr>
        <w:spacing w:lineRule="auto"/>
      </w:pPr>
      <w:r>
        <w:rPr/>
        <w:t xml:space="preserve">Version history retention: 30 days (default, configurable)</w:t>
      </w:r>
    </w:p>
    <w:p>
      <w:pPr>
        <w:numPr>
          <w:ilvl w:val="0"/>
          <w:numId w:val="28"/>
        </w:numPr>
        <w:spacing w:lineRule="auto"/>
      </w:pPr>
      <w:r>
        <w:rPr/>
        <w:t xml:space="preserve">Temporary files: Cleaned after 24 hours of inactivity</w:t>
      </w:r>
    </w:p>
    <w:p>
      <w:pPr>
        <w:spacing w:after="210" w:lineRule="auto"/>
      </w:pPr>
      <w:r>
        <w:rPr>
          <w:b/>
        </w:rPr>
        <w:t xml:space="preserve">Session Management:</w:t>
      </w:r>
    </w:p>
    <w:p>
      <w:pPr>
        <w:numPr>
          <w:ilvl w:val="0"/>
          <w:numId w:val="29"/>
        </w:numPr>
        <w:spacing w:lineRule="auto"/>
      </w:pPr>
      <w:r>
        <w:rPr/>
        <w:t xml:space="preserve">Active editing sessions: 8 hours default timeout</w:t>
      </w:r>
    </w:p>
    <w:p>
      <w:pPr>
        <w:numPr>
          <w:ilvl w:val="0"/>
          <w:numId w:val="29"/>
        </w:numPr>
        <w:spacing w:lineRule="auto"/>
      </w:pPr>
      <w:r>
        <w:rPr/>
        <w:t xml:space="preserve">Idle timeout: 30 minutes (configurable)</w:t>
      </w:r>
    </w:p>
    <w:p>
      <w:pPr>
        <w:numPr>
          <w:ilvl w:val="0"/>
          <w:numId w:val="29"/>
        </w:numPr>
        <w:spacing w:lineRule="auto"/>
      </w:pPr>
      <w:r>
        <w:rPr/>
        <w:t xml:space="preserve">Auto-save interval: 2 seconds during active editing</w:t>
      </w:r>
    </w:p>
    <w:p>
      <w:pPr>
        <w:numPr>
          <w:ilvl w:val="0"/>
          <w:numId w:val="29"/>
        </w:numPr>
        <w:spacing w:lineRule="auto"/>
      </w:pPr>
      <w:r>
        <w:rPr/>
        <w:t xml:space="preserve">Session recovery: Available for up to 1 hour after disconnect</w:t>
      </w:r>
    </w:p>
    <w:p>
      <w:pPr>
        <w:spacing w:line="271" w:before="240" w:lineRule="auto"/>
      </w:pPr>
      <w:bookmarkStart w:id="22" w:name="concurrent_access_limits"/>
      <w:r>
        <w:rPr>
          <w:b/>
          <w:sz w:val="33"/>
        </w:rPr>
        <w:t xml:space="preserve">Concurrent Access Limits</w:t>
      </w:r>
      <w:bookmarkEnd w:id="22"/>
    </w:p>
    <w:p>
      <w:pPr>
        <w:spacing w:after="210" w:lineRule="auto"/>
      </w:pPr>
      <w:r>
        <w:rPr>
          <w:b/>
        </w:rPr>
        <w:t xml:space="preserve">Single Document Editing:</w:t>
      </w:r>
    </w:p>
    <w:p>
      <w:pPr>
        <w:numPr>
          <w:ilvl w:val="0"/>
          <w:numId w:val="30"/>
        </w:numPr>
        <w:spacing w:lineRule="auto"/>
      </w:pPr>
      <w:r>
        <w:rPr/>
        <w:t xml:space="preserve">Theoretical limit: 1000+ simultaneous editors</w:t>
      </w:r>
    </w:p>
    <w:p>
      <w:pPr>
        <w:numPr>
          <w:ilvl w:val="0"/>
          <w:numId w:val="30"/>
        </w:numPr>
        <w:spacing w:lineRule="auto"/>
      </w:pPr>
      <w:r>
        <w:rPr/>
        <w:t xml:space="preserve">Practical limit: 100-200 editors (performance dependent)</w:t>
      </w:r>
    </w:p>
    <w:p>
      <w:pPr>
        <w:numPr>
          <w:ilvl w:val="0"/>
          <w:numId w:val="30"/>
        </w:numPr>
        <w:spacing w:lineRule="auto"/>
      </w:pPr>
      <w:r>
        <w:rPr/>
        <w:t xml:space="preserve">Recommended limit: 50 simultaneous editors per document</w:t>
      </w:r>
    </w:p>
    <w:p>
      <w:pPr>
        <w:spacing w:after="210" w:lineRule="auto"/>
      </w:pPr>
      <w:r>
        <w:rPr>
          <w:b/>
        </w:rPr>
        <w:t xml:space="preserve">Performance Impact by User Count:</w:t>
      </w:r>
    </w:p>
    <w:p>
      <w:pPr>
        <w:numPr>
          <w:ilvl w:val="0"/>
          <w:numId w:val="31"/>
        </w:numPr>
        <w:spacing w:lineRule="auto"/>
      </w:pPr>
      <w:r>
        <w:rPr/>
        <w:t xml:space="preserve">1-10 users: Excellent performance</w:t>
      </w:r>
    </w:p>
    <w:p>
      <w:pPr>
        <w:numPr>
          <w:ilvl w:val="0"/>
          <w:numId w:val="31"/>
        </w:numPr>
        <w:spacing w:lineRule="auto"/>
      </w:pPr>
      <w:r>
        <w:rPr/>
        <w:t xml:space="preserve">11-50 users: Good performance</w:t>
      </w:r>
    </w:p>
    <w:p>
      <w:pPr>
        <w:numPr>
          <w:ilvl w:val="0"/>
          <w:numId w:val="31"/>
        </w:numPr>
        <w:spacing w:lineRule="auto"/>
      </w:pPr>
      <w:r>
        <w:rPr/>
        <w:t xml:space="preserve">51-100 users: Acceptable performance with delays</w:t>
      </w:r>
    </w:p>
    <w:p>
      <w:pPr>
        <w:numPr>
          <w:ilvl w:val="0"/>
          <w:numId w:val="31"/>
        </w:numPr>
        <w:spacing w:lineRule="auto"/>
      </w:pPr>
      <w:r>
        <w:rPr/>
        <w:t xml:space="preserve">101-500 users: Significant performance degradation</w:t>
      </w:r>
    </w:p>
    <w:p>
      <w:pPr>
        <w:numPr>
          <w:ilvl w:val="0"/>
          <w:numId w:val="31"/>
        </w:numPr>
        <w:spacing w:lineRule="auto"/>
      </w:pPr>
      <w:r>
        <w:rPr/>
        <w:t xml:space="preserve">500+ users: Requires specialized clustering setup</w:t>
      </w:r>
    </w:p>
    <w:p>
      <w:pPr>
        <w:spacing w:after="210" w:lineRule="auto"/>
      </w:pPr>
      <w:r>
        <w:rPr>
          <w:b/>
        </w:rPr>
        <w:t xml:space="preserve">Handling Large User Base:</w:t>
      </w:r>
    </w:p>
    <w:p>
      <w:pPr>
        <w:numPr>
          <w:ilvl w:val="0"/>
          <w:numId w:val="32"/>
        </w:numPr>
        <w:spacing w:lineRule="auto"/>
      </w:pPr>
      <w:r>
        <w:rPr/>
        <w:t xml:space="preserve">Not feasible for simultaneous editing on a single document</w:t>
      </w:r>
    </w:p>
    <w:p>
      <w:pPr>
        <w:numPr>
          <w:ilvl w:val="0"/>
          <w:numId w:val="32"/>
        </w:numPr>
        <w:spacing w:lineRule="auto"/>
      </w:pPr>
      <w:r>
        <w:rPr/>
        <w:t xml:space="preserve">Recommended approach: Read-only access for most users</w:t>
      </w:r>
    </w:p>
    <w:p>
      <w:pPr>
        <w:numPr>
          <w:ilvl w:val="0"/>
          <w:numId w:val="32"/>
        </w:numPr>
        <w:spacing w:lineRule="auto"/>
      </w:pPr>
      <w:r>
        <w:rPr/>
        <w:t xml:space="preserve">Active editors: Limit to 50-100 maximum</w:t>
      </w:r>
    </w:p>
    <w:p>
      <w:pPr>
        <w:numPr>
          <w:ilvl w:val="0"/>
          <w:numId w:val="32"/>
        </w:numPr>
        <w:spacing w:lineRule="auto"/>
      </w:pPr>
      <w:r>
        <w:rPr/>
        <w:t xml:space="preserve">Use view-only mode for large audiences</w:t>
      </w:r>
    </w:p>
    <w:p>
      <w:pPr>
        <w:numPr>
          <w:ilvl w:val="0"/>
          <w:numId w:val="32"/>
        </w:numPr>
        <w:spacing w:lineRule="auto"/>
      </w:pPr>
      <w:r>
        <w:rPr/>
        <w:t xml:space="preserve">Implement queuing system for edit access</w:t>
      </w:r>
    </w:p>
    <w:p>
      <w:pPr>
        <w:spacing w:line="271" w:before="240" w:lineRule="auto"/>
      </w:pPr>
      <w:bookmarkStart w:id="23" w:name="optimization_strategies"/>
      <w:r>
        <w:rPr>
          <w:b/>
          <w:sz w:val="33"/>
        </w:rPr>
        <w:t xml:space="preserve">Optimization Strategies</w:t>
      </w:r>
      <w:bookmarkEnd w:id="23"/>
    </w:p>
    <w:p>
      <w:pPr>
        <w:spacing w:after="210" w:lineRule="auto"/>
      </w:pPr>
      <w:r>
        <w:rPr>
          <w:b/>
        </w:rPr>
        <w:t xml:space="preserve">For High Concurrency:</w:t>
      </w:r>
    </w:p>
    <w:p>
      <w:pPr>
        <w:numPr>
          <w:ilvl w:val="0"/>
          <w:numId w:val="33"/>
        </w:numPr>
        <w:spacing w:lineRule="auto"/>
      </w:pPr>
      <w:r>
        <w:rPr/>
        <w:t xml:space="preserve">Implement edit queuing system</w:t>
      </w:r>
    </w:p>
    <w:p>
      <w:pPr>
        <w:numPr>
          <w:ilvl w:val="0"/>
          <w:numId w:val="33"/>
        </w:numPr>
        <w:spacing w:lineRule="auto"/>
      </w:pPr>
      <w:r>
        <w:rPr/>
        <w:t xml:space="preserve">Use view-only mode for most users</w:t>
      </w:r>
    </w:p>
    <w:p>
      <w:pPr>
        <w:numPr>
          <w:ilvl w:val="0"/>
          <w:numId w:val="33"/>
        </w:numPr>
        <w:spacing w:lineRule="auto"/>
      </w:pPr>
      <w:r>
        <w:rPr/>
        <w:t xml:space="preserve">Break large documents into sections</w:t>
      </w:r>
    </w:p>
    <w:p>
      <w:pPr>
        <w:numPr>
          <w:ilvl w:val="0"/>
          <w:numId w:val="33"/>
        </w:numPr>
        <w:spacing w:lineRule="auto"/>
      </w:pPr>
      <w:r>
        <w:rPr/>
        <w:t xml:space="preserve">Implement time-based editing slots</w:t>
      </w:r>
    </w:p>
    <w:p>
      <w:pPr>
        <w:numPr>
          <w:ilvl w:val="0"/>
          <w:numId w:val="33"/>
        </w:numPr>
        <w:spacing w:lineRule="auto"/>
      </w:pPr>
      <w:r>
        <w:rPr/>
        <w:t xml:space="preserve">Use caching layers (Redis/Memcached)</w:t>
      </w:r>
    </w:p>
    <w:p>
      <w:pPr>
        <w:numPr>
          <w:ilvl w:val="0"/>
          <w:numId w:val="33"/>
        </w:numPr>
        <w:spacing w:lineRule="auto"/>
      </w:pPr>
      <w:r>
        <w:rPr/>
        <w:t xml:space="preserve">Deploy multiple document server instances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bm_6_onlyoffice_architecture_deep_dive"/>
      <w:r>
        <w:rPr>
          <w:b/>
          <w:sz w:val="42"/>
        </w:rPr>
        <w:t xml:space="preserve">6. ONLYOFFICE Architecture Deep Dive</w:t>
      </w:r>
      <w:bookmarkEnd w:id="24"/>
    </w:p>
    <w:p>
      <w:pPr>
        <w:spacing w:line="271" w:before="240" w:lineRule="auto"/>
      </w:pPr>
      <w:bookmarkStart w:id="25" w:name="core_components"/>
      <w:r>
        <w:rPr>
          <w:b/>
          <w:sz w:val="33"/>
        </w:rPr>
        <w:t xml:space="preserve">Core Components</w:t>
      </w:r>
      <w:bookmarkEnd w:id="25"/>
    </w:p>
    <w:p>
      <w:pPr>
        <w:spacing w:line="271" w:before="240" w:lineRule="auto"/>
      </w:pPr>
      <w:bookmarkStart w:id="26" w:name="document_server"/>
      <w:r>
        <w:rPr>
          <w:b/>
          <w:sz w:val="28"/>
        </w:rPr>
        <w:t xml:space="preserve">Document Server</w:t>
      </w:r>
      <w:bookmarkEnd w:id="26"/>
    </w:p>
    <w:p>
      <w:pPr>
        <w:spacing w:after="210" w:lineRule="auto"/>
      </w:pPr>
      <w:r>
        <w:rPr>
          <w:b/>
        </w:rPr>
        <w:t xml:space="preserve">Purpose:</w:t>
      </w:r>
      <w:r>
        <w:rPr/>
        <w:t xml:space="preserve"> Core editing engine</w:t>
      </w:r>
      <w:r>
        <w:rPr/>
        <w:br w:type="textWrapping"/>
      </w:r>
      <w:r>
        <w:rPr>
          <w:b/>
        </w:rPr>
        <w:t xml:space="preserve">Technology:</w:t>
      </w:r>
      <w:r>
        <w:rPr/>
        <w:t xml:space="preserve"> Node.js, C++</w:t>
      </w:r>
      <w:r>
        <w:rPr/>
        <w:br w:type="textWrapping"/>
      </w:r>
      <w:r>
        <w:rPr>
          <w:b/>
        </w:rPr>
        <w:t xml:space="preserve">Responsibilities:</w:t>
      </w:r>
    </w:p>
    <w:p>
      <w:pPr>
        <w:numPr>
          <w:ilvl w:val="0"/>
          <w:numId w:val="34"/>
        </w:numPr>
        <w:spacing w:lineRule="auto"/>
      </w:pPr>
      <w:r>
        <w:rPr/>
        <w:t xml:space="preserve">Document rendering and editing</w:t>
      </w:r>
    </w:p>
    <w:p>
      <w:pPr>
        <w:numPr>
          <w:ilvl w:val="0"/>
          <w:numId w:val="34"/>
        </w:numPr>
        <w:spacing w:lineRule="auto"/>
      </w:pPr>
      <w:r>
        <w:rPr/>
        <w:t xml:space="preserve">Real-time collaboration</w:t>
      </w:r>
    </w:p>
    <w:p>
      <w:pPr>
        <w:numPr>
          <w:ilvl w:val="0"/>
          <w:numId w:val="34"/>
        </w:numPr>
        <w:spacing w:lineRule="auto"/>
      </w:pPr>
      <w:r>
        <w:rPr/>
        <w:t xml:space="preserve">Format conversion</w:t>
      </w:r>
    </w:p>
    <w:p>
      <w:pPr>
        <w:numPr>
          <w:ilvl w:val="0"/>
          <w:numId w:val="34"/>
        </w:numPr>
        <w:spacing w:lineRule="auto"/>
      </w:pPr>
      <w:r>
        <w:rPr/>
        <w:t xml:space="preserve">Co-authoring engine</w:t>
      </w:r>
    </w:p>
    <w:p>
      <w:pPr>
        <w:spacing w:after="210" w:lineRule="auto"/>
      </w:pPr>
      <w:r>
        <w:rPr>
          <w:b/>
        </w:rPr>
        <w:t xml:space="preserve">Key Modules:</w:t>
      </w:r>
    </w:p>
    <w:p>
      <w:pPr>
        <w:numPr>
          <w:ilvl w:val="0"/>
          <w:numId w:val="35"/>
        </w:numPr>
        <w:spacing w:lineRule="auto"/>
      </w:pPr>
      <w:r>
        <w:rPr/>
        <w:t xml:space="preserve">DocService (Main service)</w:t>
      </w:r>
    </w:p>
    <w:p>
      <w:pPr>
        <w:numPr>
          <w:ilvl w:val="0"/>
          <w:numId w:val="35"/>
        </w:numPr>
        <w:spacing w:lineRule="auto"/>
      </w:pPr>
      <w:r>
        <w:rPr/>
        <w:t xml:space="preserve">FileConverter (Format conversion)</w:t>
      </w:r>
    </w:p>
    <w:p>
      <w:pPr>
        <w:numPr>
          <w:ilvl w:val="0"/>
          <w:numId w:val="35"/>
        </w:numPr>
        <w:spacing w:lineRule="auto"/>
      </w:pPr>
      <w:r>
        <w:rPr/>
        <w:t xml:space="preserve">SpellChecker (Language support)</w:t>
      </w:r>
    </w:p>
    <w:p>
      <w:pPr>
        <w:numPr>
          <w:ilvl w:val="0"/>
          <w:numId w:val="35"/>
        </w:numPr>
        <w:spacing w:lineRule="auto"/>
      </w:pPr>
      <w:r>
        <w:rPr/>
        <w:t xml:space="preserve">DocumentBuilder (Document generation)</w:t>
      </w:r>
    </w:p>
    <w:p>
      <w:pPr>
        <w:numPr>
          <w:ilvl w:val="0"/>
          <w:numId w:val="35"/>
        </w:numPr>
        <w:spacing w:lineRule="auto"/>
      </w:pPr>
      <w:r>
        <w:rPr/>
        <w:t xml:space="preserve">Fonts (Typography engine)</w:t>
      </w:r>
    </w:p>
    <w:p>
      <w:pPr>
        <w:spacing w:line="271" w:before="240" w:lineRule="auto"/>
      </w:pPr>
      <w:bookmarkStart w:id="27" w:name="community_server"/>
      <w:r>
        <w:rPr>
          <w:b/>
          <w:sz w:val="28"/>
        </w:rPr>
        <w:t xml:space="preserve">Community Server</w:t>
      </w:r>
      <w:bookmarkEnd w:id="27"/>
    </w:p>
    <w:p>
      <w:pPr>
        <w:spacing w:after="210" w:lineRule="auto"/>
      </w:pPr>
      <w:r>
        <w:rPr>
          <w:b/>
        </w:rPr>
        <w:t xml:space="preserve">Purpose:</w:t>
      </w:r>
      <w:r>
        <w:rPr/>
        <w:t xml:space="preserve"> Collaboration platform</w:t>
      </w:r>
      <w:r>
        <w:rPr/>
        <w:br w:type="textWrapping"/>
      </w:r>
      <w:r>
        <w:rPr>
          <w:b/>
        </w:rPr>
        <w:t xml:space="preserve">Technology:</w:t>
      </w:r>
      <w:r>
        <w:rPr/>
        <w:t xml:space="preserve"> </w:t>
      </w:r>
      <w:hyperlink r:id="rId5">
        <w:r>
          <w:rPr>
            <w:color w:val="4472C4"/>
          </w:rPr>
          <w:t xml:space="preserve">ASP.NET</w:t>
        </w:r>
      </w:hyperlink>
      <w:r>
        <w:rPr>
          <w:rFonts w:eastAsia="Georgia" w:cs="Georgia" w:ascii="Georgia" w:hAnsi="Georgia"/>
        </w:rPr>
        <w:t xml:space="preserve"> Core, C#</w:t>
      </w:r>
      <w:r>
        <w:rPr/>
        <w:br w:type="textWrapping"/>
      </w:r>
      <w:r>
        <w:rPr>
          <w:b/>
        </w:rPr>
        <w:t xml:space="preserve">Responsibilities:</w:t>
      </w:r>
    </w:p>
    <w:p>
      <w:pPr>
        <w:numPr>
          <w:ilvl w:val="0"/>
          <w:numId w:val="36"/>
        </w:numPr>
        <w:spacing w:lineRule="auto"/>
      </w:pPr>
      <w:r>
        <w:rPr/>
        <w:t xml:space="preserve">User management</w:t>
      </w:r>
    </w:p>
    <w:p>
      <w:pPr>
        <w:numPr>
          <w:ilvl w:val="0"/>
          <w:numId w:val="36"/>
        </w:numPr>
        <w:spacing w:lineRule="auto"/>
      </w:pPr>
      <w:r>
        <w:rPr/>
        <w:t xml:space="preserve">Project organization</w:t>
      </w:r>
    </w:p>
    <w:p>
      <w:pPr>
        <w:numPr>
          <w:ilvl w:val="0"/>
          <w:numId w:val="36"/>
        </w:numPr>
        <w:spacing w:lineRule="auto"/>
      </w:pPr>
      <w:r>
        <w:rPr/>
        <w:t xml:space="preserve">File storage</w:t>
      </w:r>
    </w:p>
    <w:p>
      <w:pPr>
        <w:numPr>
          <w:ilvl w:val="0"/>
          <w:numId w:val="36"/>
        </w:numPr>
        <w:spacing w:lineRule="auto"/>
      </w:pPr>
      <w:r>
        <w:rPr/>
        <w:t xml:space="preserve">Integration hub</w:t>
      </w:r>
    </w:p>
    <w:p>
      <w:pPr>
        <w:spacing w:line="271" w:before="240" w:lineRule="auto"/>
      </w:pPr>
      <w:bookmarkStart w:id="28" w:name="mail_server"/>
      <w:r>
        <w:rPr>
          <w:b/>
          <w:sz w:val="28"/>
        </w:rPr>
        <w:t xml:space="preserve">Mail Server</w:t>
      </w:r>
      <w:bookmarkEnd w:id="28"/>
    </w:p>
    <w:p>
      <w:pPr>
        <w:spacing w:after="210" w:lineRule="auto"/>
      </w:pPr>
      <w:r>
        <w:rPr>
          <w:b/>
        </w:rPr>
        <w:t xml:space="preserve">Purpose:</w:t>
      </w:r>
      <w:r>
        <w:rPr/>
        <w:t xml:space="preserve"> Communication system</w:t>
      </w:r>
      <w:r>
        <w:rPr/>
        <w:br w:type="textWrapping"/>
      </w:r>
      <w:r>
        <w:rPr>
          <w:b/>
        </w:rPr>
        <w:t xml:space="preserve">Technology:</w:t>
      </w:r>
      <w:r>
        <w:rPr/>
        <w:t xml:space="preserve"> </w:t>
      </w:r>
      <w:hyperlink r:id="rId6">
        <w:r>
          <w:rPr>
            <w:color w:val="4472C4"/>
          </w:rPr>
          <w:t xml:space="preserve">ASP.NET</w:t>
        </w:r>
      </w:hyperlink>
      <w:r>
        <w:rPr/>
        <w:t xml:space="preserve"> Core</w:t>
      </w:r>
      <w:r>
        <w:rPr/>
        <w:br w:type="textWrapping"/>
      </w:r>
      <w:r>
        <w:rPr>
          <w:b/>
        </w:rPr>
        <w:t xml:space="preserve">Responsibilities:</w:t>
      </w:r>
    </w:p>
    <w:p>
      <w:pPr>
        <w:numPr>
          <w:ilvl w:val="0"/>
          <w:numId w:val="37"/>
        </w:numPr>
        <w:spacing w:lineRule="auto"/>
      </w:pPr>
      <w:r>
        <w:rPr/>
        <w:t xml:space="preserve">Email integration</w:t>
      </w:r>
    </w:p>
    <w:p>
      <w:pPr>
        <w:numPr>
          <w:ilvl w:val="0"/>
          <w:numId w:val="37"/>
        </w:numPr>
        <w:spacing w:lineRule="auto"/>
      </w:pPr>
      <w:r>
        <w:rPr/>
        <w:t xml:space="preserve">Notifications</w:t>
      </w:r>
    </w:p>
    <w:p>
      <w:pPr>
        <w:numPr>
          <w:ilvl w:val="0"/>
          <w:numId w:val="37"/>
        </w:numPr>
        <w:spacing w:lineRule="auto"/>
      </w:pPr>
      <w:r>
        <w:rPr/>
        <w:t xml:space="preserve">Calendar management</w:t>
      </w:r>
    </w:p>
    <w:p>
      <w:pPr>
        <w:numPr>
          <w:ilvl w:val="0"/>
          <w:numId w:val="37"/>
        </w:numPr>
        <w:spacing w:lineRule="auto"/>
      </w:pPr>
      <w:r>
        <w:rPr/>
        <w:t xml:space="preserve">Contact management</w:t>
      </w:r>
    </w:p>
    <w:p>
      <w:pPr>
        <w:spacing w:line="271" w:before="240" w:lineRule="auto"/>
      </w:pPr>
      <w:bookmarkStart w:id="29" w:name="technical_architecture"/>
      <w:r>
        <w:rPr>
          <w:b/>
          <w:sz w:val="33"/>
        </w:rPr>
        <w:t xml:space="preserve">Technical Architecture</w:t>
      </w:r>
      <w:bookmarkEnd w:id="29"/>
    </w:p>
    <w:p>
      <w:pPr>
        <w:spacing w:line="271" w:before="240" w:lineRule="auto"/>
      </w:pPr>
      <w:bookmarkStart w:id="30" w:name="frontend_architecture"/>
      <w:r>
        <w:rPr>
          <w:b/>
          <w:sz w:val="28"/>
        </w:rPr>
        <w:t xml:space="preserve">Frontend Architecture</w:t>
      </w:r>
      <w:bookmarkEnd w:id="30"/>
    </w:p>
    <w:p>
      <w:pPr>
        <w:numPr>
          <w:ilvl w:val="0"/>
          <w:numId w:val="38"/>
        </w:numPr>
        <w:spacing w:lineRule="auto"/>
      </w:pPr>
      <w:r>
        <w:rPr/>
        <w:t xml:space="preserve">React/Angular Application</w:t>
      </w:r>
    </w:p>
    <w:p>
      <w:pPr>
        <w:numPr>
          <w:ilvl w:val="0"/>
          <w:numId w:val="38"/>
        </w:numPr>
        <w:spacing w:lineRule="auto"/>
      </w:pPr>
      <w:r>
        <w:rPr/>
        <w:t xml:space="preserve">Editor Component (iframe-based)</w:t>
      </w:r>
    </w:p>
    <w:p>
      <w:pPr>
        <w:numPr>
          <w:ilvl w:val="0"/>
          <w:numId w:val="38"/>
        </w:numPr>
        <w:spacing w:lineRule="auto"/>
      </w:pPr>
      <w:r>
        <w:rPr/>
        <w:t xml:space="preserve">Collaboration Panel</w:t>
      </w:r>
    </w:p>
    <w:p>
      <w:pPr>
        <w:numPr>
          <w:ilvl w:val="0"/>
          <w:numId w:val="38"/>
        </w:numPr>
        <w:spacing w:lineRule="auto"/>
      </w:pPr>
      <w:r>
        <w:rPr/>
        <w:t xml:space="preserve">Comments System</w:t>
      </w:r>
    </w:p>
    <w:p>
      <w:pPr>
        <w:numPr>
          <w:ilvl w:val="0"/>
          <w:numId w:val="38"/>
        </w:numPr>
        <w:spacing w:lineRule="auto"/>
      </w:pPr>
      <w:r>
        <w:rPr/>
        <w:t xml:space="preserve">Version History</w:t>
      </w:r>
    </w:p>
    <w:p>
      <w:pPr>
        <w:numPr>
          <w:ilvl w:val="0"/>
          <w:numId w:val="38"/>
        </w:numPr>
        <w:spacing w:lineRule="auto"/>
      </w:pPr>
      <w:r>
        <w:rPr/>
        <w:t xml:space="preserve">User Interface Layer</w:t>
      </w:r>
    </w:p>
    <w:p>
      <w:pPr>
        <w:spacing w:line="271" w:before="240" w:lineRule="auto"/>
      </w:pPr>
      <w:bookmarkStart w:id="31" w:name="backend_services"/>
      <w:r>
        <w:rPr>
          <w:b/>
          <w:sz w:val="28"/>
        </w:rPr>
        <w:t xml:space="preserve">Backend Services</w:t>
      </w:r>
      <w:bookmarkEnd w:id="31"/>
    </w:p>
    <w:p>
      <w:pPr>
        <w:numPr>
          <w:ilvl w:val="0"/>
          <w:numId w:val="39"/>
        </w:numPr>
        <w:spacing w:lineRule="auto"/>
      </w:pPr>
      <w:r>
        <w:rPr/>
        <w:t xml:space="preserve">API Gateway</w:t>
      </w:r>
    </w:p>
    <w:p>
      <w:pPr>
        <w:numPr>
          <w:ilvl w:val="0"/>
          <w:numId w:val="39"/>
        </w:numPr>
        <w:spacing w:lineRule="auto"/>
      </w:pPr>
      <w:r>
        <w:rPr/>
        <w:t xml:space="preserve">Authentication Service (JWT)</w:t>
      </w:r>
    </w:p>
    <w:p>
      <w:pPr>
        <w:numPr>
          <w:ilvl w:val="0"/>
          <w:numId w:val="39"/>
        </w:numPr>
        <w:spacing w:lineRule="auto"/>
      </w:pPr>
      <w:r>
        <w:rPr/>
        <w:t xml:space="preserve">Document Service (Core editing)</w:t>
      </w:r>
    </w:p>
    <w:p>
      <w:pPr>
        <w:numPr>
          <w:ilvl w:val="0"/>
          <w:numId w:val="39"/>
        </w:numPr>
        <w:spacing w:lineRule="auto"/>
      </w:pPr>
      <w:r>
        <w:rPr/>
        <w:t xml:space="preserve">Conversion Service (Format handling)</w:t>
      </w:r>
    </w:p>
    <w:p>
      <w:pPr>
        <w:numPr>
          <w:ilvl w:val="0"/>
          <w:numId w:val="39"/>
        </w:numPr>
        <w:spacing w:lineRule="auto"/>
      </w:pPr>
      <w:r>
        <w:rPr/>
        <w:t xml:space="preserve">Storage Service (File management)</w:t>
      </w:r>
    </w:p>
    <w:p>
      <w:pPr>
        <w:numPr>
          <w:ilvl w:val="0"/>
          <w:numId w:val="39"/>
        </w:numPr>
        <w:spacing w:lineRule="auto"/>
      </w:pPr>
      <w:r>
        <w:rPr/>
        <w:t xml:space="preserve">Collaboration Service (Real-time sync)</w:t>
      </w:r>
    </w:p>
    <w:p>
      <w:pPr>
        <w:spacing w:line="271" w:before="240" w:lineRule="auto"/>
      </w:pPr>
      <w:bookmarkStart w:id="32" w:name="data_flow"/>
      <w:r>
        <w:rPr>
          <w:b/>
          <w:sz w:val="28"/>
        </w:rPr>
        <w:t xml:space="preserve">Data Flow</w:t>
      </w:r>
      <w:bookmarkEnd w:id="32"/>
    </w:p>
    <w:p>
      <w:pPr>
        <w:numPr>
          <w:ilvl w:val="0"/>
          <w:numId w:val="40"/>
        </w:numPr>
        <w:spacing w:lineRule="auto"/>
      </w:pPr>
      <w:r>
        <w:rPr>
          <w:rFonts w:eastAsia="Georgia" w:cs="Georgia" w:ascii="Georgia" w:hAnsi="Georgia"/>
        </w:rPr>
        <w:t xml:space="preserve">User Request → API Gateway</w:t>
      </w:r>
    </w:p>
    <w:p>
      <w:pPr>
        <w:numPr>
          <w:ilvl w:val="0"/>
          <w:numId w:val="40"/>
        </w:numPr>
        <w:spacing w:lineRule="auto"/>
      </w:pPr>
      <w:r>
        <w:rPr>
          <w:rFonts w:eastAsia="Georgia" w:cs="Georgia" w:ascii="Georgia" w:hAnsi="Georgia"/>
        </w:rPr>
        <w:t xml:space="preserve">Authentication → JWT Validation</w:t>
      </w:r>
    </w:p>
    <w:p>
      <w:pPr>
        <w:numPr>
          <w:ilvl w:val="0"/>
          <w:numId w:val="40"/>
        </w:numPr>
        <w:spacing w:lineRule="auto"/>
      </w:pPr>
      <w:r>
        <w:rPr>
          <w:rFonts w:eastAsia="Georgia" w:cs="Georgia" w:ascii="Georgia" w:hAnsi="Georgia"/>
        </w:rPr>
        <w:t xml:space="preserve">Document Loading → Storage Service</w:t>
      </w:r>
    </w:p>
    <w:p>
      <w:pPr>
        <w:numPr>
          <w:ilvl w:val="0"/>
          <w:numId w:val="40"/>
        </w:numPr>
        <w:spacing w:lineRule="auto"/>
      </w:pPr>
      <w:r>
        <w:rPr>
          <w:rFonts w:eastAsia="Georgia" w:cs="Georgia" w:ascii="Georgia" w:hAnsi="Georgia"/>
        </w:rPr>
        <w:t xml:space="preserve">Editor Initialization → Document Server</w:t>
      </w:r>
    </w:p>
    <w:p>
      <w:pPr>
        <w:numPr>
          <w:ilvl w:val="0"/>
          <w:numId w:val="40"/>
        </w:numPr>
        <w:spacing w:lineRule="auto"/>
      </w:pPr>
      <w:r>
        <w:rPr>
          <w:rFonts w:eastAsia="Georgia" w:cs="Georgia" w:ascii="Georgia" w:hAnsi="Georgia"/>
        </w:rPr>
        <w:t xml:space="preserve">Real-time Updates → WebSocket Connection</w:t>
      </w:r>
    </w:p>
    <w:p>
      <w:pPr>
        <w:numPr>
          <w:ilvl w:val="0"/>
          <w:numId w:val="40"/>
        </w:numPr>
        <w:spacing w:lineRule="auto"/>
      </w:pPr>
      <w:r>
        <w:rPr>
          <w:rFonts w:eastAsia="Georgia" w:cs="Georgia" w:ascii="Georgia" w:hAnsi="Georgia"/>
        </w:rPr>
        <w:t xml:space="preserve">Auto-save → Storage Service</w:t>
      </w:r>
    </w:p>
    <w:p>
      <w:pPr>
        <w:numPr>
          <w:ilvl w:val="0"/>
          <w:numId w:val="40"/>
        </w:numPr>
        <w:spacing w:lineRule="auto"/>
      </w:pPr>
      <w:r>
        <w:rPr>
          <w:rFonts w:eastAsia="Georgia" w:cs="Georgia" w:ascii="Georgia" w:hAnsi="Georgia"/>
        </w:rPr>
        <w:t xml:space="preserve">Collaboration → Operational Transform</w:t>
      </w:r>
    </w:p>
    <w:p>
      <w:pPr>
        <w:spacing w:line="271" w:before="240" w:lineRule="auto"/>
      </w:pPr>
      <w:bookmarkStart w:id="33" w:name="database_architecture"/>
      <w:r>
        <w:rPr>
          <w:b/>
          <w:sz w:val="33"/>
        </w:rPr>
        <w:t xml:space="preserve">Database Architecture</w:t>
      </w:r>
      <w:bookmarkEnd w:id="33"/>
    </w:p>
    <w:p>
      <w:pPr>
        <w:spacing w:after="210" w:lineRule="auto"/>
      </w:pPr>
      <w:r>
        <w:rPr>
          <w:b/>
        </w:rPr>
        <w:t xml:space="preserve">Primary Database:</w:t>
      </w:r>
      <w:r>
        <w:rPr/>
        <w:t xml:space="preserve"> PostgreSQL/MySQL</w:t>
      </w:r>
    </w:p>
    <w:p>
      <w:pPr>
        <w:spacing w:after="210" w:lineRule="auto"/>
      </w:pPr>
      <w:r>
        <w:rPr/>
        <w:t xml:space="preserve">Core Tables:</w:t>
      </w:r>
    </w:p>
    <w:p>
      <w:pPr>
        <w:numPr>
          <w:ilvl w:val="0"/>
          <w:numId w:val="41"/>
        </w:numPr>
        <w:spacing w:lineRule="auto"/>
      </w:pPr>
      <w:r>
        <w:rPr/>
        <w:t xml:space="preserve">users (User management)</w:t>
      </w:r>
    </w:p>
    <w:p>
      <w:pPr>
        <w:numPr>
          <w:ilvl w:val="0"/>
          <w:numId w:val="41"/>
        </w:numPr>
        <w:spacing w:lineRule="auto"/>
      </w:pPr>
      <w:r>
        <w:rPr/>
        <w:t xml:space="preserve">documents (Document metadata)</w:t>
      </w:r>
    </w:p>
    <w:p>
      <w:pPr>
        <w:numPr>
          <w:ilvl w:val="0"/>
          <w:numId w:val="41"/>
        </w:numPr>
        <w:spacing w:lineRule="auto"/>
      </w:pPr>
      <w:r>
        <w:rPr/>
        <w:t xml:space="preserve">permissions (Access control)</w:t>
      </w:r>
    </w:p>
    <w:p>
      <w:pPr>
        <w:numPr>
          <w:ilvl w:val="0"/>
          <w:numId w:val="41"/>
        </w:numPr>
        <w:spacing w:lineRule="auto"/>
      </w:pPr>
      <w:r>
        <w:rPr/>
        <w:t xml:space="preserve">versions (Version history)</w:t>
      </w:r>
    </w:p>
    <w:p>
      <w:pPr>
        <w:numPr>
          <w:ilvl w:val="0"/>
          <w:numId w:val="41"/>
        </w:numPr>
        <w:spacing w:lineRule="auto"/>
      </w:pPr>
      <w:r>
        <w:rPr/>
        <w:t xml:space="preserve">comments (Collaboration data)</w:t>
      </w:r>
    </w:p>
    <w:p>
      <w:pPr>
        <w:numPr>
          <w:ilvl w:val="0"/>
          <w:numId w:val="41"/>
        </w:numPr>
        <w:spacing w:lineRule="auto"/>
      </w:pPr>
      <w:r>
        <w:rPr>
          <w:rFonts w:eastAsia="Georgia" w:cs="Georgia" w:ascii="Georgia" w:hAnsi="Georgia"/>
        </w:rPr>
        <w:t xml:space="preserve">audit_logs (Security tracking)</w:t>
      </w:r>
    </w:p>
    <w:p>
      <w:pPr>
        <w:spacing w:after="210" w:lineRule="auto"/>
      </w:pPr>
      <w:r>
        <w:rPr>
          <w:b/>
        </w:rPr>
        <w:t xml:space="preserve">Caching Layer:</w:t>
      </w:r>
      <w:r>
        <w:rPr/>
        <w:t xml:space="preserve"> Redis</w:t>
      </w:r>
    </w:p>
    <w:p>
      <w:pPr>
        <w:spacing w:after="210" w:lineRule="auto"/>
      </w:pPr>
      <w:r>
        <w:rPr/>
        <w:t xml:space="preserve">Cache Types:</w:t>
      </w:r>
    </w:p>
    <w:p>
      <w:pPr>
        <w:numPr>
          <w:ilvl w:val="0"/>
          <w:numId w:val="42"/>
        </w:numPr>
        <w:spacing w:lineRule="auto"/>
      </w:pPr>
      <w:r>
        <w:rPr/>
        <w:t xml:space="preserve">Session data</w:t>
      </w:r>
    </w:p>
    <w:p>
      <w:pPr>
        <w:numPr>
          <w:ilvl w:val="0"/>
          <w:numId w:val="42"/>
        </w:numPr>
        <w:spacing w:lineRule="auto"/>
      </w:pPr>
      <w:r>
        <w:rPr/>
        <w:t xml:space="preserve">Document locks</w:t>
      </w:r>
    </w:p>
    <w:p>
      <w:pPr>
        <w:numPr>
          <w:ilvl w:val="0"/>
          <w:numId w:val="42"/>
        </w:numPr>
        <w:spacing w:lineRule="auto"/>
      </w:pPr>
      <w:r>
        <w:rPr/>
        <w:t xml:space="preserve">User presence</w:t>
      </w:r>
    </w:p>
    <w:p>
      <w:pPr>
        <w:numPr>
          <w:ilvl w:val="0"/>
          <w:numId w:val="42"/>
        </w:numPr>
        <w:spacing w:lineRule="auto"/>
      </w:pPr>
      <w:r>
        <w:rPr/>
        <w:t xml:space="preserve">Recent documents</w:t>
      </w:r>
    </w:p>
    <w:p>
      <w:pPr>
        <w:numPr>
          <w:ilvl w:val="0"/>
          <w:numId w:val="42"/>
        </w:numPr>
        <w:spacing w:lineRule="auto"/>
      </w:pPr>
      <w:r>
        <w:rPr/>
        <w:t xml:space="preserve">Conversion queue</w:t>
      </w:r>
    </w:p>
    <w:p>
      <w:pPr>
        <w:spacing w:line="271" w:before="240" w:lineRule="auto"/>
      </w:pPr>
      <w:bookmarkStart w:id="34" w:name="integration_architecture"/>
      <w:r>
        <w:rPr>
          <w:b/>
          <w:sz w:val="33"/>
        </w:rPr>
        <w:t xml:space="preserve">Integration Architecture</w:t>
      </w:r>
      <w:bookmarkEnd w:id="34"/>
    </w:p>
    <w:p>
      <w:pPr>
        <w:spacing w:line="271" w:before="240" w:lineRule="auto"/>
      </w:pPr>
      <w:bookmarkStart w:id="35" w:name="api_structure"/>
      <w:r>
        <w:rPr>
          <w:b/>
          <w:sz w:val="28"/>
        </w:rPr>
        <w:t xml:space="preserve">API Structure</w:t>
      </w:r>
      <w:bookmarkEnd w:id="35"/>
    </w:p>
    <w:p>
      <w:pPr>
        <w:numPr>
          <w:ilvl w:val="0"/>
          <w:numId w:val="43"/>
        </w:numPr>
        <w:spacing w:lineRule="auto"/>
      </w:pPr>
      <w:r>
        <w:rPr/>
        <w:t xml:space="preserve">document.fileType: File format (e.g., "docx")</w:t>
      </w:r>
    </w:p>
    <w:p>
      <w:pPr>
        <w:numPr>
          <w:ilvl w:val="0"/>
          <w:numId w:val="43"/>
        </w:numPr>
        <w:spacing w:lineRule="auto"/>
      </w:pPr>
      <w:r>
        <w:rPr/>
        <w:t xml:space="preserve">document.key: Unique document identifier</w:t>
      </w:r>
    </w:p>
    <w:p>
      <w:pPr>
        <w:numPr>
          <w:ilvl w:val="0"/>
          <w:numId w:val="43"/>
        </w:numPr>
        <w:spacing w:lineRule="auto"/>
      </w:pPr>
      <w:r>
        <w:rPr/>
        <w:t xml:space="preserve">document.title: Display name</w:t>
      </w:r>
    </w:p>
    <w:p>
      <w:pPr>
        <w:numPr>
          <w:ilvl w:val="0"/>
          <w:numId w:val="43"/>
        </w:numPr>
        <w:spacing w:lineRule="auto"/>
      </w:pPr>
      <w:r>
        <w:rPr/>
        <w:t xml:space="preserve">document.url: Remote document location</w:t>
      </w:r>
    </w:p>
    <w:p>
      <w:pPr>
        <w:numPr>
          <w:ilvl w:val="0"/>
          <w:numId w:val="43"/>
        </w:numPr>
        <w:spacing w:lineRule="auto"/>
      </w:pPr>
      <w:r>
        <w:rPr/>
        <w:t xml:space="preserve">editorConfig.mode: "edit" or "view"</w:t>
      </w:r>
    </w:p>
    <w:p>
      <w:pPr>
        <w:numPr>
          <w:ilvl w:val="0"/>
          <w:numId w:val="43"/>
        </w:numPr>
        <w:spacing w:lineRule="auto"/>
      </w:pPr>
      <w:r>
        <w:rPr/>
        <w:t xml:space="preserve">editorConfig.callbackUrl: Server callback endpoint</w:t>
      </w:r>
    </w:p>
    <w:p>
      <w:pPr>
        <w:numPr>
          <w:ilvl w:val="0"/>
          <w:numId w:val="43"/>
        </w:numPr>
        <w:spacing w:lineRule="auto"/>
      </w:pPr>
      <w:r>
        <w:rPr/>
        <w:t xml:space="preserve">editorConfig.user: User ID and name</w:t>
      </w:r>
    </w:p>
    <w:p>
      <w:pPr>
        <w:spacing w:line="271" w:before="240" w:lineRule="auto"/>
      </w:pPr>
      <w:bookmarkStart w:id="36" w:name="webhook_system"/>
      <w:r>
        <w:rPr>
          <w:b/>
          <w:sz w:val="28"/>
        </w:rPr>
        <w:t xml:space="preserve">Webhook System</w:t>
      </w:r>
      <w:bookmarkEnd w:id="36"/>
    </w:p>
    <w:p>
      <w:pPr>
        <w:spacing w:after="210" w:lineRule="auto"/>
      </w:pPr>
      <w:r>
        <w:rPr/>
        <w:t xml:space="preserve">The save callback includes:</w:t>
      </w:r>
    </w:p>
    <w:p>
      <w:pPr>
        <w:numPr>
          <w:ilvl w:val="0"/>
          <w:numId w:val="44"/>
        </w:numPr>
        <w:spacing w:lineRule="auto"/>
      </w:pPr>
      <w:r>
        <w:rPr/>
        <w:t xml:space="preserve">document key and status</w:t>
      </w:r>
    </w:p>
    <w:p>
      <w:pPr>
        <w:numPr>
          <w:ilvl w:val="0"/>
          <w:numId w:val="44"/>
        </w:numPr>
        <w:spacing w:lineRule="auto"/>
      </w:pPr>
      <w:r>
        <w:rPr/>
        <w:t xml:space="preserve">Document URL in cache</w:t>
      </w:r>
    </w:p>
    <w:p>
      <w:pPr>
        <w:numPr>
          <w:ilvl w:val="0"/>
          <w:numId w:val="44"/>
        </w:numPr>
        <w:spacing w:lineRule="auto"/>
      </w:pPr>
      <w:r>
        <w:rPr/>
        <w:t xml:space="preserve">Changes history with server version</w:t>
      </w:r>
    </w:p>
    <w:p>
      <w:pPr>
        <w:numPr>
          <w:ilvl w:val="0"/>
          <w:numId w:val="44"/>
        </w:numPr>
        <w:spacing w:lineRule="auto"/>
      </w:pPr>
      <w:r>
        <w:rPr/>
        <w:t xml:space="preserve">Information needed for persistence</w:t>
      </w:r>
    </w:p>
    <w:p>
      <w:pPr>
        <w:spacing w:line="271" w:before="240" w:lineRule="auto"/>
      </w:pPr>
      <w:bookmarkStart w:id="37" w:name="security_architecture"/>
      <w:r>
        <w:rPr>
          <w:b/>
          <w:sz w:val="33"/>
        </w:rPr>
        <w:t xml:space="preserve">Security Architecture</w:t>
      </w:r>
      <w:bookmarkEnd w:id="37"/>
    </w:p>
    <w:p>
      <w:pPr>
        <w:spacing w:line="271" w:before="240" w:lineRule="auto"/>
      </w:pPr>
      <w:bookmarkStart w:id="38" w:name="authentication_flow"/>
      <w:r>
        <w:rPr>
          <w:b/>
          <w:sz w:val="28"/>
        </w:rPr>
        <w:t xml:space="preserve">Authentication Flow</w:t>
      </w:r>
      <w:bookmarkEnd w:id="38"/>
    </w:p>
    <w:p>
      <w:pPr>
        <w:numPr>
          <w:ilvl w:val="0"/>
          <w:numId w:val="45"/>
        </w:numPr>
        <w:spacing w:lineRule="auto"/>
      </w:pPr>
      <w:r>
        <w:rPr>
          <w:rFonts w:eastAsia="Georgia" w:cs="Georgia" w:ascii="Georgia" w:hAnsi="Georgia"/>
        </w:rPr>
        <w:t xml:space="preserve">User Login → JWT Token Generation</w:t>
      </w:r>
    </w:p>
    <w:p>
      <w:pPr>
        <w:numPr>
          <w:ilvl w:val="0"/>
          <w:numId w:val="45"/>
        </w:numPr>
        <w:spacing w:lineRule="auto"/>
      </w:pPr>
      <w:r>
        <w:rPr>
          <w:rFonts w:eastAsia="Georgia" w:cs="Georgia" w:ascii="Georgia" w:hAnsi="Georgia"/>
        </w:rPr>
        <w:t xml:space="preserve">Token Validation → Access Control</w:t>
      </w:r>
    </w:p>
    <w:p>
      <w:pPr>
        <w:numPr>
          <w:ilvl w:val="0"/>
          <w:numId w:val="45"/>
        </w:numPr>
        <w:spacing w:lineRule="auto"/>
      </w:pPr>
      <w:r>
        <w:rPr>
          <w:rFonts w:eastAsia="Georgia" w:cs="Georgia" w:ascii="Georgia" w:hAnsi="Georgia"/>
        </w:rPr>
        <w:t xml:space="preserve">Document Access → Permission Check</w:t>
      </w:r>
    </w:p>
    <w:p>
      <w:pPr>
        <w:numPr>
          <w:ilvl w:val="0"/>
          <w:numId w:val="45"/>
        </w:numPr>
        <w:spacing w:lineRule="auto"/>
      </w:pPr>
      <w:r>
        <w:rPr>
          <w:rFonts w:eastAsia="Georgia" w:cs="Georgia" w:ascii="Georgia" w:hAnsi="Georgia"/>
        </w:rPr>
        <w:t xml:space="preserve">Editor Loading → Secure Token Exchange</w:t>
      </w:r>
    </w:p>
    <w:p>
      <w:pPr>
        <w:numPr>
          <w:ilvl w:val="0"/>
          <w:numId w:val="45"/>
        </w:numPr>
        <w:spacing w:lineRule="auto"/>
      </w:pPr>
      <w:r>
        <w:rPr>
          <w:rFonts w:eastAsia="Georgia" w:cs="Georgia" w:ascii="Georgia" w:hAnsi="Georgia"/>
        </w:rPr>
        <w:t xml:space="preserve">Real-time Updates → Authenticated WebSocket</w:t>
      </w:r>
    </w:p>
    <w:p>
      <w:pPr>
        <w:spacing w:line="271" w:before="240" w:lineRule="auto"/>
      </w:pPr>
      <w:bookmarkStart w:id="39" w:name="data_encryption"/>
      <w:r>
        <w:rPr>
          <w:b/>
          <w:sz w:val="28"/>
        </w:rPr>
        <w:t xml:space="preserve">Data Encryption</w:t>
      </w:r>
      <w:bookmarkEnd w:id="39"/>
    </w:p>
    <w:p>
      <w:pPr>
        <w:numPr>
          <w:ilvl w:val="0"/>
          <w:numId w:val="46"/>
        </w:numPr>
        <w:spacing w:lineRule="auto"/>
      </w:pPr>
      <w:r>
        <w:rPr/>
        <w:t xml:space="preserve">At Rest: AES-256 encryption</w:t>
      </w:r>
    </w:p>
    <w:p>
      <w:pPr>
        <w:numPr>
          <w:ilvl w:val="0"/>
          <w:numId w:val="46"/>
        </w:numPr>
        <w:spacing w:lineRule="auto"/>
      </w:pPr>
      <w:r>
        <w:rPr/>
        <w:t xml:space="preserve">In Transit: TLS 1.2+ encryption</w:t>
      </w:r>
    </w:p>
    <w:p>
      <w:pPr>
        <w:numPr>
          <w:ilvl w:val="0"/>
          <w:numId w:val="46"/>
        </w:numPr>
        <w:spacing w:lineRule="auto"/>
      </w:pPr>
      <w:r>
        <w:rPr/>
        <w:t xml:space="preserve">Database: Column-level encryption (sensitive data)</w:t>
      </w:r>
    </w:p>
    <w:p>
      <w:pPr>
        <w:numPr>
          <w:ilvl w:val="0"/>
          <w:numId w:val="46"/>
        </w:numPr>
        <w:spacing w:lineRule="auto"/>
      </w:pPr>
      <w:r>
        <w:rPr/>
        <w:t xml:space="preserve">Files: Server-side encryption with customer keys</w:t>
      </w:r>
    </w:p>
    <w:p>
      <w:pPr>
        <w:spacing w:line="271" w:before="240" w:lineRule="auto"/>
      </w:pPr>
      <w:bookmarkStart w:id="40" w:name="deployment_architectures"/>
      <w:r>
        <w:rPr>
          <w:b/>
          <w:sz w:val="33"/>
        </w:rPr>
        <w:t xml:space="preserve">Deployment Architectures</w:t>
      </w:r>
      <w:bookmarkEnd w:id="40"/>
    </w:p>
    <w:p>
      <w:pPr>
        <w:spacing w:line="271" w:before="240" w:lineRule="auto"/>
      </w:pPr>
      <w:bookmarkStart w:id="41" w:name="single_server_deployment"/>
      <w:r>
        <w:rPr>
          <w:b/>
          <w:sz w:val="28"/>
        </w:rPr>
        <w:t xml:space="preserve">Single Server Deployment</w:t>
      </w:r>
      <w:bookmarkEnd w:id="41"/>
    </w:p>
    <w:p>
      <w:pPr>
        <w:numPr>
          <w:ilvl w:val="0"/>
          <w:numId w:val="47"/>
        </w:numPr>
        <w:spacing w:lineRule="auto"/>
      </w:pPr>
      <w:r>
        <w:rPr/>
        <w:t xml:space="preserve">Docker Container with Document Server</w:t>
      </w:r>
    </w:p>
    <w:p>
      <w:pPr>
        <w:numPr>
          <w:ilvl w:val="0"/>
          <w:numId w:val="47"/>
        </w:numPr>
        <w:spacing w:lineRule="auto"/>
      </w:pPr>
      <w:r>
        <w:rPr/>
        <w:t xml:space="preserve">Community Server</w:t>
      </w:r>
    </w:p>
    <w:p>
      <w:pPr>
        <w:numPr>
          <w:ilvl w:val="0"/>
          <w:numId w:val="47"/>
        </w:numPr>
        <w:spacing w:lineRule="auto"/>
      </w:pPr>
      <w:r>
        <w:rPr/>
        <w:t xml:space="preserve">Database (PostgreSQL)</w:t>
      </w:r>
    </w:p>
    <w:p>
      <w:pPr>
        <w:numPr>
          <w:ilvl w:val="0"/>
          <w:numId w:val="47"/>
        </w:numPr>
        <w:spacing w:lineRule="auto"/>
      </w:pPr>
      <w:r>
        <w:rPr/>
        <w:t xml:space="preserve">Redis Cache</w:t>
      </w:r>
    </w:p>
    <w:p>
      <w:pPr>
        <w:numPr>
          <w:ilvl w:val="0"/>
          <w:numId w:val="47"/>
        </w:numPr>
        <w:spacing w:lineRule="auto"/>
      </w:pPr>
      <w:r>
        <w:rPr/>
        <w:t xml:space="preserve">Nginx (Reverse Proxy)</w:t>
      </w:r>
    </w:p>
    <w:p>
      <w:pPr>
        <w:spacing w:line="271" w:before="240" w:lineRule="auto"/>
      </w:pPr>
      <w:bookmarkStart w:id="42" w:name="clustered_deployment"/>
      <w:r>
        <w:rPr>
          <w:b/>
          <w:sz w:val="28"/>
        </w:rPr>
        <w:t xml:space="preserve">Clustered Deployment</w:t>
      </w:r>
      <w:bookmarkEnd w:id="42"/>
    </w:p>
    <w:p>
      <w:pPr>
        <w:numPr>
          <w:ilvl w:val="0"/>
          <w:numId w:val="48"/>
        </w:numPr>
        <w:spacing w:lineRule="auto"/>
      </w:pPr>
      <w:r>
        <w:rPr/>
        <w:t xml:space="preserve">Load Balancer (HAProxy/Nginx)</w:t>
      </w:r>
    </w:p>
    <w:p>
      <w:pPr>
        <w:numPr>
          <w:ilvl w:val="0"/>
          <w:numId w:val="48"/>
        </w:numPr>
        <w:spacing w:lineRule="auto"/>
      </w:pPr>
      <w:r>
        <w:rPr/>
        <w:t xml:space="preserve">Document Server Cluster (3+ nodes)</w:t>
      </w:r>
    </w:p>
    <w:p>
      <w:pPr>
        <w:numPr>
          <w:ilvl w:val="0"/>
          <w:numId w:val="48"/>
        </w:numPr>
        <w:spacing w:lineRule="auto"/>
      </w:pPr>
      <w:r>
        <w:rPr/>
        <w:t xml:space="preserve">Community Server Cluster (2+ nodes)</w:t>
      </w:r>
    </w:p>
    <w:p>
      <w:pPr>
        <w:numPr>
          <w:ilvl w:val="0"/>
          <w:numId w:val="48"/>
        </w:numPr>
        <w:spacing w:lineRule="auto"/>
      </w:pPr>
      <w:r>
        <w:rPr/>
        <w:t xml:space="preserve">Database Cluster (Master/Slave)</w:t>
      </w:r>
    </w:p>
    <w:p>
      <w:pPr>
        <w:numPr>
          <w:ilvl w:val="0"/>
          <w:numId w:val="48"/>
        </w:numPr>
        <w:spacing w:lineRule="auto"/>
      </w:pPr>
      <w:r>
        <w:rPr/>
        <w:t xml:space="preserve">Redis Cluster (3+ nodes)</w:t>
      </w:r>
    </w:p>
    <w:p>
      <w:pPr>
        <w:numPr>
          <w:ilvl w:val="0"/>
          <w:numId w:val="48"/>
        </w:numPr>
        <w:spacing w:lineRule="auto"/>
      </w:pPr>
      <w:r>
        <w:rPr/>
        <w:t xml:space="preserve">Shared Storage (NFS/S3)</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3" w:name="bm_7_performance_optimization_rec_923242"/>
      <w:r>
        <w:rPr>
          <w:b/>
          <w:sz w:val="42"/>
        </w:rPr>
        <w:t xml:space="preserve">7. Performance Optimization Recommendations</w:t>
      </w:r>
      <w:bookmarkEnd w:id="43"/>
    </w:p>
    <w:p>
      <w:pPr>
        <w:spacing w:line="271" w:before="240" w:lineRule="auto"/>
      </w:pPr>
      <w:bookmarkStart w:id="44" w:name="for_high_scale_deployments"/>
      <w:r>
        <w:rPr>
          <w:b/>
          <w:sz w:val="33"/>
        </w:rPr>
        <w:t xml:space="preserve">For High-Scale Deployments</w:t>
      </w:r>
      <w:bookmarkEnd w:id="44"/>
    </w:p>
    <w:p>
      <w:pPr>
        <w:spacing w:after="210" w:lineRule="auto"/>
      </w:pPr>
      <w:r>
        <w:rPr>
          <w:b/>
        </w:rPr>
        <w:t xml:space="preserve">Infrastructure Scaling:</w:t>
      </w:r>
    </w:p>
    <w:p>
      <w:pPr>
        <w:numPr>
          <w:ilvl w:val="0"/>
          <w:numId w:val="49"/>
        </w:numPr>
        <w:spacing w:lineRule="auto"/>
      </w:pPr>
      <w:r>
        <w:rPr/>
        <w:t xml:space="preserve">Use container orchestration (Kubernetes)</w:t>
      </w:r>
    </w:p>
    <w:p>
      <w:pPr>
        <w:numPr>
          <w:ilvl w:val="0"/>
          <w:numId w:val="49"/>
        </w:numPr>
        <w:spacing w:lineRule="auto"/>
      </w:pPr>
      <w:r>
        <w:rPr/>
        <w:t xml:space="preserve">Implement horizontal pod autoscaling</w:t>
      </w:r>
    </w:p>
    <w:p>
      <w:pPr>
        <w:numPr>
          <w:ilvl w:val="0"/>
          <w:numId w:val="49"/>
        </w:numPr>
        <w:spacing w:lineRule="auto"/>
      </w:pPr>
      <w:r>
        <w:rPr/>
        <w:t xml:space="preserve">Deploy across multiple availability zones</w:t>
      </w:r>
    </w:p>
    <w:p>
      <w:pPr>
        <w:numPr>
          <w:ilvl w:val="0"/>
          <w:numId w:val="49"/>
        </w:numPr>
        <w:spacing w:lineRule="auto"/>
      </w:pPr>
      <w:r>
        <w:rPr/>
        <w:t xml:space="preserve">Use CDN for static assets</w:t>
      </w:r>
    </w:p>
    <w:p>
      <w:pPr>
        <w:spacing w:after="210" w:lineRule="auto"/>
      </w:pPr>
      <w:r>
        <w:rPr>
          <w:b/>
        </w:rPr>
        <w:t xml:space="preserve">Database Optimization:</w:t>
      </w:r>
    </w:p>
    <w:p>
      <w:pPr>
        <w:numPr>
          <w:ilvl w:val="0"/>
          <w:numId w:val="50"/>
        </w:numPr>
        <w:spacing w:lineRule="auto"/>
      </w:pPr>
      <w:r>
        <w:rPr/>
        <w:t xml:space="preserve">Implement read replicas</w:t>
      </w:r>
    </w:p>
    <w:p>
      <w:pPr>
        <w:numPr>
          <w:ilvl w:val="0"/>
          <w:numId w:val="50"/>
        </w:numPr>
        <w:spacing w:lineRule="auto"/>
      </w:pPr>
      <w:r>
        <w:rPr/>
        <w:t xml:space="preserve">Use connection pooling</w:t>
      </w:r>
    </w:p>
    <w:p>
      <w:pPr>
        <w:numPr>
          <w:ilvl w:val="0"/>
          <w:numId w:val="50"/>
        </w:numPr>
        <w:spacing w:lineRule="auto"/>
      </w:pPr>
      <w:r>
        <w:rPr/>
        <w:t xml:space="preserve">Optimize queries with proper indexing</w:t>
      </w:r>
    </w:p>
    <w:p>
      <w:pPr>
        <w:numPr>
          <w:ilvl w:val="0"/>
          <w:numId w:val="50"/>
        </w:numPr>
        <w:spacing w:lineRule="auto"/>
      </w:pPr>
      <w:r>
        <w:rPr/>
        <w:t xml:space="preserve">Consider database sharding for very large deployments</w:t>
      </w:r>
    </w:p>
    <w:p>
      <w:pPr>
        <w:spacing w:after="210" w:lineRule="auto"/>
      </w:pPr>
      <w:r>
        <w:rPr>
          <w:b/>
        </w:rPr>
        <w:t xml:space="preserve">Caching Strategy:</w:t>
      </w:r>
    </w:p>
    <w:p>
      <w:pPr>
        <w:numPr>
          <w:ilvl w:val="0"/>
          <w:numId w:val="51"/>
        </w:numPr>
        <w:spacing w:lineRule="auto"/>
      </w:pPr>
      <w:r>
        <w:rPr/>
        <w:t xml:space="preserve">Redis cluster for session management</w:t>
      </w:r>
    </w:p>
    <w:p>
      <w:pPr>
        <w:numPr>
          <w:ilvl w:val="0"/>
          <w:numId w:val="51"/>
        </w:numPr>
        <w:spacing w:lineRule="auto"/>
      </w:pPr>
      <w:r>
        <w:rPr/>
        <w:t xml:space="preserve">Document caching for frequently accessed files</w:t>
      </w:r>
    </w:p>
    <w:p>
      <w:pPr>
        <w:numPr>
          <w:ilvl w:val="0"/>
          <w:numId w:val="51"/>
        </w:numPr>
        <w:spacing w:lineRule="auto"/>
      </w:pPr>
      <w:r>
        <w:rPr/>
        <w:t xml:space="preserve">Browser caching for static resources</w:t>
      </w:r>
    </w:p>
    <w:p>
      <w:pPr>
        <w:numPr>
          <w:ilvl w:val="0"/>
          <w:numId w:val="51"/>
        </w:numPr>
        <w:spacing w:lineRule="auto"/>
      </w:pPr>
      <w:r>
        <w:rPr/>
        <w:t xml:space="preserve">API response caching</w:t>
      </w:r>
    </w:p>
    <w:p>
      <w:pPr>
        <w:spacing w:after="210" w:lineRule="auto"/>
      </w:pPr>
      <w:r>
        <w:rPr>
          <w:b/>
        </w:rPr>
        <w:t xml:space="preserve">Network Optimization:</w:t>
      </w:r>
    </w:p>
    <w:p>
      <w:pPr>
        <w:numPr>
          <w:ilvl w:val="0"/>
          <w:numId w:val="52"/>
        </w:numPr>
        <w:spacing w:lineRule="auto"/>
      </w:pPr>
      <w:r>
        <w:rPr/>
        <w:t xml:space="preserve">Use WebSocket connections for real-time updates</w:t>
      </w:r>
    </w:p>
    <w:p>
      <w:pPr>
        <w:numPr>
          <w:ilvl w:val="0"/>
          <w:numId w:val="52"/>
        </w:numPr>
        <w:spacing w:lineRule="auto"/>
      </w:pPr>
      <w:r>
        <w:rPr/>
        <w:t xml:space="preserve">Implement compression for document transfers</w:t>
      </w:r>
    </w:p>
    <w:p>
      <w:pPr>
        <w:numPr>
          <w:ilvl w:val="0"/>
          <w:numId w:val="52"/>
        </w:numPr>
        <w:spacing w:lineRule="auto"/>
      </w:pPr>
      <w:r>
        <w:rPr/>
        <w:t xml:space="preserve">Optimize image and media delivery</w:t>
      </w:r>
    </w:p>
    <w:p>
      <w:pPr>
        <w:numPr>
          <w:ilvl w:val="0"/>
          <w:numId w:val="52"/>
        </w:numPr>
        <w:spacing w:lineRule="auto"/>
      </w:pPr>
      <w:r>
        <w:rPr/>
        <w:t xml:space="preserve">Use HTTP/2 for improved performance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5" w:name="bm_8_recommendations_and_conclusion"/>
      <w:r>
        <w:rPr>
          <w:b/>
          <w:sz w:val="42"/>
        </w:rPr>
        <w:t xml:space="preserve">8. Recommendations and Conclusion</w:t>
      </w:r>
      <w:bookmarkEnd w:id="45"/>
    </w:p>
    <w:p>
      <w:pPr>
        <w:spacing w:line="271" w:before="240" w:lineRule="auto"/>
      </w:pPr>
      <w:bookmarkStart w:id="46" w:name="suitability_assessment"/>
      <w:r>
        <w:rPr>
          <w:b/>
          <w:sz w:val="33"/>
        </w:rPr>
        <w:t xml:space="preserve">Suitability Assessment</w:t>
      </w:r>
      <w:bookmarkEnd w:id="46"/>
    </w:p>
    <w:p>
      <w:pPr>
        <w:spacing w:after="210" w:lineRule="auto"/>
      </w:pPr>
      <w:r>
        <w:rPr>
          <w:b/>
        </w:rPr>
        <w:t xml:space="preserve">Recommended For:</w:t>
      </w:r>
    </w:p>
    <w:p>
      <w:pPr>
        <w:numPr>
          <w:ilvl w:val="0"/>
          <w:numId w:val="53"/>
        </w:numPr>
        <w:spacing w:lineRule="auto"/>
      </w:pPr>
      <w:r>
        <w:rPr/>
        <w:t xml:space="preserve">Small to medium enterprises (up to 500 users)</w:t>
      </w:r>
    </w:p>
    <w:p>
      <w:pPr>
        <w:numPr>
          <w:ilvl w:val="0"/>
          <w:numId w:val="53"/>
        </w:numPr>
        <w:spacing w:lineRule="auto"/>
      </w:pPr>
      <w:r>
        <w:rPr/>
        <w:t xml:space="preserve">Organizations requiring Office compatibility</w:t>
      </w:r>
    </w:p>
    <w:p>
      <w:pPr>
        <w:numPr>
          <w:ilvl w:val="0"/>
          <w:numId w:val="53"/>
        </w:numPr>
        <w:spacing w:lineRule="auto"/>
      </w:pPr>
      <w:r>
        <w:rPr/>
        <w:t xml:space="preserve">Teams needing real-time collaboration</w:t>
      </w:r>
    </w:p>
    <w:p>
      <w:pPr>
        <w:numPr>
          <w:ilvl w:val="0"/>
          <w:numId w:val="53"/>
        </w:numPr>
        <w:spacing w:lineRule="auto"/>
      </w:pPr>
      <w:r>
        <w:rPr/>
        <w:t xml:space="preserve">Companies with security compliance requirements</w:t>
      </w:r>
    </w:p>
    <w:p>
      <w:pPr>
        <w:spacing w:after="210" w:lineRule="auto"/>
      </w:pPr>
      <w:r>
        <w:rPr>
          <w:b/>
        </w:rPr>
        <w:t xml:space="preserve">Not Recommended For:</w:t>
      </w:r>
    </w:p>
    <w:p>
      <w:pPr>
        <w:numPr>
          <w:ilvl w:val="0"/>
          <w:numId w:val="54"/>
        </w:numPr>
        <w:spacing w:lineRule="auto"/>
      </w:pPr>
      <w:r>
        <w:rPr/>
        <w:t xml:space="preserve">Very large concurrent editing scenarios (1000+ simultaneous editors on single document)</w:t>
      </w:r>
    </w:p>
    <w:p>
      <w:pPr>
        <w:numPr>
          <w:ilvl w:val="0"/>
          <w:numId w:val="54"/>
        </w:numPr>
        <w:spacing w:lineRule="auto"/>
      </w:pPr>
      <w:r>
        <w:rPr/>
        <w:t xml:space="preserve">Organizations requiring advanced Excel functionality</w:t>
      </w:r>
    </w:p>
    <w:p>
      <w:pPr>
        <w:numPr>
          <w:ilvl w:val="0"/>
          <w:numId w:val="54"/>
        </w:numPr>
        <w:spacing w:lineRule="auto"/>
      </w:pPr>
      <w:r>
        <w:rPr/>
        <w:t xml:space="preserve">Use cases requiring extensive macro support</w:t>
      </w:r>
    </w:p>
    <w:p>
      <w:pPr>
        <w:spacing w:line="271" w:before="240" w:lineRule="auto"/>
      </w:pPr>
      <w:bookmarkStart w:id="47" w:name="implementation_strategy"/>
      <w:r>
        <w:rPr>
          <w:b/>
          <w:sz w:val="33"/>
        </w:rPr>
        <w:t xml:space="preserve">Implementation Strategy</w:t>
      </w:r>
      <w:bookmarkEnd w:id="47"/>
    </w:p>
    <w:p>
      <w:pPr>
        <w:numPr>
          <w:ilvl w:val="0"/>
          <w:numId w:val="55"/>
        </w:numPr>
        <w:spacing w:lineRule="auto"/>
      </w:pPr>
      <w:r>
        <w:rPr>
          <w:b/>
        </w:rPr>
        <w:t xml:space="preserve">Pilot Phase:</w:t>
      </w:r>
      <w:r>
        <w:rPr/>
        <w:t xml:space="preserve"> Start with Community Edition for evaluation</w:t>
      </w:r>
    </w:p>
    <w:p>
      <w:pPr>
        <w:numPr>
          <w:ilvl w:val="0"/>
          <w:numId w:val="55"/>
        </w:numPr>
        <w:spacing w:lineRule="auto"/>
      </w:pPr>
      <w:r>
        <w:rPr>
          <w:b/>
        </w:rPr>
        <w:t xml:space="preserve">Small Scale:</w:t>
      </w:r>
      <w:r>
        <w:rPr/>
        <w:t xml:space="preserve"> Deploy Enterprise Startup for up to 50 users</w:t>
      </w:r>
    </w:p>
    <w:p>
      <w:pPr>
        <w:numPr>
          <w:ilvl w:val="0"/>
          <w:numId w:val="55"/>
        </w:numPr>
        <w:spacing w:lineRule="auto"/>
      </w:pPr>
      <w:r>
        <w:rPr>
          <w:b/>
        </w:rPr>
        <w:t xml:space="preserve">Growth Phase:</w:t>
      </w:r>
      <w:r>
        <w:rPr/>
        <w:t xml:space="preserve"> Scale to Business/Enterprise plans as needed</w:t>
      </w:r>
    </w:p>
    <w:p>
      <w:pPr>
        <w:numPr>
          <w:ilvl w:val="0"/>
          <w:numId w:val="55"/>
        </w:numPr>
        <w:spacing w:lineRule="auto"/>
      </w:pPr>
      <w:r>
        <w:rPr>
          <w:b/>
        </w:rPr>
        <w:t xml:space="preserve">Large Scale:</w:t>
      </w:r>
      <w:r>
        <w:rPr/>
        <w:t xml:space="preserve"> Implement clustered deployment with Enterprise Plus</w:t>
      </w:r>
    </w:p>
    <w:p>
      <w:pPr>
        <w:spacing w:line="271" w:before="240" w:lineRule="auto"/>
      </w:pPr>
      <w:bookmarkStart w:id="48" w:name="security_recommendations"/>
      <w:r>
        <w:rPr>
          <w:b/>
          <w:sz w:val="33"/>
        </w:rPr>
        <w:t xml:space="preserve">Security Recommendations</w:t>
      </w:r>
      <w:bookmarkEnd w:id="48"/>
    </w:p>
    <w:p>
      <w:pPr>
        <w:numPr>
          <w:ilvl w:val="0"/>
          <w:numId w:val="56"/>
        </w:numPr>
        <w:spacing w:lineRule="auto"/>
      </w:pPr>
      <w:r>
        <w:rPr/>
        <w:t xml:space="preserve">Enable JWT authentication in production</w:t>
      </w:r>
    </w:p>
    <w:p>
      <w:pPr>
        <w:numPr>
          <w:ilvl w:val="0"/>
          <w:numId w:val="56"/>
        </w:numPr>
        <w:spacing w:lineRule="auto"/>
      </w:pPr>
      <w:r>
        <w:rPr/>
        <w:t xml:space="preserve">Implement regular security updates</w:t>
      </w:r>
    </w:p>
    <w:p>
      <w:pPr>
        <w:numPr>
          <w:ilvl w:val="0"/>
          <w:numId w:val="56"/>
        </w:numPr>
        <w:spacing w:lineRule="auto"/>
      </w:pPr>
      <w:r>
        <w:rPr/>
        <w:t xml:space="preserve">Use HTTPS/TLS for all communications</w:t>
      </w:r>
    </w:p>
    <w:p>
      <w:pPr>
        <w:numPr>
          <w:ilvl w:val="0"/>
          <w:numId w:val="56"/>
        </w:numPr>
        <w:spacing w:lineRule="auto"/>
      </w:pPr>
      <w:r>
        <w:rPr/>
        <w:t xml:space="preserve">Configure proper firewall rules</w:t>
      </w:r>
    </w:p>
    <w:p>
      <w:pPr>
        <w:numPr>
          <w:ilvl w:val="0"/>
          <w:numId w:val="56"/>
        </w:numPr>
        <w:spacing w:lineRule="auto"/>
      </w:pPr>
      <w:r>
        <w:rPr/>
        <w:t xml:space="preserve">Enable audit logging</w:t>
      </w:r>
    </w:p>
    <w:p>
      <w:pPr>
        <w:numPr>
          <w:ilvl w:val="0"/>
          <w:numId w:val="56"/>
        </w:numPr>
        <w:spacing w:lineRule="auto"/>
      </w:pPr>
      <w:r>
        <w:rPr/>
        <w:t xml:space="preserve">Implement backup and disaster recovery</w:t>
      </w:r>
    </w:p>
    <w:p>
      <w:pPr>
        <w:spacing w:line="271" w:before="240" w:lineRule="auto"/>
      </w:pPr>
      <w:bookmarkStart w:id="49" w:name="cost_benefit_analysis"/>
      <w:r>
        <w:rPr>
          <w:b/>
          <w:sz w:val="33"/>
        </w:rPr>
        <w:t xml:space="preserve">Cost-Benefit Analysis</w:t>
      </w:r>
      <w:bookmarkEnd w:id="49"/>
    </w:p>
    <w:p>
      <w:pPr>
        <w:spacing w:after="210" w:lineRule="auto"/>
      </w:pPr>
      <w:r>
        <w:rPr>
          <w:b/>
        </w:rPr>
        <w:t xml:space="preserve">Total Cost of Ownership (3 years, 100 users):</w:t>
      </w:r>
    </w:p>
    <w:p>
      <w:pPr>
        <w:numPr>
          <w:ilvl w:val="0"/>
          <w:numId w:val="57"/>
        </w:numPr>
        <w:spacing w:lineRule="auto"/>
      </w:pPr>
      <w:r>
        <w:rPr>
          <w:rFonts w:eastAsia="Georgia" w:cs="Georgia" w:ascii="Georgia" w:hAnsi="Georgia"/>
        </w:rPr>
        <w:t xml:space="preserve">ONLYOFFICE Enterprise: ~$16,200</w:t>
      </w:r>
    </w:p>
    <w:p>
      <w:pPr>
        <w:numPr>
          <w:ilvl w:val="0"/>
          <w:numId w:val="57"/>
        </w:numPr>
        <w:spacing w:lineRule="auto"/>
      </w:pPr>
      <w:r>
        <w:rPr>
          <w:rFonts w:eastAsia="Georgia" w:cs="Georgia" w:ascii="Georgia" w:hAnsi="Georgia"/>
        </w:rPr>
        <w:t xml:space="preserve">Microsoft 365: ~$21,600</w:t>
      </w:r>
    </w:p>
    <w:p>
      <w:pPr>
        <w:numPr>
          <w:ilvl w:val="0"/>
          <w:numId w:val="57"/>
        </w:numPr>
        <w:spacing w:lineRule="auto"/>
      </w:pPr>
      <w:r>
        <w:rPr>
          <w:rFonts w:eastAsia="Georgia" w:cs="Georgia" w:ascii="Georgia" w:hAnsi="Georgia"/>
        </w:rPr>
        <w:t xml:space="preserve">Google Workspace: ~$21,600</w:t>
      </w:r>
    </w:p>
    <w:p>
      <w:pPr>
        <w:spacing w:after="210" w:lineRule="auto"/>
      </w:pPr>
      <w:r>
        <w:rPr>
          <w:b/>
        </w:rPr>
        <w:t xml:space="preserve">Key Advantages:</w:t>
      </w:r>
    </w:p>
    <w:p>
      <w:pPr>
        <w:numPr>
          <w:ilvl w:val="0"/>
          <w:numId w:val="58"/>
        </w:numPr>
        <w:spacing w:lineRule="auto"/>
      </w:pPr>
      <w:r>
        <w:rPr/>
        <w:t xml:space="preserve">Lower licensing costs</w:t>
      </w:r>
    </w:p>
    <w:p>
      <w:pPr>
        <w:numPr>
          <w:ilvl w:val="0"/>
          <w:numId w:val="58"/>
        </w:numPr>
        <w:spacing w:lineRule="auto"/>
      </w:pPr>
      <w:r>
        <w:rPr/>
        <w:t xml:space="preserve">On-premise deployment option</w:t>
      </w:r>
    </w:p>
    <w:p>
      <w:pPr>
        <w:numPr>
          <w:ilvl w:val="0"/>
          <w:numId w:val="58"/>
        </w:numPr>
        <w:spacing w:lineRule="auto"/>
      </w:pPr>
      <w:r>
        <w:rPr/>
        <w:t xml:space="preserve">No per-user storage limits</w:t>
      </w:r>
    </w:p>
    <w:p>
      <w:pPr>
        <w:numPr>
          <w:ilvl w:val="0"/>
          <w:numId w:val="58"/>
        </w:numPr>
        <w:spacing w:lineRule="auto"/>
      </w:pPr>
      <w:r>
        <w:rPr/>
        <w:t xml:space="preserve">Full API integration capabilities</w:t>
      </w:r>
    </w:p>
    <w:p>
      <w:pPr>
        <w:numPr>
          <w:ilvl w:val="0"/>
          <w:numId w:val="58"/>
        </w:numPr>
        <w:spacing w:lineRule="auto"/>
      </w:pPr>
      <w:r>
        <w:rPr/>
        <w:t xml:space="preserve">Open-source community edition available</w:t>
      </w:r>
    </w:p>
    <w:p>
      <w:pPr>
        <w:spacing w:after="210" w:lineRule="auto"/>
      </w:pPr>
      <w:r>
        <w:rPr>
          <w:b/>
        </w:rPr>
        <w:t xml:space="preserve">Potential Drawbacks:</w:t>
      </w:r>
    </w:p>
    <w:p>
      <w:pPr>
        <w:numPr>
          <w:ilvl w:val="0"/>
          <w:numId w:val="59"/>
        </w:numPr>
        <w:spacing w:lineRule="auto"/>
      </w:pPr>
      <w:r>
        <w:rPr/>
        <w:t xml:space="preserve">Limited advanced features compared to Microsoft Office</w:t>
      </w:r>
    </w:p>
    <w:p>
      <w:pPr>
        <w:numPr>
          <w:ilvl w:val="0"/>
          <w:numId w:val="59"/>
        </w:numPr>
        <w:spacing w:lineRule="auto"/>
      </w:pPr>
      <w:r>
        <w:rPr/>
        <w:t xml:space="preserve">Smaller ecosystem of third-party integrations</w:t>
      </w:r>
    </w:p>
    <w:p>
      <w:pPr>
        <w:numPr>
          <w:ilvl w:val="0"/>
          <w:numId w:val="59"/>
        </w:numPr>
        <w:spacing w:lineRule="auto"/>
      </w:pPr>
      <w:r>
        <w:rPr/>
        <w:t xml:space="preserve">Self-hosting requires technical expertise</w:t>
      </w:r>
    </w:p>
    <w:p>
      <w:pPr>
        <w:numPr>
          <w:ilvl w:val="0"/>
          <w:numId w:val="59"/>
        </w:numPr>
        <w:spacing w:lineRule="auto"/>
      </w:pPr>
      <w:r>
        <w:rPr/>
        <w:t xml:space="preserve">Smaller support community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conclusion"/>
      <w:r>
        <w:rPr>
          <w:b/>
          <w:sz w:val="42"/>
        </w:rPr>
        <w:t xml:space="preserve">Conclusion</w:t>
      </w:r>
      <w:bookmarkEnd w:id="50"/>
    </w:p>
    <w:p>
      <w:pPr>
        <w:spacing w:after="210" w:lineRule="auto"/>
      </w:pPr>
      <w:r>
        <w:rPr/>
        <w:t xml:space="preserve">ONLYOFFICE presents a viable alternative to traditional office suites, particularly for organizations seeking cost-effective collaboration solutions with strong security features. While it may not handle extreme concurrent editing scenarios, it performs well within reasonable limits and offers excellent value for most enterprise use cases.</w:t>
      </w:r>
    </w:p>
    <w:p>
      <w:pPr>
        <w:spacing w:after="210" w:lineRule="auto"/>
      </w:pPr>
      <w:r>
        <w:rPr/>
        <w:t xml:space="preserve">The platform's architecture is well-designed for scalability, and its security posture is adequate for enterprise deployment. Organizations should carefully evaluate their specific requirements against ONLYOFFICE's capabilities and consider starting with a pilot implementation to assess suitability.</w:t>
      </w:r>
    </w:p>
    <w:p>
      <w:pPr>
        <w:spacing w:after="210" w:lineRule="auto"/>
      </w:pPr>
      <w:r>
        <w:rPr/>
        <w:t xml:space="preserve">For development teams like yours working on HRMS and document management systems, ONLYOFFICE's API-first architecture and integration capabilities make it particularly valuable. The ability to embed editors, control permissions (view-only vs edit modes), and integrate with custom backends aligns well with enterprise document workflow requirements.</w:t>
      </w:r>
    </w:p>
    <w:p>
      <w:pPr>
        <w:spacing w:lineRule="auto"/>
      </w:pPr>
      <w:r>
        <w:rPr>
          <w:noProof/>
        </w:rPr>
        <w:pict>
          <v:rect alt="" style="width:434.5pt;height:.05pt;mso-width-percent:0;mso-height-percent:0;mso-width-percent:0;mso-height-percent:0" o:hralign="center" o:hrstd="t" o:hr="t"/>
        </w:pict>
      </w:r>
    </w:p>
    <w:p>
      <w:pPr>
        <w:spacing w:after="210" w:lineRule="auto"/>
      </w:pPr>
      <w:r>
        <w:rPr>
          <w:i/>
        </w:rPr>
        <w:t xml:space="preserve">Report Generated: December 2024</w:t>
      </w:r>
      <w:r>
        <w:rPr/>
        <w:br w:type="textWrapping"/>
      </w:r>
      <w:r>
        <w:rPr>
          <w:i/>
        </w:rPr>
        <w:t xml:space="preserve">Version: 1.0</w:t>
      </w:r>
      <w:r>
        <w:rPr/>
        <w:br w:type="textWrapping"/>
      </w:r>
      <w:r>
        <w:rPr>
          <w:i/>
        </w:rPr>
        <w:t xml:space="preserve">Classification: Internal Use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decimal"/>
      <w:lvlText w:val="%1."/>
      <w:lvlJc w:val="left"/>
      <w:pPr>
        <w:tabs>
          <w:tab w:val="num" w:pos="1080"/>
        </w:tabs>
        <w:ind w:left="720" w:hanging="360"/>
      </w:p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decimal"/>
      <w:lvlText w:val="%1."/>
      <w:lvlJc w:val="left"/>
      <w:pPr>
        <w:tabs>
          <w:tab w:val="num" w:pos="1080"/>
        </w:tabs>
        <w:ind w:left="720" w:hanging="360"/>
      </w:p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none"/>
      <w:lvlText w:val="•"/>
      <w:lvlJc w:val="left"/>
      <w:pPr>
        <w:tabs>
          <w:tab w:val="num" w:pos="1080"/>
        </w:tabs>
        <w:ind w:left="720" w:hanging="360"/>
      </w:pPr>
      <w:rPr>
        <w:rFonts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decimal"/>
      <w:lvlText w:val="%1."/>
      <w:lvlJc w:val="left"/>
      <w:pPr>
        <w:tabs>
          <w:tab w:val="num" w:pos="1080"/>
        </w:tabs>
        <w:ind w:left="720" w:hanging="360"/>
      </w:p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decimal"/>
      <w:lvlText w:val="%1."/>
      <w:lvlJc w:val="left"/>
      <w:pPr>
        <w:tabs>
          <w:tab w:val="num" w:pos="1080"/>
        </w:tabs>
        <w:ind w:left="720" w:hanging="360"/>
      </w:pPr>
    </w:lvl>
  </w:abstractNum>
  <w:abstractNum w:abstractNumId="50">
    <w:multiLevelType w:val="hybridMultilevel"/>
    <w:lvl w:ilvl="0">
      <w:start w:val="1"/>
      <w:numFmt w:val="decimal"/>
      <w:lvlText w:val="%1."/>
      <w:lvlJc w:val="left"/>
      <w:pPr>
        <w:tabs>
          <w:tab w:val="num" w:pos="1080"/>
        </w:tabs>
        <w:ind w:left="720" w:hanging="360"/>
      </w:pPr>
    </w:lvl>
  </w:abstractNum>
  <w:abstractNum w:abstractNumId="51">
    <w:multiLevelType w:val="hybridMultilevel"/>
    <w:lvl w:ilvl="0">
      <w:start w:val="1"/>
      <w:numFmt w:val="decimal"/>
      <w:lvlText w:val="%1."/>
      <w:lvlJc w:val="left"/>
      <w:pPr>
        <w:tabs>
          <w:tab w:val="num" w:pos="1080"/>
        </w:tabs>
        <w:ind w:left="720" w:hanging="360"/>
      </w:pPr>
    </w:lvl>
  </w:abstractNum>
  <w:abstractNum w:abstractNumId="52">
    <w:multiLevelType w:val="hybridMultilevel"/>
    <w:lvl w:ilvl="0">
      <w:start w:val="1"/>
      <w:numFmt w:val="decimal"/>
      <w:lvlText w:val="%1."/>
      <w:lvlJc w:val="left"/>
      <w:pPr>
        <w:tabs>
          <w:tab w:val="num" w:pos="1080"/>
        </w:tabs>
        <w:ind w:left="720" w:hanging="360"/>
      </w:p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decimal"/>
      <w:lvlText w:val="%1."/>
      <w:lvlJc w:val="left"/>
      <w:pPr>
        <w:tabs>
          <w:tab w:val="num" w:pos="1080"/>
        </w:tabs>
        <w:ind w:left="720" w:hanging="360"/>
      </w:pPr>
    </w:lvl>
  </w:abstractNum>
  <w:abstractNum w:abstractNumId="56">
    <w:multiLevelType w:val="hybridMultilevel"/>
    <w:lvl w:ilvl="0">
      <w:start w:val="1"/>
      <w:numFmt w:val="decimal"/>
      <w:lvlText w:val="%1."/>
      <w:lvlJc w:val="left"/>
      <w:pPr>
        <w:tabs>
          <w:tab w:val="num" w:pos="1080"/>
        </w:tabs>
        <w:ind w:left="720" w:hanging="360"/>
      </w:p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ASP.NET" TargetMode="External"/><Relationship Id="rId6" Type="http://schemas.openxmlformats.org/officeDocument/2006/relationships/hyperlink" Target="http://ASP.NE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2025-12-04T10:21:25.958Z</dcterms:created>
  <dcterms:modified xsi:type="dcterms:W3CDTF">2025-12-04T10:21:25.958Z</dcterms:modified>
</cp:coreProperties>
</file>