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5C60C" w14:textId="5A1C1D6B" w:rsidR="00E57C15" w:rsidRPr="006532CD" w:rsidRDefault="00E57C15" w:rsidP="00E57C15">
      <w:pPr>
        <w:ind w:left="360" w:firstLine="0"/>
        <w:rPr>
          <w:rFonts w:ascii="Times New Roman" w:hAnsi="Times New Roman" w:cs="Times New Roman"/>
          <w:b/>
          <w:bCs/>
          <w:sz w:val="24"/>
          <w:szCs w:val="24"/>
        </w:rPr>
      </w:pPr>
      <w:r w:rsidRPr="006532CD">
        <w:rPr>
          <w:rFonts w:ascii="Times New Roman" w:hAnsi="Times New Roman" w:cs="Times New Roman"/>
          <w:b/>
          <w:bCs/>
          <w:sz w:val="24"/>
          <w:szCs w:val="24"/>
        </w:rPr>
        <w:t xml:space="preserve">Participants </w:t>
      </w:r>
    </w:p>
    <w:p w14:paraId="66C955BE" w14:textId="43283814" w:rsidR="00B6603E" w:rsidRPr="006532CD" w:rsidRDefault="00790F3B" w:rsidP="00E57C15">
      <w:pPr>
        <w:ind w:left="360" w:firstLine="0"/>
        <w:rPr>
          <w:rFonts w:ascii="Times New Roman" w:hAnsi="Times New Roman" w:cs="Times New Roman"/>
          <w:sz w:val="24"/>
          <w:szCs w:val="24"/>
        </w:rPr>
      </w:pPr>
      <w:r w:rsidRPr="006532CD">
        <w:rPr>
          <w:rFonts w:ascii="Times New Roman" w:hAnsi="Times New Roman" w:cs="Times New Roman"/>
          <w:sz w:val="24"/>
          <w:szCs w:val="24"/>
        </w:rPr>
        <w:t>One hundred and ten participants recruited (N = 110) from word of mouth</w:t>
      </w:r>
      <w:r w:rsidR="00874E3B" w:rsidRPr="006532CD">
        <w:rPr>
          <w:rFonts w:ascii="Times New Roman" w:hAnsi="Times New Roman" w:cs="Times New Roman"/>
          <w:sz w:val="24"/>
          <w:szCs w:val="24"/>
        </w:rPr>
        <w:t>, participants had to identify as Hispanic to enroll in the study</w:t>
      </w:r>
      <w:r w:rsidRPr="006532CD">
        <w:rPr>
          <w:rFonts w:ascii="Times New Roman" w:hAnsi="Times New Roman" w:cs="Times New Roman"/>
          <w:sz w:val="24"/>
          <w:szCs w:val="24"/>
        </w:rPr>
        <w:t xml:space="preserve">. Participants were compensated up to </w:t>
      </w:r>
      <w:r w:rsidR="004E12B8" w:rsidRPr="006532CD">
        <w:rPr>
          <w:rFonts w:ascii="Times New Roman" w:hAnsi="Times New Roman" w:cs="Times New Roman"/>
          <w:sz w:val="24"/>
          <w:szCs w:val="24"/>
        </w:rPr>
        <w:t xml:space="preserve">a </w:t>
      </w:r>
      <w:proofErr w:type="gramStart"/>
      <w:r w:rsidRPr="006532CD">
        <w:rPr>
          <w:rFonts w:ascii="Times New Roman" w:hAnsi="Times New Roman" w:cs="Times New Roman"/>
          <w:sz w:val="24"/>
          <w:szCs w:val="24"/>
        </w:rPr>
        <w:t>70 dollar</w:t>
      </w:r>
      <w:proofErr w:type="gramEnd"/>
      <w:r w:rsidR="004E12B8" w:rsidRPr="006532CD">
        <w:rPr>
          <w:rFonts w:ascii="Times New Roman" w:hAnsi="Times New Roman" w:cs="Times New Roman"/>
          <w:sz w:val="24"/>
          <w:szCs w:val="24"/>
        </w:rPr>
        <w:t xml:space="preserve"> gift card for Target</w:t>
      </w:r>
      <w:r w:rsidRPr="006532CD">
        <w:rPr>
          <w:rFonts w:ascii="Times New Roman" w:hAnsi="Times New Roman" w:cs="Times New Roman"/>
          <w:sz w:val="24"/>
          <w:szCs w:val="24"/>
        </w:rPr>
        <w:t xml:space="preserve"> for completing the daily surveys throughout the course of two weeks. Out of one hundred and ten participants 28 Identified as male (34.54%), 81 identified as female (73.63%), and 1 identified as trans/non-binary (.9%). The average age was 23 (M=23.64, SD = 6.804919) and </w:t>
      </w:r>
      <w:r w:rsidR="00874E3B" w:rsidRPr="006532CD">
        <w:rPr>
          <w:rFonts w:ascii="Times New Roman" w:hAnsi="Times New Roman" w:cs="Times New Roman"/>
          <w:sz w:val="24"/>
          <w:szCs w:val="24"/>
        </w:rPr>
        <w:t>86 (78.18%) participants were U.S. natives while 24 (21.81%) were non-U.S. native</w:t>
      </w:r>
      <w:r w:rsidRPr="006532CD">
        <w:rPr>
          <w:rFonts w:ascii="Times New Roman" w:hAnsi="Times New Roman" w:cs="Times New Roman"/>
          <w:sz w:val="24"/>
          <w:szCs w:val="24"/>
        </w:rPr>
        <w:t xml:space="preserve">. </w:t>
      </w:r>
    </w:p>
    <w:p w14:paraId="0F2D584D" w14:textId="03A1850A" w:rsidR="00790F3B" w:rsidRPr="006532CD" w:rsidRDefault="00E57C15" w:rsidP="001374ED">
      <w:pPr>
        <w:ind w:left="360" w:firstLine="0"/>
        <w:rPr>
          <w:rFonts w:ascii="Times New Roman" w:hAnsi="Times New Roman" w:cs="Times New Roman"/>
          <w:b/>
          <w:bCs/>
          <w:sz w:val="24"/>
          <w:szCs w:val="24"/>
        </w:rPr>
      </w:pPr>
      <w:r w:rsidRPr="006532CD">
        <w:rPr>
          <w:rFonts w:ascii="Times New Roman" w:hAnsi="Times New Roman" w:cs="Times New Roman"/>
          <w:b/>
          <w:bCs/>
          <w:sz w:val="24"/>
          <w:szCs w:val="24"/>
        </w:rPr>
        <w:t>Procedure</w:t>
      </w:r>
    </w:p>
    <w:p w14:paraId="66798B13" w14:textId="1FDB2C34" w:rsidR="00E57C15" w:rsidRPr="001F2E9A" w:rsidRDefault="00E57C15" w:rsidP="001374ED">
      <w:pPr>
        <w:ind w:left="360" w:firstLine="0"/>
        <w:rPr>
          <w:rFonts w:ascii="Times New Roman" w:hAnsi="Times New Roman" w:cs="Times New Roman"/>
          <w:b/>
          <w:bCs/>
          <w:sz w:val="24"/>
          <w:szCs w:val="24"/>
        </w:rPr>
      </w:pPr>
      <w:r w:rsidRPr="006532CD">
        <w:rPr>
          <w:rFonts w:ascii="Times New Roman" w:hAnsi="Times New Roman" w:cs="Times New Roman"/>
          <w:sz w:val="24"/>
          <w:szCs w:val="24"/>
        </w:rPr>
        <w:t>The study was completed through Qualtrics, an online survey software (</w:t>
      </w:r>
      <w:hyperlink r:id="rId6" w:history="1">
        <w:r w:rsidR="00EE10DA" w:rsidRPr="006532CD">
          <w:rPr>
            <w:rStyle w:val="Hyperlink"/>
            <w:rFonts w:ascii="Times New Roman" w:hAnsi="Times New Roman" w:cs="Times New Roman"/>
            <w:sz w:val="24"/>
            <w:szCs w:val="24"/>
          </w:rPr>
          <w:t>https://www.qualtrics.com/</w:t>
        </w:r>
      </w:hyperlink>
      <w:r w:rsidRPr="006532CD">
        <w:rPr>
          <w:rFonts w:ascii="Times New Roman" w:hAnsi="Times New Roman" w:cs="Times New Roman"/>
          <w:sz w:val="24"/>
          <w:szCs w:val="24"/>
        </w:rPr>
        <w:t>)</w:t>
      </w:r>
      <w:r w:rsidR="00EE10DA" w:rsidRPr="006532CD">
        <w:rPr>
          <w:rFonts w:ascii="Times New Roman" w:hAnsi="Times New Roman" w:cs="Times New Roman"/>
          <w:sz w:val="24"/>
          <w:szCs w:val="24"/>
        </w:rPr>
        <w:t>. After E-mailing us and agreeing to participate, participants were asked to sign up for a video call through Zoom (</w:t>
      </w:r>
      <w:hyperlink r:id="rId7" w:history="1">
        <w:r w:rsidR="00EE10DA" w:rsidRPr="006532CD">
          <w:rPr>
            <w:rStyle w:val="Hyperlink"/>
            <w:rFonts w:ascii="Times New Roman" w:hAnsi="Times New Roman" w:cs="Times New Roman"/>
            <w:sz w:val="24"/>
            <w:szCs w:val="24"/>
          </w:rPr>
          <w:t>https://zoom.us/</w:t>
        </w:r>
      </w:hyperlink>
      <w:r w:rsidR="00EE10DA" w:rsidRPr="006532CD">
        <w:rPr>
          <w:rFonts w:ascii="Times New Roman" w:hAnsi="Times New Roman" w:cs="Times New Roman"/>
          <w:sz w:val="24"/>
          <w:szCs w:val="24"/>
        </w:rPr>
        <w:t xml:space="preserve">) in order to explain their responsibilities over the two-week study and to ask any questions that may arise through this. In this video call, participants first completed the consent form then had the study and their responsibilities explained to them. Participants then completed the onboarding survey and gave us their contact information. Throughout the course of two weeks participants were sent a daily survey </w:t>
      </w:r>
      <w:proofErr w:type="spellStart"/>
      <w:r w:rsidR="00EE10DA" w:rsidRPr="006532CD">
        <w:rPr>
          <w:rFonts w:ascii="Times New Roman" w:hAnsi="Times New Roman" w:cs="Times New Roman"/>
          <w:sz w:val="24"/>
          <w:szCs w:val="24"/>
        </w:rPr>
        <w:t>everyday</w:t>
      </w:r>
      <w:proofErr w:type="spellEnd"/>
      <w:r w:rsidR="00EE10DA" w:rsidRPr="006532CD">
        <w:rPr>
          <w:rFonts w:ascii="Times New Roman" w:hAnsi="Times New Roman" w:cs="Times New Roman"/>
          <w:sz w:val="24"/>
          <w:szCs w:val="24"/>
        </w:rPr>
        <w:t xml:space="preserve"> at 6:00PM MT. </w:t>
      </w:r>
      <w:r w:rsidR="00762D25">
        <w:rPr>
          <w:rFonts w:ascii="Times New Roman" w:hAnsi="Times New Roman" w:cs="Times New Roman"/>
          <w:sz w:val="24"/>
          <w:szCs w:val="24"/>
        </w:rPr>
        <w:t xml:space="preserve">On day 8, participants did an extended daily survey and on day 12 participants did the extended daily survey with a </w:t>
      </w:r>
      <w:proofErr w:type="spellStart"/>
      <w:r w:rsidR="00762D25">
        <w:rPr>
          <w:rFonts w:ascii="Times New Roman" w:hAnsi="Times New Roman" w:cs="Times New Roman"/>
          <w:sz w:val="24"/>
          <w:szCs w:val="24"/>
        </w:rPr>
        <w:t>prostalgia</w:t>
      </w:r>
      <w:proofErr w:type="spellEnd"/>
      <w:r w:rsidR="00762D25">
        <w:rPr>
          <w:rFonts w:ascii="Times New Roman" w:hAnsi="Times New Roman" w:cs="Times New Roman"/>
          <w:sz w:val="24"/>
          <w:szCs w:val="24"/>
        </w:rPr>
        <w:t xml:space="preserve"> measure added in.</w:t>
      </w:r>
      <w:r w:rsidR="00670AE1">
        <w:rPr>
          <w:rFonts w:ascii="Times New Roman" w:hAnsi="Times New Roman" w:cs="Times New Roman"/>
          <w:sz w:val="24"/>
          <w:szCs w:val="24"/>
        </w:rPr>
        <w:t xml:space="preserve"> </w:t>
      </w:r>
      <w:r w:rsidR="001F2E9A">
        <w:rPr>
          <w:rFonts w:ascii="Times New Roman" w:hAnsi="Times New Roman" w:cs="Times New Roman"/>
          <w:b/>
          <w:bCs/>
          <w:sz w:val="24"/>
          <w:szCs w:val="24"/>
        </w:rPr>
        <w:t>Add in compensation.</w:t>
      </w:r>
    </w:p>
    <w:p w14:paraId="4EE49A4A" w14:textId="3BC1D659" w:rsidR="00813613" w:rsidRPr="006532CD" w:rsidRDefault="00813613" w:rsidP="001374ED">
      <w:pPr>
        <w:ind w:left="360" w:firstLine="0"/>
        <w:rPr>
          <w:rFonts w:ascii="Times New Roman" w:hAnsi="Times New Roman" w:cs="Times New Roman"/>
          <w:b/>
          <w:bCs/>
          <w:sz w:val="24"/>
          <w:szCs w:val="24"/>
        </w:rPr>
      </w:pPr>
      <w:r w:rsidRPr="006532CD">
        <w:rPr>
          <w:rFonts w:ascii="Times New Roman" w:hAnsi="Times New Roman" w:cs="Times New Roman"/>
          <w:b/>
          <w:bCs/>
          <w:sz w:val="24"/>
          <w:szCs w:val="24"/>
        </w:rPr>
        <w:t>Materials</w:t>
      </w:r>
    </w:p>
    <w:p w14:paraId="1CE58F15" w14:textId="5C4A5024" w:rsidR="00433E44" w:rsidRPr="006532CD" w:rsidRDefault="00813613" w:rsidP="00433E44">
      <w:pPr>
        <w:ind w:left="360" w:firstLine="0"/>
        <w:rPr>
          <w:rFonts w:ascii="Times New Roman" w:hAnsi="Times New Roman" w:cs="Times New Roman"/>
          <w:sz w:val="24"/>
          <w:szCs w:val="24"/>
        </w:rPr>
      </w:pPr>
      <w:r w:rsidRPr="006532CD">
        <w:rPr>
          <w:rFonts w:ascii="Times New Roman" w:hAnsi="Times New Roman" w:cs="Times New Roman"/>
          <w:b/>
          <w:bCs/>
          <w:sz w:val="24"/>
          <w:szCs w:val="24"/>
        </w:rPr>
        <w:tab/>
        <w:t xml:space="preserve">Patient Health Questionnaire (PHQ-9). </w:t>
      </w:r>
      <w:r w:rsidR="009F1676" w:rsidRPr="006532CD">
        <w:rPr>
          <w:rFonts w:ascii="Times New Roman" w:hAnsi="Times New Roman" w:cs="Times New Roman"/>
          <w:sz w:val="24"/>
          <w:szCs w:val="24"/>
        </w:rPr>
        <w:t xml:space="preserve">Participants were asked 8 questions about problems they experienced over the past 2 weeks. </w:t>
      </w:r>
      <w:r w:rsidR="00433E44" w:rsidRPr="006532CD">
        <w:rPr>
          <w:rFonts w:ascii="Times New Roman" w:hAnsi="Times New Roman" w:cs="Times New Roman"/>
          <w:sz w:val="24"/>
          <w:szCs w:val="24"/>
        </w:rPr>
        <w:t>Participants used a 4</w:t>
      </w:r>
      <w:r w:rsidR="006E6D5F" w:rsidRPr="006532CD">
        <w:rPr>
          <w:rFonts w:ascii="Times New Roman" w:hAnsi="Times New Roman" w:cs="Times New Roman"/>
          <w:sz w:val="24"/>
          <w:szCs w:val="24"/>
        </w:rPr>
        <w:t>-</w:t>
      </w:r>
      <w:r w:rsidR="00433E44" w:rsidRPr="006532CD">
        <w:rPr>
          <w:rFonts w:ascii="Times New Roman" w:hAnsi="Times New Roman" w:cs="Times New Roman"/>
          <w:sz w:val="24"/>
          <w:szCs w:val="24"/>
        </w:rPr>
        <w:t xml:space="preserve">point scale starting at </w:t>
      </w:r>
      <w:r w:rsidR="00433E44" w:rsidRPr="006532CD">
        <w:rPr>
          <w:rFonts w:ascii="Times New Roman" w:hAnsi="Times New Roman" w:cs="Times New Roman"/>
          <w:sz w:val="24"/>
          <w:szCs w:val="24"/>
        </w:rPr>
        <w:lastRenderedPageBreak/>
        <w:t>0 for not at all to 3 for nearly every day. The PHQ-9 measures the depression of the participant.</w:t>
      </w:r>
    </w:p>
    <w:p w14:paraId="3F7250FD" w14:textId="28BB2710" w:rsidR="00433E44" w:rsidRPr="006532CD" w:rsidRDefault="00433E44" w:rsidP="00433E44">
      <w:pPr>
        <w:ind w:left="360" w:firstLine="0"/>
        <w:rPr>
          <w:rFonts w:ascii="Times New Roman" w:hAnsi="Times New Roman" w:cs="Times New Roman"/>
          <w:sz w:val="24"/>
          <w:szCs w:val="24"/>
        </w:rPr>
      </w:pPr>
      <w:r w:rsidRPr="006532CD">
        <w:rPr>
          <w:rFonts w:ascii="Times New Roman" w:hAnsi="Times New Roman" w:cs="Times New Roman"/>
          <w:b/>
          <w:bCs/>
          <w:sz w:val="24"/>
          <w:szCs w:val="24"/>
        </w:rPr>
        <w:tab/>
        <w:t xml:space="preserve">GAD-7. </w:t>
      </w:r>
      <w:r w:rsidR="00195881" w:rsidRPr="006532CD">
        <w:rPr>
          <w:rFonts w:ascii="Times New Roman" w:hAnsi="Times New Roman" w:cs="Times New Roman"/>
          <w:sz w:val="24"/>
          <w:szCs w:val="24"/>
        </w:rPr>
        <w:t>Participants were asked 8 questions about problems they experienced over the past 2 weeks. Participants used a 4</w:t>
      </w:r>
      <w:r w:rsidR="006E6D5F" w:rsidRPr="006532CD">
        <w:rPr>
          <w:rFonts w:ascii="Times New Roman" w:hAnsi="Times New Roman" w:cs="Times New Roman"/>
          <w:sz w:val="24"/>
          <w:szCs w:val="24"/>
        </w:rPr>
        <w:t>-</w:t>
      </w:r>
      <w:r w:rsidR="00195881" w:rsidRPr="006532CD">
        <w:rPr>
          <w:rFonts w:ascii="Times New Roman" w:hAnsi="Times New Roman" w:cs="Times New Roman"/>
          <w:sz w:val="24"/>
          <w:szCs w:val="24"/>
        </w:rPr>
        <w:t>point scale starting at 0 for not at all to 3 for nearly every day. The GAD-7 measures the anxiety of the participant.</w:t>
      </w:r>
    </w:p>
    <w:p w14:paraId="23F5AB94" w14:textId="232E6EE4" w:rsidR="00195881" w:rsidRPr="006532CD" w:rsidRDefault="00195881" w:rsidP="00195881">
      <w:pPr>
        <w:ind w:left="360" w:firstLine="360"/>
        <w:rPr>
          <w:rFonts w:ascii="Times New Roman" w:hAnsi="Times New Roman" w:cs="Times New Roman"/>
          <w:sz w:val="24"/>
          <w:szCs w:val="24"/>
        </w:rPr>
      </w:pPr>
      <w:r w:rsidRPr="006532CD">
        <w:rPr>
          <w:rFonts w:ascii="Times New Roman" w:hAnsi="Times New Roman" w:cs="Times New Roman"/>
          <w:b/>
          <w:bCs/>
          <w:sz w:val="24"/>
          <w:szCs w:val="24"/>
        </w:rPr>
        <w:t xml:space="preserve">National Nostalgia. </w:t>
      </w:r>
      <w:r w:rsidRPr="006532CD">
        <w:rPr>
          <w:rFonts w:ascii="Times New Roman" w:hAnsi="Times New Roman" w:cs="Times New Roman"/>
          <w:sz w:val="24"/>
          <w:szCs w:val="24"/>
        </w:rPr>
        <w:t xml:space="preserve">Participants were asked 6 questions related to the </w:t>
      </w:r>
      <w:r w:rsidR="006E6D5F" w:rsidRPr="006532CD">
        <w:rPr>
          <w:rFonts w:ascii="Times New Roman" w:hAnsi="Times New Roman" w:cs="Times New Roman"/>
          <w:sz w:val="24"/>
          <w:szCs w:val="24"/>
        </w:rPr>
        <w:t>topic of nostalgia related to the history of the United States and the History of Americans</w:t>
      </w:r>
      <w:r w:rsidR="006532CD" w:rsidRPr="006532CD">
        <w:rPr>
          <w:rFonts w:ascii="Times New Roman" w:hAnsi="Times New Roman" w:cs="Times New Roman"/>
          <w:sz w:val="24"/>
          <w:szCs w:val="24"/>
        </w:rPr>
        <w:t xml:space="preserve"> and how much they thought of the question</w:t>
      </w:r>
      <w:r w:rsidR="006E6D5F" w:rsidRPr="006532CD">
        <w:rPr>
          <w:rFonts w:ascii="Times New Roman" w:hAnsi="Times New Roman" w:cs="Times New Roman"/>
          <w:sz w:val="24"/>
          <w:szCs w:val="24"/>
        </w:rPr>
        <w:t>. Nostalgia was defined as a “sentimental longing for the past”. Participants used a 5-point scale starting at 0 for not at all to 4 for a great deal. Examples of a question is “How often do you bring to mind nostalgic experiences related to the way the United States was in the past?”</w:t>
      </w:r>
    </w:p>
    <w:p w14:paraId="091D7978" w14:textId="47656826" w:rsidR="006E6D5F" w:rsidRPr="006532CD" w:rsidRDefault="006E6D5F" w:rsidP="006E6D5F">
      <w:pPr>
        <w:ind w:left="360" w:firstLine="360"/>
        <w:rPr>
          <w:rFonts w:ascii="Times New Roman" w:hAnsi="Times New Roman" w:cs="Times New Roman"/>
          <w:sz w:val="24"/>
          <w:szCs w:val="24"/>
        </w:rPr>
      </w:pPr>
      <w:r w:rsidRPr="006532CD">
        <w:rPr>
          <w:rFonts w:ascii="Times New Roman" w:hAnsi="Times New Roman" w:cs="Times New Roman"/>
          <w:b/>
          <w:bCs/>
          <w:sz w:val="24"/>
          <w:szCs w:val="24"/>
        </w:rPr>
        <w:t xml:space="preserve">National </w:t>
      </w:r>
      <w:proofErr w:type="spellStart"/>
      <w:r w:rsidRPr="006532CD">
        <w:rPr>
          <w:rFonts w:ascii="Times New Roman" w:hAnsi="Times New Roman" w:cs="Times New Roman"/>
          <w:b/>
          <w:bCs/>
          <w:sz w:val="24"/>
          <w:szCs w:val="24"/>
        </w:rPr>
        <w:t>Prostalgia</w:t>
      </w:r>
      <w:proofErr w:type="spellEnd"/>
      <w:r w:rsidRPr="006532CD">
        <w:rPr>
          <w:rFonts w:ascii="Times New Roman" w:hAnsi="Times New Roman" w:cs="Times New Roman"/>
          <w:b/>
          <w:bCs/>
          <w:sz w:val="24"/>
          <w:szCs w:val="24"/>
        </w:rPr>
        <w:t xml:space="preserve">: </w:t>
      </w:r>
      <w:r w:rsidRPr="006532CD">
        <w:rPr>
          <w:rFonts w:ascii="Times New Roman" w:hAnsi="Times New Roman" w:cs="Times New Roman"/>
          <w:sz w:val="24"/>
          <w:szCs w:val="24"/>
        </w:rPr>
        <w:t xml:space="preserve">Participants were asked 6 questions related to the topic of </w:t>
      </w:r>
      <w:proofErr w:type="spellStart"/>
      <w:r w:rsidR="001F2E9A">
        <w:rPr>
          <w:rFonts w:ascii="Times New Roman" w:hAnsi="Times New Roman" w:cs="Times New Roman"/>
          <w:sz w:val="24"/>
          <w:szCs w:val="24"/>
        </w:rPr>
        <w:t>p</w:t>
      </w:r>
      <w:r w:rsidRPr="006532CD">
        <w:rPr>
          <w:rFonts w:ascii="Times New Roman" w:hAnsi="Times New Roman" w:cs="Times New Roman"/>
          <w:sz w:val="24"/>
          <w:szCs w:val="24"/>
        </w:rPr>
        <w:t>rostalgia</w:t>
      </w:r>
      <w:proofErr w:type="spellEnd"/>
      <w:r w:rsidRPr="006532CD">
        <w:rPr>
          <w:rFonts w:ascii="Times New Roman" w:hAnsi="Times New Roman" w:cs="Times New Roman"/>
          <w:sz w:val="24"/>
          <w:szCs w:val="24"/>
        </w:rPr>
        <w:t xml:space="preserve"> related to the future of Americans and the United States</w:t>
      </w:r>
      <w:r w:rsidR="006532CD" w:rsidRPr="006532CD">
        <w:rPr>
          <w:rFonts w:ascii="Times New Roman" w:hAnsi="Times New Roman" w:cs="Times New Roman"/>
          <w:sz w:val="24"/>
          <w:szCs w:val="24"/>
        </w:rPr>
        <w:t xml:space="preserve"> and how much they thought of the question</w:t>
      </w:r>
      <w:r w:rsidRPr="006532CD">
        <w:rPr>
          <w:rFonts w:ascii="Times New Roman" w:hAnsi="Times New Roman" w:cs="Times New Roman"/>
          <w:sz w:val="24"/>
          <w:szCs w:val="24"/>
        </w:rPr>
        <w:t xml:space="preserve">. </w:t>
      </w:r>
      <w:r w:rsidR="006532CD" w:rsidRPr="006532CD">
        <w:rPr>
          <w:rFonts w:ascii="Times New Roman" w:hAnsi="Times New Roman" w:cs="Times New Roman"/>
          <w:sz w:val="24"/>
          <w:szCs w:val="24"/>
        </w:rPr>
        <w:t xml:space="preserve"> </w:t>
      </w:r>
      <w:proofErr w:type="spellStart"/>
      <w:r w:rsidR="001F2E9A">
        <w:rPr>
          <w:rFonts w:ascii="Times New Roman" w:hAnsi="Times New Roman" w:cs="Times New Roman"/>
          <w:sz w:val="24"/>
          <w:szCs w:val="24"/>
        </w:rPr>
        <w:t>p</w:t>
      </w:r>
      <w:r w:rsidR="006532CD" w:rsidRPr="006532CD">
        <w:rPr>
          <w:rFonts w:ascii="Times New Roman" w:hAnsi="Times New Roman" w:cs="Times New Roman"/>
          <w:sz w:val="24"/>
          <w:szCs w:val="24"/>
        </w:rPr>
        <w:t>rostalgia</w:t>
      </w:r>
      <w:proofErr w:type="spellEnd"/>
      <w:r w:rsidR="006532CD" w:rsidRPr="006532CD">
        <w:rPr>
          <w:rFonts w:ascii="Times New Roman" w:hAnsi="Times New Roman" w:cs="Times New Roman"/>
          <w:sz w:val="24"/>
          <w:szCs w:val="24"/>
        </w:rPr>
        <w:t xml:space="preserve"> was defined as a “sentimental longing for the future.” Participants used a 5-point scale starting at 0 for not at all to 4 for a great deal. Examples of a question is “How often do you bring to mind </w:t>
      </w:r>
      <w:proofErr w:type="spellStart"/>
      <w:r w:rsidR="006532CD" w:rsidRPr="006532CD">
        <w:rPr>
          <w:rFonts w:ascii="Times New Roman" w:hAnsi="Times New Roman" w:cs="Times New Roman"/>
          <w:sz w:val="24"/>
          <w:szCs w:val="24"/>
        </w:rPr>
        <w:t>prostalgic</w:t>
      </w:r>
      <w:proofErr w:type="spellEnd"/>
      <w:r w:rsidR="006532CD" w:rsidRPr="006532CD">
        <w:rPr>
          <w:rFonts w:ascii="Times New Roman" w:hAnsi="Times New Roman" w:cs="Times New Roman"/>
          <w:sz w:val="24"/>
          <w:szCs w:val="24"/>
        </w:rPr>
        <w:t xml:space="preserve"> experiences related to the way the United States will be in the future?”.</w:t>
      </w:r>
    </w:p>
    <w:p w14:paraId="18FDAB89" w14:textId="13A11BFA" w:rsidR="006532CD" w:rsidRDefault="006532CD" w:rsidP="006E6D5F">
      <w:pPr>
        <w:ind w:left="360" w:firstLine="360"/>
        <w:rPr>
          <w:rFonts w:ascii="Times New Roman" w:hAnsi="Times New Roman" w:cs="Times New Roman"/>
          <w:sz w:val="24"/>
          <w:szCs w:val="24"/>
        </w:rPr>
      </w:pPr>
      <w:r w:rsidRPr="006532CD">
        <w:rPr>
          <w:rFonts w:ascii="Times New Roman" w:hAnsi="Times New Roman" w:cs="Times New Roman"/>
          <w:b/>
          <w:bCs/>
          <w:sz w:val="24"/>
          <w:szCs w:val="24"/>
        </w:rPr>
        <w:t xml:space="preserve">Optimism: </w:t>
      </w:r>
      <w:r>
        <w:rPr>
          <w:rFonts w:ascii="Times New Roman" w:hAnsi="Times New Roman" w:cs="Times New Roman"/>
          <w:sz w:val="24"/>
          <w:szCs w:val="24"/>
        </w:rPr>
        <w:t xml:space="preserve">Participants were asked 5 questions related to the topic of Optimism and how much they agree with the questions. Participants used a </w:t>
      </w:r>
      <w:proofErr w:type="gramStart"/>
      <w:r>
        <w:rPr>
          <w:rFonts w:ascii="Times New Roman" w:hAnsi="Times New Roman" w:cs="Times New Roman"/>
          <w:sz w:val="24"/>
          <w:szCs w:val="24"/>
        </w:rPr>
        <w:t>4 point</w:t>
      </w:r>
      <w:proofErr w:type="gramEnd"/>
      <w:r>
        <w:rPr>
          <w:rFonts w:ascii="Times New Roman" w:hAnsi="Times New Roman" w:cs="Times New Roman"/>
          <w:sz w:val="24"/>
          <w:szCs w:val="24"/>
        </w:rPr>
        <w:t xml:space="preserve"> scale starting at 4 for strongly agree to 1 for strongly disagree. Examples of a question is “</w:t>
      </w:r>
      <w:r w:rsidRPr="006532CD">
        <w:rPr>
          <w:rFonts w:ascii="Times New Roman" w:hAnsi="Times New Roman" w:cs="Times New Roman"/>
          <w:sz w:val="24"/>
          <w:szCs w:val="24"/>
        </w:rPr>
        <w:t>In uncertain times, I usually expect the best.</w:t>
      </w:r>
    </w:p>
    <w:p w14:paraId="322006DA" w14:textId="77777777" w:rsidR="00A9290F" w:rsidRDefault="00A9290F" w:rsidP="006E6D5F">
      <w:pPr>
        <w:ind w:left="360" w:firstLine="360"/>
        <w:rPr>
          <w:rFonts w:ascii="Times New Roman" w:hAnsi="Times New Roman" w:cs="Times New Roman"/>
          <w:b/>
          <w:bCs/>
          <w:sz w:val="24"/>
          <w:szCs w:val="24"/>
        </w:rPr>
      </w:pPr>
    </w:p>
    <w:p w14:paraId="26BAFBB2" w14:textId="4E7CD827" w:rsidR="006532CD" w:rsidRDefault="006532CD" w:rsidP="006E6D5F">
      <w:pPr>
        <w:ind w:left="360" w:firstLine="360"/>
        <w:rPr>
          <w:rFonts w:ascii="Times New Roman" w:hAnsi="Times New Roman" w:cs="Times New Roman"/>
          <w:sz w:val="24"/>
          <w:szCs w:val="24"/>
        </w:rPr>
      </w:pPr>
      <w:r>
        <w:rPr>
          <w:rFonts w:ascii="Times New Roman" w:hAnsi="Times New Roman" w:cs="Times New Roman"/>
          <w:b/>
          <w:bCs/>
          <w:sz w:val="24"/>
          <w:szCs w:val="24"/>
        </w:rPr>
        <w:lastRenderedPageBreak/>
        <w:t xml:space="preserve">Perceptions of culture dynamism: </w:t>
      </w:r>
      <w:r w:rsidR="00A9290F">
        <w:rPr>
          <w:rFonts w:ascii="Times New Roman" w:hAnsi="Times New Roman" w:cs="Times New Roman"/>
          <w:sz w:val="24"/>
          <w:szCs w:val="24"/>
        </w:rPr>
        <w:t xml:space="preserve">Participants were asked 3 questions related to their perceptions of cultural dynamism. Participants used a </w:t>
      </w:r>
      <w:proofErr w:type="gramStart"/>
      <w:r w:rsidR="00A9290F">
        <w:rPr>
          <w:rFonts w:ascii="Times New Roman" w:hAnsi="Times New Roman" w:cs="Times New Roman"/>
          <w:sz w:val="24"/>
          <w:szCs w:val="24"/>
        </w:rPr>
        <w:t>5 point</w:t>
      </w:r>
      <w:proofErr w:type="gramEnd"/>
      <w:r w:rsidR="00A9290F">
        <w:rPr>
          <w:rFonts w:ascii="Times New Roman" w:hAnsi="Times New Roman" w:cs="Times New Roman"/>
          <w:sz w:val="24"/>
          <w:szCs w:val="24"/>
        </w:rPr>
        <w:t xml:space="preserve"> scale starting at 1 for Strongly agree to 5 for Strongly Disagree. </w:t>
      </w:r>
      <w:r w:rsidR="00A9290F">
        <w:rPr>
          <w:rFonts w:ascii="Times New Roman" w:hAnsi="Times New Roman" w:cs="Times New Roman"/>
          <w:b/>
          <w:bCs/>
          <w:sz w:val="24"/>
          <w:szCs w:val="24"/>
        </w:rPr>
        <w:t>Insert definition of Cultural Dynamism</w:t>
      </w:r>
      <w:r w:rsidR="00A9290F">
        <w:rPr>
          <w:rFonts w:ascii="Times New Roman" w:hAnsi="Times New Roman" w:cs="Times New Roman"/>
          <w:sz w:val="24"/>
          <w:szCs w:val="24"/>
        </w:rPr>
        <w:t>. Example of a question is “</w:t>
      </w:r>
      <w:r w:rsidR="00A9290F" w:rsidRPr="00A9290F">
        <w:rPr>
          <w:rFonts w:ascii="Times New Roman" w:hAnsi="Times New Roman" w:cs="Times New Roman"/>
          <w:sz w:val="24"/>
          <w:szCs w:val="24"/>
        </w:rPr>
        <w:t>As a country, I feel the US is changing a lot.</w:t>
      </w:r>
      <w:r w:rsidR="00A9290F">
        <w:rPr>
          <w:rFonts w:ascii="Times New Roman" w:hAnsi="Times New Roman" w:cs="Times New Roman"/>
          <w:sz w:val="24"/>
          <w:szCs w:val="24"/>
        </w:rPr>
        <w:t>”</w:t>
      </w:r>
    </w:p>
    <w:p w14:paraId="267D2D88" w14:textId="2F4348D0" w:rsidR="00A9290F" w:rsidRDefault="0042793D" w:rsidP="006E6D5F">
      <w:pPr>
        <w:ind w:left="360" w:firstLine="360"/>
        <w:rPr>
          <w:rFonts w:ascii="Times New Roman" w:hAnsi="Times New Roman" w:cs="Times New Roman"/>
          <w:sz w:val="24"/>
          <w:szCs w:val="24"/>
        </w:rPr>
      </w:pPr>
      <w:r>
        <w:rPr>
          <w:rFonts w:ascii="Times New Roman" w:hAnsi="Times New Roman" w:cs="Times New Roman"/>
          <w:b/>
          <w:bCs/>
          <w:sz w:val="24"/>
          <w:szCs w:val="24"/>
        </w:rPr>
        <w:t xml:space="preserve">Multigroup Ethnic Identity Measure-Revised (MEIM-R): </w:t>
      </w:r>
      <w:r>
        <w:rPr>
          <w:rFonts w:ascii="Times New Roman" w:hAnsi="Times New Roman" w:cs="Times New Roman"/>
          <w:sz w:val="24"/>
          <w:szCs w:val="24"/>
        </w:rPr>
        <w:t>The MEIM-R is designed to measure how much the participant</w:t>
      </w:r>
      <w:r w:rsidR="00B776D5">
        <w:rPr>
          <w:rFonts w:ascii="Times New Roman" w:hAnsi="Times New Roman" w:cs="Times New Roman"/>
          <w:sz w:val="24"/>
          <w:szCs w:val="24"/>
        </w:rPr>
        <w:t xml:space="preserve">’s identity is impacted by their own Ethnic Identity. The MEIM-R is split into two different Subcategories. The first Subcategory is exploration, which measures </w:t>
      </w:r>
      <w:r w:rsidR="00B776D5">
        <w:rPr>
          <w:rFonts w:ascii="Times New Roman" w:hAnsi="Times New Roman" w:cs="Times New Roman"/>
          <w:b/>
          <w:bCs/>
          <w:sz w:val="24"/>
          <w:szCs w:val="24"/>
        </w:rPr>
        <w:t>how often the participant s</w:t>
      </w:r>
      <w:r w:rsidR="00DF7FCE">
        <w:rPr>
          <w:rFonts w:ascii="Times New Roman" w:hAnsi="Times New Roman" w:cs="Times New Roman"/>
          <w:b/>
          <w:bCs/>
          <w:sz w:val="24"/>
          <w:szCs w:val="24"/>
        </w:rPr>
        <w:t>eeks information and experiences related to</w:t>
      </w:r>
      <w:r w:rsidR="00B776D5">
        <w:rPr>
          <w:rFonts w:ascii="Times New Roman" w:hAnsi="Times New Roman" w:cs="Times New Roman"/>
          <w:b/>
          <w:bCs/>
          <w:sz w:val="24"/>
          <w:szCs w:val="24"/>
        </w:rPr>
        <w:t xml:space="preserve"> their ethnic identity</w:t>
      </w:r>
      <w:r w:rsidR="00DF7FCE">
        <w:rPr>
          <w:rFonts w:ascii="Times New Roman" w:hAnsi="Times New Roman" w:cs="Times New Roman"/>
          <w:b/>
          <w:bCs/>
          <w:sz w:val="24"/>
          <w:szCs w:val="24"/>
        </w:rPr>
        <w:t>(c)</w:t>
      </w:r>
      <w:r w:rsidR="00B776D5">
        <w:rPr>
          <w:rFonts w:ascii="Times New Roman" w:hAnsi="Times New Roman" w:cs="Times New Roman"/>
          <w:b/>
          <w:bCs/>
          <w:sz w:val="24"/>
          <w:szCs w:val="24"/>
        </w:rPr>
        <w:t xml:space="preserve">, </w:t>
      </w:r>
      <w:r w:rsidR="00B776D5">
        <w:rPr>
          <w:rFonts w:ascii="Times New Roman" w:hAnsi="Times New Roman" w:cs="Times New Roman"/>
          <w:sz w:val="24"/>
          <w:szCs w:val="24"/>
        </w:rPr>
        <w:t>An example of a question in the exploration category is “</w:t>
      </w:r>
      <w:r w:rsidR="00B776D5" w:rsidRPr="00B776D5">
        <w:rPr>
          <w:rFonts w:ascii="Times New Roman" w:hAnsi="Times New Roman" w:cs="Times New Roman"/>
          <w:sz w:val="24"/>
          <w:szCs w:val="24"/>
        </w:rPr>
        <w:t>I have often done things that will help me understand my ethnic background better.</w:t>
      </w:r>
      <w:r w:rsidR="00B776D5">
        <w:rPr>
          <w:rFonts w:ascii="Times New Roman" w:hAnsi="Times New Roman" w:cs="Times New Roman"/>
          <w:sz w:val="24"/>
          <w:szCs w:val="24"/>
        </w:rPr>
        <w:t>”</w:t>
      </w:r>
      <w:r w:rsidR="00B776D5" w:rsidRPr="00B776D5">
        <w:rPr>
          <w:rFonts w:ascii="Times New Roman" w:hAnsi="Times New Roman" w:cs="Times New Roman"/>
          <w:sz w:val="24"/>
          <w:szCs w:val="24"/>
        </w:rPr>
        <w:t xml:space="preserve"> </w:t>
      </w:r>
      <w:r w:rsidR="00B776D5">
        <w:rPr>
          <w:rFonts w:ascii="Times New Roman" w:hAnsi="Times New Roman" w:cs="Times New Roman"/>
          <w:b/>
          <w:bCs/>
          <w:sz w:val="24"/>
          <w:szCs w:val="24"/>
        </w:rPr>
        <w:t xml:space="preserve"> </w:t>
      </w:r>
      <w:r w:rsidR="00B776D5">
        <w:rPr>
          <w:rFonts w:ascii="Times New Roman" w:hAnsi="Times New Roman" w:cs="Times New Roman"/>
          <w:sz w:val="24"/>
          <w:szCs w:val="24"/>
        </w:rPr>
        <w:t xml:space="preserve">The second category is commitment, which measures </w:t>
      </w:r>
      <w:r w:rsidR="00B776D5">
        <w:rPr>
          <w:rFonts w:ascii="Times New Roman" w:hAnsi="Times New Roman" w:cs="Times New Roman"/>
          <w:b/>
          <w:bCs/>
          <w:sz w:val="24"/>
          <w:szCs w:val="24"/>
        </w:rPr>
        <w:t xml:space="preserve">which measures </w:t>
      </w:r>
      <w:r w:rsidR="00DF7FCE">
        <w:rPr>
          <w:rFonts w:ascii="Times New Roman" w:hAnsi="Times New Roman" w:cs="Times New Roman"/>
          <w:b/>
          <w:bCs/>
          <w:sz w:val="24"/>
          <w:szCs w:val="24"/>
        </w:rPr>
        <w:t>the sense of belonging the participant feels towards their ethnic group (c)</w:t>
      </w:r>
      <w:r w:rsidR="00B776D5">
        <w:rPr>
          <w:rFonts w:ascii="Times New Roman" w:hAnsi="Times New Roman" w:cs="Times New Roman"/>
          <w:b/>
          <w:bCs/>
          <w:sz w:val="24"/>
          <w:szCs w:val="24"/>
        </w:rPr>
        <w:t xml:space="preserve">, </w:t>
      </w:r>
      <w:r w:rsidR="00B776D5">
        <w:rPr>
          <w:rFonts w:ascii="Times New Roman" w:hAnsi="Times New Roman" w:cs="Times New Roman"/>
          <w:sz w:val="24"/>
          <w:szCs w:val="24"/>
        </w:rPr>
        <w:t>An example of a question in the commitment category is “</w:t>
      </w:r>
      <w:r w:rsidR="00B776D5" w:rsidRPr="00B776D5">
        <w:rPr>
          <w:rFonts w:ascii="Times New Roman" w:hAnsi="Times New Roman" w:cs="Times New Roman"/>
          <w:sz w:val="24"/>
          <w:szCs w:val="24"/>
        </w:rPr>
        <w:t>I understand pretty well what my ethnic group membership means to me.</w:t>
      </w:r>
      <w:r w:rsidR="00B776D5">
        <w:rPr>
          <w:rFonts w:ascii="Times New Roman" w:hAnsi="Times New Roman" w:cs="Times New Roman"/>
          <w:sz w:val="24"/>
          <w:szCs w:val="24"/>
        </w:rPr>
        <w:t xml:space="preserve">” Participants used a </w:t>
      </w:r>
      <w:proofErr w:type="gramStart"/>
      <w:r w:rsidR="00B776D5">
        <w:rPr>
          <w:rFonts w:ascii="Times New Roman" w:hAnsi="Times New Roman" w:cs="Times New Roman"/>
          <w:sz w:val="24"/>
          <w:szCs w:val="24"/>
        </w:rPr>
        <w:t>5 point</w:t>
      </w:r>
      <w:proofErr w:type="gramEnd"/>
      <w:r w:rsidR="00B776D5">
        <w:rPr>
          <w:rFonts w:ascii="Times New Roman" w:hAnsi="Times New Roman" w:cs="Times New Roman"/>
          <w:sz w:val="24"/>
          <w:szCs w:val="24"/>
        </w:rPr>
        <w:t xml:space="preserve"> scale starting at 1 for Strongly Disagree to 5 for Strongly Agree. </w:t>
      </w:r>
    </w:p>
    <w:p w14:paraId="56357D95" w14:textId="0D8D6764" w:rsidR="009F3749" w:rsidRDefault="000E6517" w:rsidP="0022187E">
      <w:pPr>
        <w:ind w:left="360" w:firstLine="360"/>
        <w:rPr>
          <w:rFonts w:ascii="Times New Roman" w:hAnsi="Times New Roman" w:cs="Times New Roman"/>
          <w:sz w:val="24"/>
          <w:szCs w:val="24"/>
        </w:rPr>
      </w:pPr>
      <w:r>
        <w:rPr>
          <w:rFonts w:ascii="Times New Roman" w:hAnsi="Times New Roman" w:cs="Times New Roman"/>
          <w:b/>
          <w:bCs/>
          <w:sz w:val="24"/>
          <w:szCs w:val="24"/>
        </w:rPr>
        <w:t xml:space="preserve">Mexican American Cultural Values Scale (Familism subscales only): </w:t>
      </w:r>
      <w:r>
        <w:rPr>
          <w:rFonts w:ascii="Times New Roman" w:hAnsi="Times New Roman" w:cs="Times New Roman"/>
          <w:sz w:val="24"/>
          <w:szCs w:val="24"/>
        </w:rPr>
        <w:t xml:space="preserve">The MACVS measures the value and engagement the participants </w:t>
      </w:r>
      <w:r w:rsidR="00DF7FCE">
        <w:rPr>
          <w:rFonts w:ascii="Times New Roman" w:hAnsi="Times New Roman" w:cs="Times New Roman"/>
          <w:sz w:val="24"/>
          <w:szCs w:val="24"/>
        </w:rPr>
        <w:t>have</w:t>
      </w:r>
      <w:r>
        <w:rPr>
          <w:rFonts w:ascii="Times New Roman" w:hAnsi="Times New Roman" w:cs="Times New Roman"/>
          <w:sz w:val="24"/>
          <w:szCs w:val="24"/>
        </w:rPr>
        <w:t xml:space="preserve"> with Hispanic culture. We looked at 4 different categories in the MACVS, Support, Obligation, Referent, and the whole </w:t>
      </w:r>
      <w:r w:rsidR="0022187E">
        <w:rPr>
          <w:rFonts w:ascii="Times New Roman" w:hAnsi="Times New Roman" w:cs="Times New Roman"/>
          <w:sz w:val="24"/>
          <w:szCs w:val="24"/>
        </w:rPr>
        <w:t xml:space="preserve">MACVS category. The first </w:t>
      </w:r>
      <w:r w:rsidR="007E3FDF">
        <w:rPr>
          <w:rFonts w:ascii="Times New Roman" w:hAnsi="Times New Roman" w:cs="Times New Roman"/>
          <w:sz w:val="24"/>
          <w:szCs w:val="24"/>
        </w:rPr>
        <w:t>sub</w:t>
      </w:r>
      <w:r w:rsidR="0022187E">
        <w:rPr>
          <w:rFonts w:ascii="Times New Roman" w:hAnsi="Times New Roman" w:cs="Times New Roman"/>
          <w:sz w:val="24"/>
          <w:szCs w:val="24"/>
        </w:rPr>
        <w:t xml:space="preserve">category is Support which measures </w:t>
      </w:r>
      <w:r w:rsidR="00573B10">
        <w:rPr>
          <w:rFonts w:ascii="Times New Roman" w:hAnsi="Times New Roman" w:cs="Times New Roman"/>
          <w:b/>
          <w:bCs/>
          <w:sz w:val="24"/>
          <w:szCs w:val="24"/>
        </w:rPr>
        <w:t>the desirability to maintain close relationships (c)</w:t>
      </w:r>
      <w:r w:rsidR="0022187E">
        <w:rPr>
          <w:rFonts w:ascii="Times New Roman" w:hAnsi="Times New Roman" w:cs="Times New Roman"/>
          <w:sz w:val="24"/>
          <w:szCs w:val="24"/>
        </w:rPr>
        <w:t>, an example of a question in the Support category is “</w:t>
      </w:r>
      <w:r w:rsidR="0022187E" w:rsidRPr="0022187E">
        <w:rPr>
          <w:rFonts w:ascii="Times New Roman" w:hAnsi="Times New Roman" w:cs="Times New Roman"/>
          <w:sz w:val="24"/>
          <w:szCs w:val="24"/>
        </w:rPr>
        <w:t>Parents should teach their children that the family always comes first.</w:t>
      </w:r>
      <w:r w:rsidR="0022187E">
        <w:rPr>
          <w:rFonts w:ascii="Times New Roman" w:hAnsi="Times New Roman" w:cs="Times New Roman"/>
          <w:sz w:val="24"/>
          <w:szCs w:val="24"/>
        </w:rPr>
        <w:t xml:space="preserve">”. The next </w:t>
      </w:r>
      <w:r w:rsidR="007E3FDF">
        <w:rPr>
          <w:rFonts w:ascii="Times New Roman" w:hAnsi="Times New Roman" w:cs="Times New Roman"/>
          <w:sz w:val="24"/>
          <w:szCs w:val="24"/>
        </w:rPr>
        <w:t>sub</w:t>
      </w:r>
      <w:r w:rsidR="0022187E">
        <w:rPr>
          <w:rFonts w:ascii="Times New Roman" w:hAnsi="Times New Roman" w:cs="Times New Roman"/>
          <w:sz w:val="24"/>
          <w:szCs w:val="24"/>
        </w:rPr>
        <w:t xml:space="preserve">category is obligation which measures </w:t>
      </w:r>
      <w:r w:rsidR="00573B10">
        <w:rPr>
          <w:rFonts w:ascii="Times New Roman" w:hAnsi="Times New Roman" w:cs="Times New Roman"/>
          <w:b/>
          <w:bCs/>
          <w:sz w:val="24"/>
          <w:szCs w:val="24"/>
        </w:rPr>
        <w:t>the importance of tangible caregiving (c)</w:t>
      </w:r>
      <w:r w:rsidR="0022187E">
        <w:rPr>
          <w:rFonts w:ascii="Times New Roman" w:hAnsi="Times New Roman" w:cs="Times New Roman"/>
          <w:b/>
          <w:bCs/>
          <w:sz w:val="24"/>
          <w:szCs w:val="24"/>
        </w:rPr>
        <w:t xml:space="preserve">, </w:t>
      </w:r>
      <w:r w:rsidR="0022187E">
        <w:rPr>
          <w:rFonts w:ascii="Times New Roman" w:hAnsi="Times New Roman" w:cs="Times New Roman"/>
          <w:sz w:val="24"/>
          <w:szCs w:val="24"/>
        </w:rPr>
        <w:t>an example of a question in the obligation category is “</w:t>
      </w:r>
      <w:r w:rsidR="0022187E" w:rsidRPr="0022187E">
        <w:rPr>
          <w:rFonts w:ascii="Times New Roman" w:hAnsi="Times New Roman" w:cs="Times New Roman"/>
          <w:sz w:val="24"/>
          <w:szCs w:val="24"/>
        </w:rPr>
        <w:t xml:space="preserve">If a relative is having a hard time </w:t>
      </w:r>
      <w:r w:rsidR="0022187E" w:rsidRPr="0022187E">
        <w:rPr>
          <w:rFonts w:ascii="Times New Roman" w:hAnsi="Times New Roman" w:cs="Times New Roman"/>
          <w:sz w:val="24"/>
          <w:szCs w:val="24"/>
        </w:rPr>
        <w:lastRenderedPageBreak/>
        <w:t>financially, one should help them out if possible.</w:t>
      </w:r>
      <w:r w:rsidR="0022187E">
        <w:rPr>
          <w:rFonts w:ascii="Times New Roman" w:hAnsi="Times New Roman" w:cs="Times New Roman"/>
          <w:sz w:val="24"/>
          <w:szCs w:val="24"/>
        </w:rPr>
        <w:t>” The final Subcategory is referent</w:t>
      </w:r>
      <w:r w:rsidR="007E3FDF">
        <w:rPr>
          <w:rFonts w:ascii="Times New Roman" w:hAnsi="Times New Roman" w:cs="Times New Roman"/>
          <w:sz w:val="24"/>
          <w:szCs w:val="24"/>
        </w:rPr>
        <w:t xml:space="preserve"> which measures </w:t>
      </w:r>
      <w:r w:rsidR="00573B10">
        <w:rPr>
          <w:rFonts w:ascii="Times New Roman" w:hAnsi="Times New Roman" w:cs="Times New Roman"/>
          <w:b/>
          <w:bCs/>
          <w:sz w:val="24"/>
          <w:szCs w:val="24"/>
        </w:rPr>
        <w:t xml:space="preserve">the </w:t>
      </w:r>
      <w:r w:rsidR="00573B10" w:rsidRPr="00573B10">
        <w:rPr>
          <w:rFonts w:ascii="Times New Roman" w:hAnsi="Times New Roman" w:cs="Times New Roman"/>
          <w:b/>
          <w:bCs/>
          <w:sz w:val="24"/>
          <w:szCs w:val="24"/>
        </w:rPr>
        <w:t>reliance on communal interpersonal reflection to define self</w:t>
      </w:r>
      <w:r w:rsidR="00573B10">
        <w:rPr>
          <w:rFonts w:ascii="Times New Roman" w:hAnsi="Times New Roman" w:cs="Times New Roman"/>
          <w:b/>
          <w:bCs/>
          <w:sz w:val="24"/>
          <w:szCs w:val="24"/>
        </w:rPr>
        <w:t xml:space="preserve"> (c)</w:t>
      </w:r>
      <w:r w:rsidR="007E3FDF">
        <w:rPr>
          <w:rFonts w:ascii="Times New Roman" w:hAnsi="Times New Roman" w:cs="Times New Roman"/>
          <w:b/>
          <w:bCs/>
          <w:sz w:val="24"/>
          <w:szCs w:val="24"/>
        </w:rPr>
        <w:t xml:space="preserve">, </w:t>
      </w:r>
      <w:r w:rsidR="007E3FDF">
        <w:rPr>
          <w:rFonts w:ascii="Times New Roman" w:hAnsi="Times New Roman" w:cs="Times New Roman"/>
          <w:sz w:val="24"/>
          <w:szCs w:val="24"/>
        </w:rPr>
        <w:t>an example of a question in the referent category is “</w:t>
      </w:r>
      <w:r w:rsidR="007E3FDF" w:rsidRPr="007E3FDF">
        <w:rPr>
          <w:rFonts w:ascii="Times New Roman" w:hAnsi="Times New Roman" w:cs="Times New Roman"/>
          <w:sz w:val="24"/>
          <w:szCs w:val="24"/>
        </w:rPr>
        <w:t>It is important to work hard and do one’s best because this work reflects on the family</w:t>
      </w:r>
      <w:r w:rsidR="007E3FDF">
        <w:rPr>
          <w:rFonts w:ascii="Times New Roman" w:hAnsi="Times New Roman" w:cs="Times New Roman"/>
          <w:sz w:val="24"/>
          <w:szCs w:val="24"/>
        </w:rPr>
        <w:t xml:space="preserve">”. The final category is the combination of the whole MACVS which included other categories we did not specifically look at such as Gender, Respect, and Independence. Participants used a 5-point scale starting at 1 for Not at all to 5 for Completely. </w:t>
      </w:r>
    </w:p>
    <w:p w14:paraId="54DEAAE9" w14:textId="7A87CE3E" w:rsidR="0043760F" w:rsidRDefault="0043760F" w:rsidP="0043760F">
      <w:pPr>
        <w:ind w:left="360" w:firstLine="720"/>
        <w:rPr>
          <w:rFonts w:ascii="Times New Roman" w:hAnsi="Times New Roman" w:cs="Times New Roman"/>
          <w:sz w:val="24"/>
          <w:szCs w:val="24"/>
        </w:rPr>
      </w:pPr>
      <w:r>
        <w:rPr>
          <w:rFonts w:ascii="Times New Roman" w:hAnsi="Times New Roman" w:cs="Times New Roman"/>
          <w:b/>
          <w:bCs/>
          <w:sz w:val="24"/>
          <w:szCs w:val="24"/>
        </w:rPr>
        <w:t xml:space="preserve">Satisfaction with life: </w:t>
      </w:r>
      <w:r>
        <w:rPr>
          <w:rFonts w:ascii="Times New Roman" w:hAnsi="Times New Roman" w:cs="Times New Roman"/>
          <w:sz w:val="24"/>
          <w:szCs w:val="24"/>
        </w:rPr>
        <w:t>Participants were asked 6 questions related to their satisfaction with life. Participants used a 7-point scale starting at 1 for Strongly disagree to 5 for Strongly agree. Example of a question is “</w:t>
      </w:r>
      <w:r w:rsidRPr="0043760F">
        <w:rPr>
          <w:rFonts w:ascii="Times New Roman" w:hAnsi="Times New Roman" w:cs="Times New Roman"/>
          <w:sz w:val="24"/>
          <w:szCs w:val="24"/>
        </w:rPr>
        <w:t>The conditions of my life are excellent</w:t>
      </w:r>
      <w:r w:rsidRPr="00A9290F">
        <w:rPr>
          <w:rFonts w:ascii="Times New Roman" w:hAnsi="Times New Roman" w:cs="Times New Roman"/>
          <w:sz w:val="24"/>
          <w:szCs w:val="24"/>
        </w:rPr>
        <w:t>.</w:t>
      </w:r>
      <w:r>
        <w:rPr>
          <w:rFonts w:ascii="Times New Roman" w:hAnsi="Times New Roman" w:cs="Times New Roman"/>
          <w:sz w:val="24"/>
          <w:szCs w:val="24"/>
        </w:rPr>
        <w:t>”</w:t>
      </w:r>
    </w:p>
    <w:p w14:paraId="47001A0F" w14:textId="171812E0" w:rsidR="0043760F" w:rsidRDefault="0043760F" w:rsidP="0043760F">
      <w:pPr>
        <w:ind w:left="360" w:firstLine="720"/>
        <w:rPr>
          <w:rFonts w:ascii="Times New Roman" w:hAnsi="Times New Roman" w:cs="Times New Roman"/>
          <w:sz w:val="24"/>
          <w:szCs w:val="24"/>
        </w:rPr>
      </w:pPr>
      <w:r>
        <w:rPr>
          <w:rFonts w:ascii="Times New Roman" w:hAnsi="Times New Roman" w:cs="Times New Roman"/>
          <w:b/>
          <w:bCs/>
          <w:sz w:val="24"/>
          <w:szCs w:val="24"/>
        </w:rPr>
        <w:t xml:space="preserve">Meaning in life: </w:t>
      </w:r>
      <w:r>
        <w:rPr>
          <w:rFonts w:ascii="Times New Roman" w:hAnsi="Times New Roman" w:cs="Times New Roman"/>
          <w:sz w:val="24"/>
          <w:szCs w:val="24"/>
        </w:rPr>
        <w:t xml:space="preserve">Participants were asked 16 questions </w:t>
      </w:r>
      <w:r w:rsidR="00A16A49">
        <w:rPr>
          <w:rFonts w:ascii="Times New Roman" w:hAnsi="Times New Roman" w:cs="Times New Roman"/>
          <w:sz w:val="24"/>
          <w:szCs w:val="24"/>
        </w:rPr>
        <w:t>about how much the</w:t>
      </w:r>
      <w:r w:rsidR="00555487">
        <w:rPr>
          <w:rFonts w:ascii="Times New Roman" w:hAnsi="Times New Roman" w:cs="Times New Roman"/>
          <w:sz w:val="24"/>
          <w:szCs w:val="24"/>
        </w:rPr>
        <w:t>y</w:t>
      </w:r>
      <w:r w:rsidR="00A16A49">
        <w:rPr>
          <w:rFonts w:ascii="Times New Roman" w:hAnsi="Times New Roman" w:cs="Times New Roman"/>
          <w:sz w:val="24"/>
          <w:szCs w:val="24"/>
        </w:rPr>
        <w:t xml:space="preserve"> feel like their life has meaning. This scale is split up into 4 differen</w:t>
      </w:r>
      <w:r w:rsidR="00555487">
        <w:rPr>
          <w:rFonts w:ascii="Times New Roman" w:hAnsi="Times New Roman" w:cs="Times New Roman"/>
          <w:sz w:val="24"/>
          <w:szCs w:val="24"/>
        </w:rPr>
        <w:t xml:space="preserve">t subscales, the first being overall, which measures the participants overall feeling of meaning of life, an example of a question in the coherence category is “My life as a whole has meaning.” The second scale is Coherence which measures </w:t>
      </w:r>
      <w:r w:rsidR="00555487">
        <w:rPr>
          <w:rFonts w:ascii="Times New Roman" w:hAnsi="Times New Roman" w:cs="Times New Roman"/>
          <w:b/>
          <w:bCs/>
          <w:sz w:val="24"/>
          <w:szCs w:val="24"/>
        </w:rPr>
        <w:t>Insert Measure</w:t>
      </w:r>
      <w:r w:rsidR="00555487">
        <w:rPr>
          <w:rFonts w:ascii="Times New Roman" w:hAnsi="Times New Roman" w:cs="Times New Roman"/>
          <w:sz w:val="24"/>
          <w:szCs w:val="24"/>
        </w:rPr>
        <w:t>, an example of a question in the coherence category is “</w:t>
      </w:r>
      <w:r w:rsidR="00555487" w:rsidRPr="00555487">
        <w:rPr>
          <w:rFonts w:ascii="Times New Roman" w:hAnsi="Times New Roman" w:cs="Times New Roman"/>
          <w:sz w:val="24"/>
          <w:szCs w:val="24"/>
        </w:rPr>
        <w:t>I can make sense of the things that happen in my life.</w:t>
      </w:r>
      <w:r w:rsidR="00555487">
        <w:rPr>
          <w:rFonts w:ascii="Times New Roman" w:hAnsi="Times New Roman" w:cs="Times New Roman"/>
          <w:sz w:val="24"/>
          <w:szCs w:val="24"/>
        </w:rPr>
        <w:t xml:space="preserve">” The next scale is </w:t>
      </w:r>
      <w:r w:rsidR="001323D5">
        <w:rPr>
          <w:rFonts w:ascii="Times New Roman" w:hAnsi="Times New Roman" w:cs="Times New Roman"/>
          <w:sz w:val="24"/>
          <w:szCs w:val="24"/>
        </w:rPr>
        <w:t>p</w:t>
      </w:r>
      <w:r w:rsidR="00555487">
        <w:rPr>
          <w:rFonts w:ascii="Times New Roman" w:hAnsi="Times New Roman" w:cs="Times New Roman"/>
          <w:sz w:val="24"/>
          <w:szCs w:val="24"/>
        </w:rPr>
        <w:t xml:space="preserve">urpose which measures </w:t>
      </w:r>
      <w:r w:rsidR="00555487">
        <w:rPr>
          <w:rFonts w:ascii="Times New Roman" w:hAnsi="Times New Roman" w:cs="Times New Roman"/>
          <w:b/>
          <w:bCs/>
          <w:sz w:val="24"/>
          <w:szCs w:val="24"/>
        </w:rPr>
        <w:t xml:space="preserve">Insert Measure, </w:t>
      </w:r>
      <w:r w:rsidR="00555487">
        <w:rPr>
          <w:rFonts w:ascii="Times New Roman" w:hAnsi="Times New Roman" w:cs="Times New Roman"/>
          <w:sz w:val="24"/>
          <w:szCs w:val="24"/>
        </w:rPr>
        <w:t xml:space="preserve">an example of a question in the purpose category is </w:t>
      </w:r>
      <w:r w:rsidR="001323D5">
        <w:rPr>
          <w:rFonts w:ascii="Times New Roman" w:hAnsi="Times New Roman" w:cs="Times New Roman"/>
          <w:sz w:val="24"/>
          <w:szCs w:val="24"/>
        </w:rPr>
        <w:t>“</w:t>
      </w:r>
      <w:r w:rsidR="001323D5" w:rsidRPr="001323D5">
        <w:rPr>
          <w:rFonts w:ascii="Times New Roman" w:hAnsi="Times New Roman" w:cs="Times New Roman"/>
          <w:sz w:val="24"/>
          <w:szCs w:val="24"/>
        </w:rPr>
        <w:t>I have a good sense of what I am trying to accomplish in life.</w:t>
      </w:r>
      <w:r w:rsidR="001323D5">
        <w:rPr>
          <w:rFonts w:ascii="Times New Roman" w:hAnsi="Times New Roman" w:cs="Times New Roman"/>
          <w:sz w:val="24"/>
          <w:szCs w:val="24"/>
        </w:rPr>
        <w:t xml:space="preserve">” The final scale is mattering which measures </w:t>
      </w:r>
      <w:r w:rsidR="001323D5">
        <w:rPr>
          <w:rFonts w:ascii="Times New Roman" w:hAnsi="Times New Roman" w:cs="Times New Roman"/>
          <w:b/>
          <w:bCs/>
          <w:sz w:val="24"/>
          <w:szCs w:val="24"/>
        </w:rPr>
        <w:t>Insert Measure</w:t>
      </w:r>
      <w:r w:rsidR="001323D5">
        <w:rPr>
          <w:rFonts w:ascii="Times New Roman" w:hAnsi="Times New Roman" w:cs="Times New Roman"/>
          <w:sz w:val="24"/>
          <w:szCs w:val="24"/>
        </w:rPr>
        <w:t>, an example of a question in the mattering category is “</w:t>
      </w:r>
      <w:r w:rsidR="001323D5" w:rsidRPr="001323D5">
        <w:rPr>
          <w:rFonts w:ascii="Times New Roman" w:hAnsi="Times New Roman" w:cs="Times New Roman"/>
          <w:sz w:val="24"/>
          <w:szCs w:val="24"/>
        </w:rPr>
        <w:t>Even considering how big the universe is, I can say that my life matters.</w:t>
      </w:r>
      <w:r w:rsidR="001323D5">
        <w:rPr>
          <w:rFonts w:ascii="Times New Roman" w:hAnsi="Times New Roman" w:cs="Times New Roman"/>
          <w:sz w:val="24"/>
          <w:szCs w:val="24"/>
        </w:rPr>
        <w:t>” Participants used a 7-point scale starting at 1 for strongly disagree to 7 for strongly agree.</w:t>
      </w:r>
    </w:p>
    <w:p w14:paraId="383A37CE" w14:textId="546992E5" w:rsidR="005C015F" w:rsidRDefault="001323D5" w:rsidP="005C015F">
      <w:pPr>
        <w:rPr>
          <w:rFonts w:ascii="Times New Roman" w:hAnsi="Times New Roman" w:cs="Times New Roman"/>
          <w:sz w:val="24"/>
          <w:szCs w:val="24"/>
        </w:rPr>
      </w:pPr>
      <w:r>
        <w:rPr>
          <w:rFonts w:ascii="Times New Roman" w:hAnsi="Times New Roman" w:cs="Times New Roman"/>
          <w:b/>
          <w:bCs/>
          <w:sz w:val="24"/>
          <w:szCs w:val="24"/>
        </w:rPr>
        <w:t xml:space="preserve">Conservativism: </w:t>
      </w:r>
      <w:r>
        <w:rPr>
          <w:rFonts w:ascii="Times New Roman" w:hAnsi="Times New Roman" w:cs="Times New Roman"/>
          <w:sz w:val="24"/>
          <w:szCs w:val="24"/>
        </w:rPr>
        <w:t xml:space="preserve">Participants were asked 3 questions to assess whether they </w:t>
      </w:r>
      <w:proofErr w:type="spellStart"/>
      <w:r>
        <w:rPr>
          <w:rFonts w:ascii="Times New Roman" w:hAnsi="Times New Roman" w:cs="Times New Roman"/>
          <w:sz w:val="24"/>
          <w:szCs w:val="24"/>
        </w:rPr>
        <w:t>leaned</w:t>
      </w:r>
      <w:proofErr w:type="spellEnd"/>
      <w:r>
        <w:rPr>
          <w:rFonts w:ascii="Times New Roman" w:hAnsi="Times New Roman" w:cs="Times New Roman"/>
          <w:sz w:val="24"/>
          <w:szCs w:val="24"/>
        </w:rPr>
        <w:t xml:space="preserve"> more liberal or conservative politically. Participants used a 7</w:t>
      </w:r>
      <w:r w:rsidR="005C015F">
        <w:rPr>
          <w:rFonts w:ascii="Times New Roman" w:hAnsi="Times New Roman" w:cs="Times New Roman"/>
          <w:sz w:val="24"/>
          <w:szCs w:val="24"/>
        </w:rPr>
        <w:t>-</w:t>
      </w:r>
      <w:r>
        <w:rPr>
          <w:rFonts w:ascii="Times New Roman" w:hAnsi="Times New Roman" w:cs="Times New Roman"/>
          <w:sz w:val="24"/>
          <w:szCs w:val="24"/>
        </w:rPr>
        <w:t xml:space="preserve">point scale </w:t>
      </w:r>
      <w:r w:rsidR="005C015F">
        <w:rPr>
          <w:rFonts w:ascii="Times New Roman" w:hAnsi="Times New Roman" w:cs="Times New Roman"/>
          <w:sz w:val="24"/>
          <w:szCs w:val="24"/>
        </w:rPr>
        <w:t xml:space="preserve">starting at 1 for very </w:t>
      </w:r>
      <w:r w:rsidR="005C015F">
        <w:rPr>
          <w:rFonts w:ascii="Times New Roman" w:hAnsi="Times New Roman" w:cs="Times New Roman"/>
          <w:sz w:val="24"/>
          <w:szCs w:val="24"/>
        </w:rPr>
        <w:lastRenderedPageBreak/>
        <w:t>liberal to 7 for very conservative. Example of a question is “</w:t>
      </w:r>
      <w:r w:rsidR="005C015F" w:rsidRPr="005C015F">
        <w:rPr>
          <w:rFonts w:ascii="Times New Roman" w:hAnsi="Times New Roman" w:cs="Times New Roman"/>
          <w:sz w:val="24"/>
          <w:szCs w:val="24"/>
        </w:rPr>
        <w:t>Overall, how would you describe your political ideology?</w:t>
      </w:r>
      <w:r w:rsidR="005C015F">
        <w:rPr>
          <w:rFonts w:ascii="Times New Roman" w:hAnsi="Times New Roman" w:cs="Times New Roman"/>
          <w:sz w:val="24"/>
          <w:szCs w:val="24"/>
        </w:rPr>
        <w:t>”</w:t>
      </w:r>
    </w:p>
    <w:p w14:paraId="71354523" w14:textId="06F051F0" w:rsidR="005C015F" w:rsidRPr="005C015F" w:rsidRDefault="005C015F" w:rsidP="005C015F">
      <w:r>
        <w:rPr>
          <w:rFonts w:ascii="Times New Roman" w:hAnsi="Times New Roman" w:cs="Times New Roman"/>
          <w:b/>
          <w:bCs/>
          <w:sz w:val="24"/>
          <w:szCs w:val="24"/>
        </w:rPr>
        <w:t xml:space="preserve">Trump and Ice: </w:t>
      </w:r>
      <w:r>
        <w:rPr>
          <w:rFonts w:ascii="Times New Roman" w:hAnsi="Times New Roman" w:cs="Times New Roman"/>
          <w:sz w:val="24"/>
          <w:szCs w:val="24"/>
        </w:rPr>
        <w:t>Participants were asked 2 questions to see how much they believe Donald Trump impacted border policy and if they associated him with ICE. Participants used a 7-point scale starting at 1 for strongly agree and 7 for strongly disagree.</w:t>
      </w:r>
    </w:p>
    <w:p w14:paraId="1198CB42" w14:textId="032BFF81" w:rsidR="001323D5" w:rsidRPr="001323D5" w:rsidRDefault="001323D5" w:rsidP="0043760F">
      <w:pPr>
        <w:ind w:left="360" w:firstLine="720"/>
        <w:rPr>
          <w:rFonts w:ascii="Times New Roman" w:hAnsi="Times New Roman" w:cs="Times New Roman"/>
          <w:sz w:val="24"/>
          <w:szCs w:val="24"/>
        </w:rPr>
      </w:pPr>
    </w:p>
    <w:sectPr w:rsidR="001323D5" w:rsidRPr="001323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ABFB6" w14:textId="77777777" w:rsidR="00EA04D5" w:rsidRDefault="00EA04D5" w:rsidP="00B10078">
      <w:pPr>
        <w:spacing w:after="0" w:line="240" w:lineRule="auto"/>
      </w:pPr>
      <w:r>
        <w:separator/>
      </w:r>
    </w:p>
  </w:endnote>
  <w:endnote w:type="continuationSeparator" w:id="0">
    <w:p w14:paraId="6B38F34D" w14:textId="77777777" w:rsidR="00EA04D5" w:rsidRDefault="00EA04D5" w:rsidP="00B10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4D478" w14:textId="77777777" w:rsidR="00EA04D5" w:rsidRDefault="00EA04D5" w:rsidP="00B10078">
      <w:pPr>
        <w:spacing w:after="0" w:line="240" w:lineRule="auto"/>
      </w:pPr>
      <w:r>
        <w:separator/>
      </w:r>
    </w:p>
  </w:footnote>
  <w:footnote w:type="continuationSeparator" w:id="0">
    <w:p w14:paraId="271F1528" w14:textId="77777777" w:rsidR="00EA04D5" w:rsidRDefault="00EA04D5" w:rsidP="00B10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47DD" w14:textId="6827D474" w:rsidR="00B10078" w:rsidRDefault="00B10078">
    <w:pPr>
      <w:pStyle w:val="Header"/>
    </w:pPr>
    <w:r>
      <w:t>Draft prepared by Angel Huerta</w:t>
    </w:r>
  </w:p>
  <w:p w14:paraId="5B0E5EB3" w14:textId="77777777" w:rsidR="00B10078" w:rsidRDefault="00B100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49"/>
    <w:rsid w:val="000E6517"/>
    <w:rsid w:val="00100248"/>
    <w:rsid w:val="001323D5"/>
    <w:rsid w:val="001374ED"/>
    <w:rsid w:val="00195881"/>
    <w:rsid w:val="001F2E9A"/>
    <w:rsid w:val="00203091"/>
    <w:rsid w:val="0022187E"/>
    <w:rsid w:val="0030147E"/>
    <w:rsid w:val="0042793D"/>
    <w:rsid w:val="00433E44"/>
    <w:rsid w:val="0043760F"/>
    <w:rsid w:val="004E12B8"/>
    <w:rsid w:val="00555487"/>
    <w:rsid w:val="00573B10"/>
    <w:rsid w:val="005C015F"/>
    <w:rsid w:val="006043C7"/>
    <w:rsid w:val="006532CD"/>
    <w:rsid w:val="00670AE1"/>
    <w:rsid w:val="006E6D5F"/>
    <w:rsid w:val="00762D25"/>
    <w:rsid w:val="00790F3B"/>
    <w:rsid w:val="007E3FDF"/>
    <w:rsid w:val="00813613"/>
    <w:rsid w:val="00874E3B"/>
    <w:rsid w:val="009F1676"/>
    <w:rsid w:val="009F3749"/>
    <w:rsid w:val="00A16A49"/>
    <w:rsid w:val="00A9290F"/>
    <w:rsid w:val="00AA344D"/>
    <w:rsid w:val="00AF4728"/>
    <w:rsid w:val="00B10078"/>
    <w:rsid w:val="00B6603E"/>
    <w:rsid w:val="00B776D5"/>
    <w:rsid w:val="00B86DB9"/>
    <w:rsid w:val="00DF7FCE"/>
    <w:rsid w:val="00E46F44"/>
    <w:rsid w:val="00E57C15"/>
    <w:rsid w:val="00EA04D5"/>
    <w:rsid w:val="00EE10DA"/>
    <w:rsid w:val="00FB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758C"/>
  <w15:chartTrackingRefBased/>
  <w15:docId w15:val="{DC63C353-41E3-419A-9F30-90A37761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15"/>
    <w:rPr>
      <w:color w:val="0563C1" w:themeColor="hyperlink"/>
      <w:u w:val="single"/>
    </w:rPr>
  </w:style>
  <w:style w:type="character" w:styleId="UnresolvedMention">
    <w:name w:val="Unresolved Mention"/>
    <w:basedOn w:val="DefaultParagraphFont"/>
    <w:uiPriority w:val="99"/>
    <w:semiHidden/>
    <w:unhideWhenUsed/>
    <w:rsid w:val="00E57C15"/>
    <w:rPr>
      <w:color w:val="605E5C"/>
      <w:shd w:val="clear" w:color="auto" w:fill="E1DFDD"/>
    </w:rPr>
  </w:style>
  <w:style w:type="paragraph" w:styleId="Header">
    <w:name w:val="header"/>
    <w:basedOn w:val="Normal"/>
    <w:link w:val="HeaderChar"/>
    <w:uiPriority w:val="99"/>
    <w:unhideWhenUsed/>
    <w:rsid w:val="00B10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078"/>
  </w:style>
  <w:style w:type="paragraph" w:styleId="Footer">
    <w:name w:val="footer"/>
    <w:basedOn w:val="Normal"/>
    <w:link w:val="FooterChar"/>
    <w:uiPriority w:val="99"/>
    <w:unhideWhenUsed/>
    <w:rsid w:val="00B10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zoom.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ltric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Of Games</dc:creator>
  <cp:keywords/>
  <dc:description/>
  <cp:lastModifiedBy>Hannah Volpert-Esmond</cp:lastModifiedBy>
  <cp:revision>3</cp:revision>
  <dcterms:created xsi:type="dcterms:W3CDTF">2021-04-07T15:51:00Z</dcterms:created>
  <dcterms:modified xsi:type="dcterms:W3CDTF">2021-04-07T15:51:00Z</dcterms:modified>
</cp:coreProperties>
</file>