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Architecture-related Risks</w:t>
      </w:r>
    </w:p>
    <w:p>
      <w:pPr>
        <w:pStyle w:val="Normal"/>
        <w:bidi w:val="0"/>
        <w:jc w:val="left"/>
        <w:rPr/>
      </w:pPr>
      <w:r>
        <w:rPr/>
        <w:t>for 5G/6G Security</w:t>
      </w:r>
    </w:p>
    <w:p>
      <w:pPr>
        <w:pStyle w:val="Normal"/>
        <w:bidi w:val="0"/>
        <w:jc w:val="left"/>
        <w:rPr/>
      </w:pPr>
      <w:r>
        <w:rPr/>
        <w:t>The 5G (and prospective 6G) architecture components and related risks</w:t>
      </w:r>
    </w:p>
    <w:p>
      <w:pPr>
        <w:pStyle w:val="Normal"/>
        <w:bidi w:val="0"/>
        <w:jc w:val="left"/>
        <w:rPr/>
      </w:pPr>
      <w:r>
        <w:rPr/>
        <w:t>are the following:</w:t>
      </w:r>
    </w:p>
    <w:p>
      <w:pPr>
        <w:pStyle w:val="Normal"/>
        <w:bidi w:val="0"/>
        <w:jc w:val="left"/>
        <w:rPr/>
      </w:pPr>
      <w:r>
        <w:rPr/>
        <w:t>» Service-Based Architecture (SBA), decomposed, virtualized, and</w:t>
      </w:r>
    </w:p>
    <w:p>
      <w:pPr>
        <w:pStyle w:val="Normal"/>
        <w:bidi w:val="0"/>
        <w:jc w:val="left"/>
        <w:rPr/>
      </w:pPr>
      <w:r>
        <w:rPr/>
        <w:t>distributed network functions. The independence of network functions</w:t>
      </w:r>
    </w:p>
    <w:p>
      <w:pPr>
        <w:pStyle w:val="Normal"/>
        <w:bidi w:val="0"/>
        <w:jc w:val="left"/>
        <w:rPr/>
      </w:pPr>
      <w:r>
        <w:rPr/>
        <w:t>from infrastructure poses challenges for network security.</w:t>
      </w:r>
    </w:p>
    <w:p>
      <w:pPr>
        <w:pStyle w:val="Normal"/>
        <w:bidi w:val="0"/>
        <w:jc w:val="left"/>
        <w:rPr/>
      </w:pPr>
      <w:r>
        <w:rPr/>
        <w:t>» Application Programming Interfaces (API). Poorly encrypted,</w:t>
      </w:r>
    </w:p>
    <w:p>
      <w:pPr>
        <w:pStyle w:val="Normal"/>
        <w:bidi w:val="0"/>
        <w:jc w:val="left"/>
        <w:rPr/>
      </w:pPr>
      <w:r>
        <w:rPr/>
        <w:t>inadequately secured APIs put network resources at risk of attack.</w:t>
      </w:r>
    </w:p>
    <w:p>
      <w:pPr>
        <w:pStyle w:val="Normal"/>
        <w:bidi w:val="0"/>
        <w:jc w:val="left"/>
        <w:rPr/>
      </w:pPr>
      <w:r>
        <w:rPr/>
        <w:t>» Private and corporate 5G networks. Such networks, if not adequately</w:t>
      </w:r>
    </w:p>
    <w:p>
      <w:pPr>
        <w:pStyle w:val="Normal"/>
        <w:bidi w:val="0"/>
        <w:jc w:val="left"/>
        <w:rPr/>
      </w:pPr>
      <w:r>
        <w:rPr/>
        <w:t>protected, can be a source of attacks for the network segments to which</w:t>
      </w:r>
    </w:p>
    <w:p>
      <w:pPr>
        <w:pStyle w:val="Normal"/>
        <w:bidi w:val="0"/>
        <w:jc w:val="left"/>
        <w:rPr/>
      </w:pPr>
      <w:r>
        <w:rPr/>
        <w:t>they are connected.</w:t>
      </w:r>
    </w:p>
    <w:p>
      <w:pPr>
        <w:pStyle w:val="Normal"/>
        <w:bidi w:val="0"/>
        <w:jc w:val="left"/>
        <w:rPr/>
      </w:pPr>
      <w:r>
        <w:rPr/>
        <w:t>» Multi-Access Edge Computing (MEC) [19]. Security management</w:t>
      </w:r>
    </w:p>
    <w:p>
      <w:pPr>
        <w:pStyle w:val="Normal"/>
        <w:bidi w:val="0"/>
        <w:jc w:val="left"/>
        <w:rPr/>
      </w:pPr>
      <w:r>
        <w:rPr/>
        <w:t xml:space="preserve">becomes difficult in </w:t>
      </w:r>
      <w:r>
        <w:rPr>
          <w:shd w:fill="FFFF00" w:val="clear"/>
        </w:rPr>
        <w:t>decentralized information processing</w:t>
      </w:r>
      <w:r>
        <w:rPr/>
        <w:t>, such as edge</w:t>
      </w:r>
    </w:p>
    <w:p>
      <w:pPr>
        <w:pStyle w:val="Normal"/>
        <w:bidi w:val="0"/>
        <w:jc w:val="left"/>
        <w:rPr/>
      </w:pPr>
      <w:r>
        <w:rPr/>
        <w:t>computing, as significant network parts can be attacked anywhere.</w:t>
      </w:r>
    </w:p>
    <w:p>
      <w:pPr>
        <w:pStyle w:val="Normal"/>
        <w:bidi w:val="0"/>
        <w:jc w:val="left"/>
        <w:rPr/>
      </w:pPr>
      <w:r>
        <w:rPr/>
        <w:t xml:space="preserve">» Radio Access Network (RAN) and Open-RAN. The </w:t>
      </w:r>
      <w:r>
        <w:rPr>
          <w:shd w:fill="FFFF00" w:val="clear"/>
        </w:rPr>
        <w:t>radio segment</w:t>
      </w:r>
      <w:r>
        <w:rPr/>
        <w:t xml:space="preserve"> of the</w:t>
      </w:r>
    </w:p>
    <w:p>
      <w:pPr>
        <w:pStyle w:val="Normal"/>
        <w:bidi w:val="0"/>
        <w:jc w:val="left"/>
        <w:rPr/>
      </w:pPr>
      <w:r>
        <w:rPr/>
        <w:t xml:space="preserve">mobile communication network is inherently exposed to </w:t>
      </w:r>
      <w:r>
        <w:rPr>
          <w:shd w:fill="FFFF00" w:val="clear"/>
        </w:rPr>
        <w:t>attacks related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to the omnipresent transmission medium</w:t>
      </w:r>
      <w:r>
        <w:rPr/>
        <w:t>. The open specification of</w:t>
      </w:r>
    </w:p>
    <w:p>
      <w:pPr>
        <w:pStyle w:val="Normal"/>
        <w:bidi w:val="0"/>
        <w:jc w:val="left"/>
        <w:rPr/>
      </w:pPr>
      <w:r>
        <w:rPr/>
        <w:t>the radio interface (O-RAN) introduced in the 5G network [1,2] poses a</w:t>
      </w:r>
    </w:p>
    <w:p>
      <w:pPr>
        <w:pStyle w:val="Normal"/>
        <w:bidi w:val="0"/>
        <w:jc w:val="left"/>
        <w:rPr/>
      </w:pPr>
      <w:r>
        <w:rPr/>
        <w:t>challenge to their security. Inadequately defined and poorly secured</w:t>
      </w:r>
    </w:p>
    <w:p>
      <w:pPr>
        <w:pStyle w:val="Normal"/>
        <w:bidi w:val="0"/>
        <w:jc w:val="left"/>
        <w:rPr/>
      </w:pPr>
      <w:r>
        <w:rPr/>
        <w:t>O-RAN applications, e.g., in the physical or MAC layer, may be vulnerable</w:t>
      </w:r>
    </w:p>
    <w:p>
      <w:pPr>
        <w:pStyle w:val="Normal"/>
        <w:bidi w:val="0"/>
        <w:jc w:val="left"/>
        <w:rPr/>
      </w:pPr>
      <w:r>
        <w:rPr/>
        <w:t>to these attacks.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three 5G security issues are similar to general software architec-</w:t>
      </w:r>
    </w:p>
    <w:p>
      <w:pPr>
        <w:pStyle w:val="Normal"/>
        <w:bidi w:val="0"/>
        <w:jc w:val="left"/>
        <w:rPr/>
      </w:pPr>
      <w:r>
        <w:rPr/>
        <w:t>ture and applications security problems. The last two strictly address RAN</w:t>
      </w:r>
    </w:p>
    <w:p>
      <w:pPr>
        <w:pStyle w:val="Normal"/>
        <w:bidi w:val="0"/>
        <w:jc w:val="left"/>
        <w:rPr/>
      </w:pPr>
      <w:r>
        <w:rPr/>
        <w:t xml:space="preserve">and its novel features, including its openness and intelligence.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Pages>1</Pages>
  <Words>208</Words>
  <Characters>1264</Characters>
  <CharactersWithSpaces>1449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2024-03-19T11:44:07Z</dcterms:created>
  <dc:creator/>
  <dc:description/>
  <dc:language>en-US</dc:language>
  <cp:lastModifiedBy/>
  <dcterms:modified xsi:type="dcterms:W3CDTF">2024-03-19T11:47:02Z</dcterms:modified>
  <cp:revision>2</cp:revision>
  <dc:subject/>
  <dc:title/>
</cp:coreProperties>
</file>