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  <w:bookmarkStart w:id="0" w:name="_GoBack"/>
            <w:bookmarkEnd w:id="0"/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3E5B72">
              <w:rPr>
                <w:b/>
                <w:sz w:val="22"/>
              </w:rPr>
              <w:t>09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3E5B72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24.07.09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1009" w:type="dxa"/>
        <w:tblLook w:val="04A0" w:firstRow="1" w:lastRow="0" w:firstColumn="1" w:lastColumn="0" w:noHBand="0" w:noVBand="1"/>
      </w:tblPr>
      <w:tblGrid>
        <w:gridCol w:w="1993"/>
        <w:gridCol w:w="6085"/>
        <w:gridCol w:w="1585"/>
        <w:gridCol w:w="1346"/>
      </w:tblGrid>
      <w:tr w:rsidR="00AC2918" w:rsidRPr="00337377" w:rsidTr="00613EDA">
        <w:trPr>
          <w:trHeight w:val="353"/>
        </w:trPr>
        <w:tc>
          <w:tcPr>
            <w:tcW w:w="199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6085" w:type="dxa"/>
            <w:shd w:val="clear" w:color="auto" w:fill="auto"/>
            <w:vAlign w:val="center"/>
          </w:tcPr>
          <w:p w:rsidR="00E34F0B" w:rsidRPr="00612C32" w:rsidRDefault="00527C87" w:rsidP="006F5BC5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새로고침,</w:t>
            </w:r>
            <w:r>
              <w:rPr>
                <w:sz w:val="22"/>
                <w:szCs w:val="14"/>
              </w:rPr>
              <w:t xml:space="preserve"> reload</w:t>
            </w:r>
            <w:r>
              <w:rPr>
                <w:rFonts w:hint="eastAsia"/>
                <w:sz w:val="22"/>
                <w:szCs w:val="14"/>
              </w:rPr>
              <w:t xml:space="preserve">시 </w:t>
            </w:r>
            <w:r>
              <w:rPr>
                <w:sz w:val="22"/>
                <w:szCs w:val="14"/>
              </w:rPr>
              <w:t xml:space="preserve">frame </w:t>
            </w:r>
            <w:r>
              <w:rPr>
                <w:rFonts w:hint="eastAsia"/>
                <w:sz w:val="22"/>
                <w:szCs w:val="14"/>
              </w:rPr>
              <w:t>출력 개선</w:t>
            </w:r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34F0B" w:rsidRPr="00612C32" w:rsidRDefault="004175AB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100</w:t>
            </w:r>
          </w:p>
        </w:tc>
      </w:tr>
      <w:tr w:rsidR="00527C87" w:rsidRPr="00337377" w:rsidTr="00D56BA7">
        <w:trPr>
          <w:trHeight w:val="878"/>
        </w:trPr>
        <w:tc>
          <w:tcPr>
            <w:tcW w:w="1993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9016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3E5B72">
              <w:rPr>
                <w:rFonts w:hint="eastAsia"/>
                <w:sz w:val="18"/>
                <w:szCs w:val="14"/>
              </w:rPr>
              <w:t>나라장터 새로고침,</w:t>
            </w:r>
            <w:r w:rsidR="003E5B72">
              <w:rPr>
                <w:sz w:val="18"/>
                <w:szCs w:val="14"/>
              </w:rPr>
              <w:t xml:space="preserve"> reload</w:t>
            </w:r>
            <w:r w:rsidR="003E5B72">
              <w:rPr>
                <w:rFonts w:hint="eastAsia"/>
                <w:sz w:val="18"/>
                <w:szCs w:val="14"/>
              </w:rPr>
              <w:t xml:space="preserve">시 </w:t>
            </w:r>
            <w:r w:rsidR="003E5B72">
              <w:rPr>
                <w:sz w:val="18"/>
                <w:szCs w:val="14"/>
              </w:rPr>
              <w:t xml:space="preserve">frame </w:t>
            </w:r>
            <w:r w:rsidR="003E5B72">
              <w:rPr>
                <w:rFonts w:hint="eastAsia"/>
                <w:sz w:val="18"/>
                <w:szCs w:val="14"/>
              </w:rPr>
              <w:t>출력을 개선함.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3E5B72" w:rsidP="003E5B72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URL</w:t>
            </w:r>
            <w:r>
              <w:rPr>
                <w:rFonts w:hint="eastAsia"/>
                <w:sz w:val="18"/>
                <w:szCs w:val="14"/>
              </w:rPr>
              <w:t xml:space="preserve">이 이동하지 않는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>에서는 오버레이가 이상출력되는 새로운 문제가 발생함.</w:t>
            </w:r>
          </w:p>
        </w:tc>
      </w:tr>
      <w:tr w:rsidR="00527C87" w:rsidRPr="00337377" w:rsidTr="00154787">
        <w:trPr>
          <w:trHeight w:val="1653"/>
        </w:trPr>
        <w:tc>
          <w:tcPr>
            <w:tcW w:w="1993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9016" w:type="dxa"/>
            <w:gridSpan w:val="3"/>
            <w:vAlign w:val="center"/>
          </w:tcPr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527C87">
              <w:rPr>
                <w:sz w:val="18"/>
                <w:szCs w:val="14"/>
              </w:rPr>
              <w:t>2024</w:t>
            </w:r>
            <w:r w:rsidR="00527C87">
              <w:rPr>
                <w:rFonts w:hint="eastAsia"/>
                <w:sz w:val="18"/>
                <w:szCs w:val="14"/>
              </w:rPr>
              <w:t>년</w:t>
            </w:r>
            <w:r w:rsidR="00816A40">
              <w:rPr>
                <w:rFonts w:hint="eastAsia"/>
                <w:sz w:val="18"/>
                <w:szCs w:val="14"/>
              </w:rPr>
              <w:t xml:space="preserve"> </w:t>
            </w:r>
            <w:r w:rsidR="00816A40">
              <w:rPr>
                <w:sz w:val="18"/>
                <w:szCs w:val="14"/>
              </w:rPr>
              <w:t>7</w:t>
            </w:r>
            <w:r w:rsidR="00527C87">
              <w:rPr>
                <w:rFonts w:hint="eastAsia"/>
                <w:sz w:val="18"/>
                <w:szCs w:val="14"/>
              </w:rPr>
              <w:t>월</w:t>
            </w:r>
            <w:r w:rsidR="00816A40">
              <w:rPr>
                <w:rFonts w:hint="eastAsia"/>
                <w:sz w:val="18"/>
                <w:szCs w:val="14"/>
              </w:rPr>
              <w:t xml:space="preserve"> 전임자 문서에 특정 페이지 접속시 오버레이가 이상출력되는 문제가 존재하였고,</w:t>
            </w:r>
            <w:r w:rsidR="00816A40">
              <w:rPr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 xml:space="preserve">페이지가 로드된 상태에서 셀렉터를 실행하는 것이 아닌 셀렉터를 실행하고 페이지를 로드하게 되면 오버레이가 이상 출력되는 문제가 </w:t>
            </w:r>
            <w:r w:rsidR="00FC3C3B">
              <w:rPr>
                <w:rFonts w:hint="eastAsia"/>
                <w:sz w:val="18"/>
                <w:szCs w:val="14"/>
              </w:rPr>
              <w:t>발생했다.</w:t>
            </w:r>
          </w:p>
          <w:p w:rsidR="00816A40" w:rsidRDefault="00816A40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이 보고서 이전 시점에 남은</w:t>
            </w:r>
            <w:r w:rsidR="00816A40">
              <w:rPr>
                <w:rFonts w:hint="eastAsia"/>
                <w:sz w:val="18"/>
                <w:szCs w:val="14"/>
              </w:rPr>
              <w:t xml:space="preserve"> 오버레이 이상 출력은 다음과 같다.</w:t>
            </w:r>
            <w:r w:rsidR="00816A40">
              <w:rPr>
                <w:sz w:val="18"/>
                <w:szCs w:val="14"/>
              </w:rPr>
              <w:t xml:space="preserve"> 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1. </w:t>
            </w:r>
            <w:r w:rsidR="00816A40">
              <w:rPr>
                <w:rFonts w:hint="eastAsia"/>
                <w:sz w:val="18"/>
                <w:szCs w:val="14"/>
              </w:rPr>
              <w:t>i</w:t>
            </w:r>
            <w:r w:rsidR="00816A40">
              <w:rPr>
                <w:sz w:val="18"/>
                <w:szCs w:val="14"/>
              </w:rPr>
              <w:t>frame</w:t>
            </w:r>
            <w:r w:rsidR="00816A40">
              <w:rPr>
                <w:rFonts w:hint="eastAsia"/>
                <w:sz w:val="18"/>
                <w:szCs w:val="14"/>
              </w:rPr>
              <w:t xml:space="preserve">과 </w:t>
            </w:r>
            <w:r w:rsidR="00816A40">
              <w:rPr>
                <w:sz w:val="18"/>
                <w:szCs w:val="14"/>
              </w:rPr>
              <w:t>frame</w:t>
            </w:r>
            <w:r w:rsidR="00816A40">
              <w:rPr>
                <w:rFonts w:hint="eastAsia"/>
                <w:sz w:val="18"/>
                <w:szCs w:val="14"/>
              </w:rPr>
              <w:t>의 구분없이 동일한 코드로 적용시켜 어디서 에러가 나는지 특정이 안됨.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2. </w:t>
            </w:r>
            <w:r w:rsidR="00816A40">
              <w:rPr>
                <w:sz w:val="18"/>
                <w:szCs w:val="14"/>
              </w:rPr>
              <w:t>X, Y</w:t>
            </w:r>
            <w:r w:rsidR="00816A40">
              <w:rPr>
                <w:rFonts w:hint="eastAsia"/>
                <w:sz w:val="18"/>
                <w:szCs w:val="14"/>
              </w:rPr>
              <w:t>좌표가 초기화되지 않고 계속 오버레이 출력에 영향을 주는 것</w:t>
            </w:r>
            <w:r w:rsidR="00816A40">
              <w:rPr>
                <w:sz w:val="18"/>
                <w:szCs w:val="14"/>
              </w:rPr>
              <w:t>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Pr="001547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우선 문제 상황을 재현하고,</w:t>
            </w:r>
            <w:r w:rsidR="00816A40">
              <w:rPr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다양한 시도를 통해 문제를 규명하였다.</w:t>
            </w:r>
            <w:r w:rsidR="00816A40">
              <w:rPr>
                <w:sz w:val="18"/>
                <w:szCs w:val="14"/>
              </w:rPr>
              <w:t xml:space="preserve"> </w:t>
            </w:r>
          </w:p>
          <w:p w:rsidR="00816A40" w:rsidRDefault="00816A40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생각한 방안으로는 </w:t>
            </w:r>
            <w:r>
              <w:rPr>
                <w:sz w:val="18"/>
                <w:szCs w:val="14"/>
              </w:rPr>
              <w:t xml:space="preserve">1. </w:t>
            </w:r>
            <w:r>
              <w:rPr>
                <w:rFonts w:hint="eastAsia"/>
                <w:sz w:val="18"/>
                <w:szCs w:val="14"/>
              </w:rPr>
              <w:t>페이지 로드시 에러</w:t>
            </w:r>
            <w:r>
              <w:rPr>
                <w:sz w:val="18"/>
                <w:szCs w:val="14"/>
              </w:rPr>
              <w:t xml:space="preserve">, 2. </w:t>
            </w:r>
            <w:r>
              <w:rPr>
                <w:rFonts w:hint="eastAsia"/>
                <w:sz w:val="18"/>
                <w:szCs w:val="14"/>
              </w:rPr>
              <w:t>프레임 에러,</w:t>
            </w:r>
            <w:r>
              <w:rPr>
                <w:sz w:val="18"/>
                <w:szCs w:val="14"/>
              </w:rPr>
              <w:t xml:space="preserve"> 3. </w:t>
            </w:r>
            <w:r>
              <w:rPr>
                <w:rFonts w:hint="eastAsia"/>
                <w:sz w:val="18"/>
                <w:szCs w:val="14"/>
              </w:rPr>
              <w:t>세션, 쿠키 에러,</w:t>
            </w:r>
            <w:r>
              <w:rPr>
                <w:sz w:val="18"/>
                <w:szCs w:val="14"/>
              </w:rPr>
              <w:t xml:space="preserve"> 4. </w:t>
            </w:r>
            <w:r>
              <w:rPr>
                <w:rFonts w:hint="eastAsia"/>
                <w:sz w:val="18"/>
                <w:szCs w:val="14"/>
              </w:rPr>
              <w:t>코드 설계에러로 구분하여 다양한 상황에서 문제를 구현해보고 로그를 통해 코드를 역추적하였다.</w:t>
            </w:r>
          </w:p>
          <w:p w:rsidR="00816A40" w:rsidRDefault="00816A40" w:rsidP="00527C87">
            <w:pPr>
              <w:rPr>
                <w:sz w:val="18"/>
                <w:szCs w:val="14"/>
              </w:rPr>
            </w:pPr>
            <w:r w:rsidRPr="00816A4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58240" behindDoc="0" locked="0" layoutInCell="1" allowOverlap="1" wp14:anchorId="6B4F9527" wp14:editId="6719FBB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156210</wp:posOffset>
                  </wp:positionV>
                  <wp:extent cx="5388610" cy="1368425"/>
                  <wp:effectExtent l="0" t="0" r="2540" b="317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(</w:t>
            </w:r>
            <w:r>
              <w:rPr>
                <w:rFonts w:hint="eastAsia"/>
                <w:sz w:val="18"/>
                <w:szCs w:val="14"/>
              </w:rPr>
              <w:t>크롬 설정에서 볼 수 있는 배율 값)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</w:p>
          <w:p w:rsidR="00816A40" w:rsidRDefault="00816A40" w:rsidP="00527C87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&lt;</w:t>
            </w:r>
            <w:r>
              <w:rPr>
                <w:rFonts w:hint="eastAsia"/>
                <w:sz w:val="18"/>
                <w:szCs w:val="14"/>
              </w:rPr>
              <w:t>오버레이 이상 출력 상황 구현</w:t>
            </w:r>
            <w:r>
              <w:rPr>
                <w:sz w:val="18"/>
                <w:szCs w:val="14"/>
              </w:rPr>
              <w:t>&gt;</w:t>
            </w:r>
          </w:p>
          <w:p w:rsidR="00816A40" w:rsidRDefault="00816A40" w:rsidP="00527C87">
            <w:pPr>
              <w:jc w:val="center"/>
              <w:rPr>
                <w:sz w:val="18"/>
                <w:szCs w:val="14"/>
              </w:rPr>
            </w:pPr>
          </w:p>
          <w:p w:rsidR="00816A40" w:rsidRDefault="00765F6E" w:rsidP="00816A40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하지만,</w:t>
            </w:r>
            <w:r w:rsidR="00816A40">
              <w:rPr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이것으로는 에러를 규명할 수 없었고,</w:t>
            </w:r>
            <w:r w:rsidR="00816A40">
              <w:rPr>
                <w:sz w:val="18"/>
                <w:szCs w:val="14"/>
              </w:rPr>
              <w:t xml:space="preserve"> frame </w:t>
            </w:r>
            <w:r w:rsidR="00816A40">
              <w:rPr>
                <w:rFonts w:hint="eastAsia"/>
                <w:sz w:val="18"/>
                <w:szCs w:val="14"/>
              </w:rPr>
              <w:t>요소의 특성에 대해 조금 더 깊게 찾아보았다.</w:t>
            </w:r>
            <w:r w:rsidR="00816A40">
              <w:rPr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이때,</w:t>
            </w:r>
            <w:r w:rsidR="00816A40">
              <w:rPr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 xml:space="preserve">최신 구조인 </w:t>
            </w:r>
            <w:r w:rsidR="00816A40">
              <w:rPr>
                <w:sz w:val="18"/>
                <w:szCs w:val="14"/>
              </w:rPr>
              <w:t>iframe</w:t>
            </w:r>
            <w:r w:rsidR="00816A40">
              <w:rPr>
                <w:rFonts w:hint="eastAsia"/>
                <w:sz w:val="18"/>
                <w:szCs w:val="14"/>
              </w:rPr>
              <w:t>보다 느리며</w:t>
            </w:r>
            <w:r w:rsidR="00816A40">
              <w:rPr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페이지 로드에 시간이 오래 걸릴 수 있다는 점을</w:t>
            </w:r>
            <w:r w:rsidR="00816A40">
              <w:rPr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착안하여 페이지가 로드되는 네트워크 부분을 확인하였다.</w:t>
            </w:r>
            <w:r w:rsidR="00816A40"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또한,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간헐적으로 원인 불명한 에러가 발생했기 때문에 네트워크 로드 속도에 따라 에러가 발생할 수도 있겠다고 생각하였다.</w:t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  <w:r w:rsidRPr="00816A4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31A8C741" wp14:editId="32F0E8F9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187325</wp:posOffset>
                  </wp:positionV>
                  <wp:extent cx="2804160" cy="704850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  <w:r w:rsidRPr="00816A4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3A578982" wp14:editId="4B430C81">
                  <wp:simplePos x="0" y="0"/>
                  <wp:positionH relativeFrom="column">
                    <wp:posOffset>3636010</wp:posOffset>
                  </wp:positionH>
                  <wp:positionV relativeFrom="paragraph">
                    <wp:posOffset>16510</wp:posOffset>
                  </wp:positionV>
                  <wp:extent cx="926465" cy="678180"/>
                  <wp:effectExtent l="0" t="0" r="6985" b="7620"/>
                  <wp:wrapNone/>
                  <wp:docPr id="4" name="그림 4" descr="C:\Users\USER\Desktop\서원형\1000ms 이상로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서원형\1000ms 이상로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Pr="00765F6E" w:rsidRDefault="00765F6E" w:rsidP="00765F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</w:t>
            </w:r>
            <w:r w:rsidR="00816A40" w:rsidRPr="00765F6E">
              <w:rPr>
                <w:sz w:val="14"/>
                <w:szCs w:val="14"/>
              </w:rPr>
              <w:t>&lt;</w:t>
            </w:r>
            <w:r w:rsidRPr="00765F6E">
              <w:rPr>
                <w:rFonts w:hint="eastAsia"/>
                <w:sz w:val="14"/>
                <w:szCs w:val="14"/>
              </w:rPr>
              <w:t>정상적으로 로드된 상황</w:t>
            </w:r>
            <w:r w:rsidR="00816A40" w:rsidRPr="00765F6E">
              <w:rPr>
                <w:sz w:val="14"/>
                <w:szCs w:val="14"/>
              </w:rPr>
              <w:t>&gt;</w:t>
            </w:r>
            <w:r>
              <w:rPr>
                <w:sz w:val="14"/>
                <w:szCs w:val="14"/>
              </w:rPr>
              <w:t xml:space="preserve">                    </w:t>
            </w:r>
            <w:r w:rsidRPr="00765F6E">
              <w:rPr>
                <w:sz w:val="14"/>
                <w:szCs w:val="14"/>
              </w:rPr>
              <w:t xml:space="preserve"> &lt;</w:t>
            </w:r>
            <w:r w:rsidRPr="00765F6E">
              <w:rPr>
                <w:rFonts w:hint="eastAsia"/>
                <w:sz w:val="14"/>
                <w:szCs w:val="14"/>
              </w:rPr>
              <w:t xml:space="preserve">간헐적으로 네트워크가 느려져 </w:t>
            </w:r>
            <w:r w:rsidRPr="00765F6E">
              <w:rPr>
                <w:sz w:val="14"/>
                <w:szCs w:val="14"/>
              </w:rPr>
              <w:t>frame</w:t>
            </w:r>
            <w:r w:rsidRPr="00765F6E">
              <w:rPr>
                <w:rFonts w:hint="eastAsia"/>
                <w:sz w:val="14"/>
                <w:szCs w:val="14"/>
              </w:rPr>
              <w:t>이 늦게 로드되는 상황</w:t>
            </w:r>
            <w:r>
              <w:rPr>
                <w:sz w:val="14"/>
                <w:szCs w:val="14"/>
              </w:rPr>
              <w:t>&gt;</w:t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527C87" w:rsidRDefault="00765F6E" w:rsidP="00765F6E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위 두 사진에서 볼 수 있듯</w:t>
            </w:r>
            <w:r>
              <w:rPr>
                <w:sz w:val="18"/>
                <w:szCs w:val="14"/>
              </w:rPr>
              <w:t xml:space="preserve">, </w:t>
            </w:r>
            <w:r>
              <w:rPr>
                <w:rFonts w:hint="eastAsia"/>
                <w:sz w:val="18"/>
                <w:szCs w:val="14"/>
              </w:rPr>
              <w:t xml:space="preserve">간헐적으로 네트워크가 느려져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>이 늦게 도착하여 에러가 발생하는 것으로 정확한 원인을 규명할 수 있었고 이에 대한 대응책으로 f</w:t>
            </w:r>
            <w:r>
              <w:rPr>
                <w:sz w:val="18"/>
                <w:szCs w:val="14"/>
              </w:rPr>
              <w:t>rame</w:t>
            </w:r>
            <w:r>
              <w:rPr>
                <w:rFonts w:hint="eastAsia"/>
                <w:sz w:val="18"/>
                <w:szCs w:val="14"/>
              </w:rPr>
              <w:t xml:space="preserve">을 불러오는 코드는 비동기 처리를 통해 모든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>이 로드된 이후 셀렉터에 정보를 보내는 함수를 실행하는 방향으로 코드를 설계하였다.</w:t>
            </w:r>
          </w:p>
          <w:p w:rsidR="00765F6E" w:rsidRDefault="00765F6E" w:rsidP="00765F6E">
            <w:pPr>
              <w:jc w:val="left"/>
              <w:rPr>
                <w:sz w:val="18"/>
                <w:szCs w:val="14"/>
              </w:rPr>
            </w:pPr>
          </w:p>
          <w:p w:rsidR="00765F6E" w:rsidRDefault="004B09E4" w:rsidP="00527C87">
            <w:pPr>
              <w:jc w:val="left"/>
              <w:rPr>
                <w:sz w:val="18"/>
                <w:szCs w:val="14"/>
              </w:rPr>
            </w:pPr>
            <w:r w:rsidRPr="00CE39F1">
              <w:rPr>
                <w:noProof/>
                <w:sz w:val="18"/>
                <w:szCs w:val="1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A4C3204" wp14:editId="6827969F">
                  <wp:simplePos x="0" y="0"/>
                  <wp:positionH relativeFrom="column">
                    <wp:posOffset>1024255</wp:posOffset>
                  </wp:positionH>
                  <wp:positionV relativeFrom="paragraph">
                    <wp:posOffset>180340</wp:posOffset>
                  </wp:positionV>
                  <wp:extent cx="3246120" cy="2092325"/>
                  <wp:effectExtent l="0" t="0" r="0" b="317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08C0">
              <w:rPr>
                <w:sz w:val="18"/>
                <w:szCs w:val="14"/>
              </w:rPr>
              <w:t xml:space="preserve"> </w:t>
            </w:r>
          </w:p>
          <w:p w:rsidR="00765F6E" w:rsidRDefault="00765F6E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1EDD" w:rsidRPr="00CE1EDD" w:rsidRDefault="00CE1EDD" w:rsidP="00CE1EDD">
            <w:pPr>
              <w:jc w:val="center"/>
              <w:rPr>
                <w:color w:val="7F7F7F" w:themeColor="text1" w:themeTint="80"/>
                <w:sz w:val="16"/>
                <w:szCs w:val="14"/>
              </w:rPr>
            </w:pPr>
            <w:r w:rsidRPr="00CE1EDD">
              <w:rPr>
                <w:color w:val="7F7F7F" w:themeColor="text1" w:themeTint="80"/>
                <w:sz w:val="16"/>
                <w:szCs w:val="14"/>
              </w:rPr>
              <w:t>(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익스텐션 </w:t>
            </w:r>
            <w:r w:rsidRPr="00CE1EDD">
              <w:rPr>
                <w:color w:val="7F7F7F" w:themeColor="text1" w:themeTint="80"/>
                <w:sz w:val="16"/>
                <w:szCs w:val="14"/>
              </w:rPr>
              <w:t xml:space="preserve">– content.js – delayedContent() 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>內 조건문</w:t>
            </w:r>
            <w:r w:rsidRPr="00CE1EDD">
              <w:rPr>
                <w:color w:val="7F7F7F" w:themeColor="text1" w:themeTint="80"/>
                <w:sz w:val="16"/>
                <w:szCs w:val="14"/>
              </w:rPr>
              <w:t xml:space="preserve"> notifyFrames()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를 비동기 함수로 변환하여 </w:t>
            </w:r>
            <w:r w:rsidRPr="00CE1EDD">
              <w:rPr>
                <w:color w:val="7F7F7F" w:themeColor="text1" w:themeTint="80"/>
                <w:sz w:val="16"/>
                <w:szCs w:val="14"/>
              </w:rPr>
              <w:t>await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>을 추가하였다.)</w:t>
            </w:r>
          </w:p>
          <w:p w:rsidR="00CE39F1" w:rsidRDefault="001A38CD" w:rsidP="00527C87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비동기처리를 통하여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>이 로드되지 않을 경우에는 b</w:t>
            </w:r>
            <w:r>
              <w:rPr>
                <w:sz w:val="18"/>
                <w:szCs w:val="14"/>
              </w:rPr>
              <w:t>eBOT</w:t>
            </w:r>
            <w:r>
              <w:rPr>
                <w:rFonts w:hint="eastAsia"/>
                <w:sz w:val="18"/>
                <w:szCs w:val="14"/>
              </w:rPr>
              <w:t xml:space="preserve">으로 데이터를 보내지 않고 정상적으로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>이 로드되고 그 때부터 셀렉터의 오버레이가 정상작동되게 구현하였다.</w:t>
            </w:r>
            <w:r>
              <w:rPr>
                <w:sz w:val="18"/>
                <w:szCs w:val="14"/>
              </w:rPr>
              <w:t xml:space="preserve"> </w:t>
            </w:r>
          </w:p>
          <w:p w:rsidR="001A38CD" w:rsidRDefault="001A38CD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1EDD" w:rsidP="00CE1EDD">
            <w:pPr>
              <w:jc w:val="left"/>
              <w:rPr>
                <w:b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1A38CD" w:rsidRPr="001A38CD">
              <w:rPr>
                <w:b/>
                <w:sz w:val="18"/>
                <w:szCs w:val="14"/>
              </w:rPr>
              <w:t>[</w:t>
            </w:r>
            <w:r w:rsidR="001A38CD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1A38CD" w:rsidRPr="001A38CD">
              <w:rPr>
                <w:b/>
                <w:sz w:val="18"/>
                <w:szCs w:val="14"/>
              </w:rPr>
              <w:t>]</w:t>
            </w:r>
          </w:p>
          <w:p w:rsidR="001A38CD" w:rsidRPr="009E34F6" w:rsidRDefault="001A38CD" w:rsidP="00CE1EDD">
            <w:pPr>
              <w:jc w:val="left"/>
              <w:rPr>
                <w:sz w:val="18"/>
                <w:szCs w:val="14"/>
              </w:rPr>
            </w:pPr>
            <w:r w:rsidRPr="009E34F6">
              <w:rPr>
                <w:sz w:val="18"/>
                <w:szCs w:val="14"/>
              </w:rPr>
              <w:t xml:space="preserve"> frame</w:t>
            </w:r>
            <w:r w:rsidRPr="009E34F6">
              <w:rPr>
                <w:rFonts w:hint="eastAsia"/>
                <w:sz w:val="18"/>
                <w:szCs w:val="14"/>
              </w:rPr>
              <w:t>이 존재하는 페이지를 r</w:t>
            </w:r>
            <w:r w:rsidRPr="009E34F6">
              <w:rPr>
                <w:sz w:val="18"/>
                <w:szCs w:val="14"/>
              </w:rPr>
              <w:t>eload</w:t>
            </w:r>
            <w:r w:rsidRPr="009E34F6">
              <w:rPr>
                <w:rFonts w:hint="eastAsia"/>
                <w:sz w:val="18"/>
                <w:szCs w:val="14"/>
              </w:rPr>
              <w:t xml:space="preserve">하거나 새로고침하여도 정상적으로 </w:t>
            </w:r>
            <w:r w:rsidRPr="009E34F6">
              <w:rPr>
                <w:sz w:val="18"/>
                <w:szCs w:val="14"/>
              </w:rPr>
              <w:t>frame</w:t>
            </w:r>
            <w:r w:rsidRPr="009E34F6">
              <w:rPr>
                <w:rFonts w:hint="eastAsia"/>
                <w:sz w:val="18"/>
                <w:szCs w:val="14"/>
              </w:rPr>
              <w:t>요소를 다시 불러와 셀렉터에 잘 출력된다.</w:t>
            </w:r>
            <w:r w:rsidRPr="009E34F6">
              <w:rPr>
                <w:sz w:val="18"/>
                <w:szCs w:val="14"/>
              </w:rPr>
              <w:t xml:space="preserve"> </w:t>
            </w:r>
          </w:p>
          <w:p w:rsidR="001A38CD" w:rsidRDefault="001A38CD" w:rsidP="00CE1EDD">
            <w:pPr>
              <w:jc w:val="left"/>
              <w:rPr>
                <w:b/>
                <w:sz w:val="18"/>
                <w:szCs w:val="14"/>
              </w:rPr>
            </w:pPr>
            <w:r w:rsidRPr="0084282D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5408" behindDoc="0" locked="0" layoutInCell="1" allowOverlap="1" wp14:anchorId="5F7D9F89" wp14:editId="715E2A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197485</wp:posOffset>
                  </wp:positionV>
                  <wp:extent cx="2694940" cy="2206625"/>
                  <wp:effectExtent l="0" t="0" r="0" b="317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4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38CD" w:rsidRPr="001A38CD" w:rsidRDefault="00C06998" w:rsidP="00CE1EDD">
            <w:pPr>
              <w:jc w:val="left"/>
              <w:rPr>
                <w:b/>
                <w:sz w:val="18"/>
                <w:szCs w:val="14"/>
              </w:rPr>
            </w:pPr>
            <w:r w:rsidRPr="00C06998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6432" behindDoc="0" locked="0" layoutInCell="1" allowOverlap="1" wp14:anchorId="55E61EC4" wp14:editId="78372CFA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18415</wp:posOffset>
                  </wp:positionV>
                  <wp:extent cx="2608580" cy="2116455"/>
                  <wp:effectExtent l="0" t="0" r="127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C06998" w:rsidRPr="00A610C4" w:rsidRDefault="00C06998" w:rsidP="00C069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</w:t>
            </w:r>
            <w:r w:rsidR="001A38CD">
              <w:rPr>
                <w:sz w:val="14"/>
                <w:szCs w:val="14"/>
              </w:rPr>
              <w:t>&lt;</w:t>
            </w:r>
            <w:r w:rsidR="001A38CD" w:rsidRPr="00A610C4">
              <w:rPr>
                <w:rFonts w:hint="eastAsia"/>
                <w:sz w:val="14"/>
                <w:szCs w:val="14"/>
              </w:rPr>
              <w:t>셀렉터 이상출력 문제</w:t>
            </w:r>
            <w:r w:rsidR="001A38CD">
              <w:rPr>
                <w:rFonts w:hint="eastAsia"/>
                <w:sz w:val="14"/>
                <w:szCs w:val="14"/>
              </w:rPr>
              <w:t xml:space="preserve"> </w:t>
            </w:r>
            <w:r w:rsidR="001A38CD">
              <w:rPr>
                <w:sz w:val="14"/>
                <w:szCs w:val="14"/>
              </w:rPr>
              <w:t xml:space="preserve">– </w:t>
            </w:r>
            <w:r w:rsidR="001A38CD">
              <w:rPr>
                <w:rFonts w:hint="eastAsia"/>
                <w:sz w:val="14"/>
                <w:szCs w:val="14"/>
              </w:rPr>
              <w:t xml:space="preserve">해결 </w:t>
            </w:r>
            <w:r>
              <w:rPr>
                <w:rFonts w:hint="eastAsia"/>
                <w:sz w:val="14"/>
                <w:szCs w:val="14"/>
              </w:rPr>
              <w:t>전</w:t>
            </w:r>
            <w:r w:rsidR="001A38CD" w:rsidRPr="00A610C4">
              <w:rPr>
                <w:sz w:val="14"/>
                <w:szCs w:val="14"/>
              </w:rPr>
              <w:t>&gt;</w:t>
            </w:r>
            <w:r>
              <w:rPr>
                <w:sz w:val="14"/>
                <w:szCs w:val="14"/>
              </w:rPr>
              <w:t xml:space="preserve">                            &lt;</w:t>
            </w:r>
            <w:r w:rsidRPr="00A610C4">
              <w:rPr>
                <w:rFonts w:hint="eastAsia"/>
                <w:sz w:val="14"/>
                <w:szCs w:val="14"/>
              </w:rPr>
              <w:t>셀렉터 이상출력 문제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– </w:t>
            </w:r>
            <w:r>
              <w:rPr>
                <w:rFonts w:hint="eastAsia"/>
                <w:sz w:val="14"/>
                <w:szCs w:val="14"/>
              </w:rPr>
              <w:t>해결 후</w:t>
            </w:r>
            <w:r w:rsidRPr="00A610C4">
              <w:rPr>
                <w:sz w:val="14"/>
                <w:szCs w:val="14"/>
              </w:rPr>
              <w:t>&gt;</w:t>
            </w:r>
          </w:p>
          <w:p w:rsidR="001A38CD" w:rsidRDefault="001A38CD" w:rsidP="00527C87">
            <w:pPr>
              <w:rPr>
                <w:sz w:val="14"/>
                <w:szCs w:val="14"/>
              </w:rPr>
            </w:pPr>
          </w:p>
          <w:p w:rsidR="00D9596C" w:rsidRPr="004B09E4" w:rsidRDefault="00D9596C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위 그림과 같이 새로고침을 하거나 </w:t>
            </w:r>
            <w:r>
              <w:rPr>
                <w:sz w:val="18"/>
                <w:szCs w:val="14"/>
              </w:rPr>
              <w:t>reload</w:t>
            </w:r>
            <w:r>
              <w:rPr>
                <w:rFonts w:hint="eastAsia"/>
                <w:sz w:val="18"/>
                <w:szCs w:val="14"/>
              </w:rPr>
              <w:t xml:space="preserve">를 하여도 정상적으로 출력된다. </w:t>
            </w:r>
            <w:r w:rsidR="004B09E4">
              <w:rPr>
                <w:rFonts w:hint="eastAsia"/>
                <w:sz w:val="18"/>
                <w:szCs w:val="14"/>
              </w:rPr>
              <w:t>네트워크 속도에 따라 차이가 있지만,</w:t>
            </w:r>
            <w:r w:rsidR="004B09E4">
              <w:rPr>
                <w:sz w:val="18"/>
                <w:szCs w:val="14"/>
              </w:rPr>
              <w:t xml:space="preserve"> </w:t>
            </w:r>
            <w:r w:rsidR="004B09E4">
              <w:rPr>
                <w:rFonts w:hint="eastAsia"/>
                <w:sz w:val="18"/>
                <w:szCs w:val="14"/>
              </w:rPr>
              <w:t xml:space="preserve">로드되지 네트워크로 인해 정상적으로 받아올 수 없었던 </w:t>
            </w:r>
            <w:r w:rsidR="004B09E4">
              <w:rPr>
                <w:sz w:val="18"/>
                <w:szCs w:val="14"/>
              </w:rPr>
              <w:t xml:space="preserve">frame </w:t>
            </w:r>
            <w:r w:rsidR="004B09E4">
              <w:rPr>
                <w:rFonts w:hint="eastAsia"/>
                <w:sz w:val="18"/>
                <w:szCs w:val="14"/>
              </w:rPr>
              <w:t>정보가 있다면,</w:t>
            </w:r>
            <w:r w:rsidR="004B09E4">
              <w:rPr>
                <w:sz w:val="18"/>
                <w:szCs w:val="14"/>
              </w:rPr>
              <w:t xml:space="preserve"> </w:t>
            </w:r>
            <w:r w:rsidR="004B09E4">
              <w:rPr>
                <w:rFonts w:hint="eastAsia"/>
                <w:sz w:val="18"/>
                <w:szCs w:val="14"/>
              </w:rPr>
              <w:t xml:space="preserve">다시 </w:t>
            </w:r>
            <w:r w:rsidR="004B09E4">
              <w:rPr>
                <w:sz w:val="18"/>
                <w:szCs w:val="14"/>
              </w:rPr>
              <w:t xml:space="preserve">frame </w:t>
            </w:r>
            <w:r w:rsidR="004B09E4">
              <w:rPr>
                <w:rFonts w:hint="eastAsia"/>
                <w:sz w:val="18"/>
                <w:szCs w:val="14"/>
              </w:rPr>
              <w:t xml:space="preserve">정보를 </w:t>
            </w:r>
            <w:r w:rsidR="004B09E4">
              <w:rPr>
                <w:sz w:val="18"/>
                <w:szCs w:val="14"/>
              </w:rPr>
              <w:t>reload</w:t>
            </w:r>
            <w:r w:rsidR="004B09E4">
              <w:rPr>
                <w:rFonts w:hint="eastAsia"/>
                <w:sz w:val="18"/>
                <w:szCs w:val="14"/>
              </w:rPr>
              <w:t>하는 비동기 로직을 구현하여 모두 정상적으로 구현된다.</w:t>
            </w:r>
          </w:p>
          <w:p w:rsidR="00D9596C" w:rsidRDefault="00D9596C" w:rsidP="00527C87">
            <w:pPr>
              <w:rPr>
                <w:sz w:val="18"/>
                <w:szCs w:val="14"/>
              </w:rPr>
            </w:pPr>
          </w:p>
          <w:p w:rsidR="00F91137" w:rsidRDefault="009E34F6" w:rsidP="00527C87">
            <w:pPr>
              <w:rPr>
                <w:sz w:val="18"/>
                <w:szCs w:val="14"/>
              </w:rPr>
            </w:pPr>
            <w:r w:rsidRPr="00D9596C">
              <w:rPr>
                <w:rFonts w:hint="eastAsia"/>
                <w:sz w:val="18"/>
                <w:szCs w:val="14"/>
              </w:rPr>
              <w:t>단,</w:t>
            </w:r>
            <w:r w:rsidRPr="00D9596C">
              <w:rPr>
                <w:sz w:val="18"/>
                <w:szCs w:val="14"/>
              </w:rPr>
              <w:t xml:space="preserve"> </w:t>
            </w:r>
            <w:r w:rsidR="001908C0" w:rsidRPr="00D21BA2">
              <w:rPr>
                <w:rFonts w:hint="eastAsia"/>
                <w:b/>
                <w:color w:val="FF0000"/>
                <w:sz w:val="18"/>
                <w:szCs w:val="14"/>
              </w:rPr>
              <w:t>새롭게 발견한</w:t>
            </w:r>
            <w:r w:rsidRPr="00D21BA2">
              <w:rPr>
                <w:rFonts w:hint="eastAsia"/>
                <w:b/>
                <w:color w:val="FF0000"/>
                <w:sz w:val="18"/>
                <w:szCs w:val="14"/>
              </w:rPr>
              <w:t xml:space="preserve"> 에러 사항</w:t>
            </w:r>
            <w:r w:rsidRPr="00D9596C">
              <w:rPr>
                <w:rFonts w:hint="eastAsia"/>
                <w:sz w:val="18"/>
                <w:szCs w:val="14"/>
              </w:rPr>
              <w:t xml:space="preserve">으로는 </w:t>
            </w:r>
            <w:r w:rsidRPr="00D9596C">
              <w:rPr>
                <w:sz w:val="18"/>
                <w:szCs w:val="14"/>
              </w:rPr>
              <w:t xml:space="preserve">frame </w:t>
            </w:r>
            <w:r w:rsidRPr="00D9596C">
              <w:rPr>
                <w:rFonts w:hint="eastAsia"/>
                <w:sz w:val="18"/>
                <w:szCs w:val="14"/>
              </w:rPr>
              <w:t>內 d</w:t>
            </w:r>
            <w:r w:rsidRPr="00D9596C">
              <w:rPr>
                <w:sz w:val="18"/>
                <w:szCs w:val="14"/>
              </w:rPr>
              <w:t>ocument</w:t>
            </w:r>
            <w:r w:rsidRPr="00D9596C">
              <w:rPr>
                <w:rFonts w:hint="eastAsia"/>
                <w:sz w:val="18"/>
                <w:szCs w:val="14"/>
              </w:rPr>
              <w:t>가 변화할 때 에러가 존재한다.</w:t>
            </w:r>
            <w:r w:rsidRPr="00D9596C">
              <w:rPr>
                <w:sz w:val="18"/>
                <w:szCs w:val="14"/>
              </w:rPr>
              <w:t xml:space="preserve"> </w:t>
            </w:r>
            <w:r w:rsidR="00D9596C" w:rsidRPr="00D9596C">
              <w:rPr>
                <w:rFonts w:hint="eastAsia"/>
                <w:sz w:val="18"/>
                <w:szCs w:val="14"/>
              </w:rPr>
              <w:t xml:space="preserve">크롬 익스텐션의 코드는 모두 </w:t>
            </w:r>
            <w:r w:rsidR="00D9596C" w:rsidRPr="00D9596C">
              <w:rPr>
                <w:sz w:val="18"/>
                <w:szCs w:val="14"/>
              </w:rPr>
              <w:t>URL</w:t>
            </w:r>
            <w:r w:rsidR="00D9596C" w:rsidRPr="00D9596C">
              <w:rPr>
                <w:rFonts w:hint="eastAsia"/>
                <w:sz w:val="18"/>
                <w:szCs w:val="14"/>
              </w:rPr>
              <w:t>이 새롭게 로드될 경우에만 새로 프레임을 불러오는 방향으로 설계하였는데,</w:t>
            </w:r>
            <w:r w:rsidR="00D9596C" w:rsidRPr="00D9596C">
              <w:rPr>
                <w:sz w:val="18"/>
                <w:szCs w:val="14"/>
              </w:rPr>
              <w:t xml:space="preserve"> </w:t>
            </w:r>
            <w:r w:rsidR="00D9596C" w:rsidRPr="00D9596C">
              <w:rPr>
                <w:rFonts w:hint="eastAsia"/>
                <w:sz w:val="18"/>
                <w:szCs w:val="14"/>
              </w:rPr>
              <w:t xml:space="preserve">해당 사이트는 </w:t>
            </w:r>
            <w:r w:rsidR="00D9596C" w:rsidRPr="00D9596C">
              <w:rPr>
                <w:sz w:val="18"/>
                <w:szCs w:val="14"/>
              </w:rPr>
              <w:t>URL</w:t>
            </w:r>
            <w:r w:rsidR="00D9596C" w:rsidRPr="00D9596C">
              <w:rPr>
                <w:rFonts w:hint="eastAsia"/>
                <w:sz w:val="18"/>
                <w:szCs w:val="14"/>
              </w:rPr>
              <w:t xml:space="preserve">이 변하지 않고 </w:t>
            </w:r>
            <w:r w:rsidR="00D9596C" w:rsidRPr="00D9596C">
              <w:rPr>
                <w:sz w:val="18"/>
                <w:szCs w:val="14"/>
              </w:rPr>
              <w:t>fram</w:t>
            </w:r>
            <w:r w:rsidR="00D9596C" w:rsidRPr="00D9596C">
              <w:rPr>
                <w:rFonts w:hint="eastAsia"/>
                <w:sz w:val="18"/>
                <w:szCs w:val="14"/>
              </w:rPr>
              <w:t>e</w:t>
            </w:r>
            <w:r w:rsidR="00D9596C" w:rsidRPr="00D9596C">
              <w:rPr>
                <w:sz w:val="18"/>
                <w:szCs w:val="14"/>
              </w:rPr>
              <w:t xml:space="preserve"> set &gt; frame &gt; frameset &gt; frame</w:t>
            </w:r>
            <w:r w:rsidR="00D9596C" w:rsidRPr="00D9596C">
              <w:rPr>
                <w:rFonts w:hint="eastAsia"/>
                <w:sz w:val="18"/>
                <w:szCs w:val="14"/>
              </w:rPr>
              <w:t xml:space="preserve">안의 </w:t>
            </w:r>
            <w:r w:rsidR="00D9596C" w:rsidRPr="00D9596C">
              <w:rPr>
                <w:sz w:val="18"/>
                <w:szCs w:val="14"/>
              </w:rPr>
              <w:t>document</w:t>
            </w:r>
            <w:r w:rsidR="00D9596C" w:rsidRPr="00D9596C">
              <w:rPr>
                <w:rFonts w:hint="eastAsia"/>
                <w:sz w:val="18"/>
                <w:szCs w:val="14"/>
              </w:rPr>
              <w:t>만 변화하는 방식으로 이에 대한 해결 방안이 추가적으로 요구된다.</w:t>
            </w:r>
          </w:p>
          <w:p w:rsidR="00F91137" w:rsidRDefault="00F91137" w:rsidP="00527C87">
            <w:pPr>
              <w:rPr>
                <w:sz w:val="18"/>
                <w:szCs w:val="14"/>
              </w:rPr>
            </w:pPr>
          </w:p>
          <w:p w:rsidR="004B09E4" w:rsidRDefault="00F91137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아래의 표는 예상되는 해결 방법이다.</w:t>
            </w:r>
          </w:p>
          <w:p w:rsidR="00F91137" w:rsidRPr="00F91137" w:rsidRDefault="00F91137" w:rsidP="00527C87">
            <w:pPr>
              <w:rPr>
                <w:sz w:val="8"/>
                <w:szCs w:val="14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1908C0" w:rsidTr="001908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0" w:type="dxa"/>
                </w:tcPr>
                <w:p w:rsidR="001908C0" w:rsidRDefault="001908C0" w:rsidP="003E559C">
                  <w:pPr>
                    <w:framePr w:hSpace="142" w:wrap="around" w:vAnchor="text" w:hAnchor="margin" w:xAlign="center" w:y="410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예상 해결방법</w:t>
                  </w:r>
                </w:p>
              </w:tc>
              <w:tc>
                <w:tcPr>
                  <w:tcW w:w="2930" w:type="dxa"/>
                </w:tcPr>
                <w:p w:rsidR="001908C0" w:rsidRDefault="001908C0" w:rsidP="003E559C">
                  <w:pPr>
                    <w:framePr w:hSpace="142" w:wrap="around" w:vAnchor="text" w:hAnchor="margin" w:xAlign="center" w:y="41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장점</w:t>
                  </w:r>
                </w:p>
              </w:tc>
              <w:tc>
                <w:tcPr>
                  <w:tcW w:w="2930" w:type="dxa"/>
                </w:tcPr>
                <w:p w:rsidR="001908C0" w:rsidRDefault="001908C0" w:rsidP="003E559C">
                  <w:pPr>
                    <w:framePr w:hSpace="142" w:wrap="around" w:vAnchor="text" w:hAnchor="margin" w:xAlign="center" w:y="41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단점</w:t>
                  </w:r>
                </w:p>
              </w:tc>
            </w:tr>
            <w:tr w:rsidR="001908C0" w:rsidTr="001908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0" w:type="dxa"/>
                </w:tcPr>
                <w:p w:rsidR="001908C0" w:rsidRPr="00F91137" w:rsidRDefault="001908C0" w:rsidP="003E559C">
                  <w:pPr>
                    <w:framePr w:hSpace="142" w:wrap="around" w:vAnchor="text" w:hAnchor="margin" w:xAlign="center" w:y="410"/>
                    <w:rPr>
                      <w:b w:val="0"/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나라장터 사이트 예외처리</w:t>
                  </w:r>
                  <w:r w:rsidR="00F91137"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(</w:t>
                  </w:r>
                  <w:r w:rsidR="00F91137" w:rsidRPr="00F91137">
                    <w:rPr>
                      <w:b w:val="0"/>
                      <w:sz w:val="14"/>
                      <w:szCs w:val="14"/>
                    </w:rPr>
                    <w:t>1</w:t>
                  </w:r>
                  <w:r w:rsidR="00F91137"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안</w:t>
                  </w:r>
                  <w:r w:rsidR="00F91137" w:rsidRPr="00F91137">
                    <w:rPr>
                      <w:b w:val="0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930" w:type="dxa"/>
                </w:tcPr>
                <w:p w:rsidR="001908C0" w:rsidRPr="00F91137" w:rsidRDefault="00F91137" w:rsidP="003E559C">
                  <w:pPr>
                    <w:framePr w:hSpace="142" w:wrap="around" w:vAnchor="text" w:hAnchor="margin" w:xAlign="center" w:y="41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sz w:val="14"/>
                      <w:szCs w:val="14"/>
                    </w:rPr>
                    <w:t>자원 효율성 증대</w:t>
                  </w:r>
                  <w:r w:rsidRPr="00F91137">
                    <w:rPr>
                      <w:sz w:val="14"/>
                      <w:szCs w:val="14"/>
                    </w:rPr>
                    <w:t xml:space="preserve">, </w:t>
                  </w:r>
                  <w:r w:rsidRPr="00F91137">
                    <w:rPr>
                      <w:rFonts w:hint="eastAsia"/>
                      <w:sz w:val="14"/>
                      <w:szCs w:val="14"/>
                    </w:rPr>
                    <w:t>특성화 가능</w:t>
                  </w:r>
                </w:p>
              </w:tc>
              <w:tc>
                <w:tcPr>
                  <w:tcW w:w="2930" w:type="dxa"/>
                </w:tcPr>
                <w:p w:rsidR="001908C0" w:rsidRPr="00F91137" w:rsidRDefault="00F91137" w:rsidP="003E559C">
                  <w:pPr>
                    <w:framePr w:hSpace="142" w:wrap="around" w:vAnchor="text" w:hAnchor="margin" w:xAlign="center" w:y="41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sz w:val="14"/>
                      <w:szCs w:val="14"/>
                    </w:rPr>
                    <w:t>유연성</w:t>
                  </w:r>
                  <w:r w:rsidRPr="00F91137">
                    <w:rPr>
                      <w:sz w:val="14"/>
                      <w:szCs w:val="14"/>
                    </w:rPr>
                    <w:t xml:space="preserve"> </w:t>
                  </w:r>
                  <w:r w:rsidRPr="00F91137">
                    <w:rPr>
                      <w:rFonts w:hint="eastAsia"/>
                      <w:sz w:val="14"/>
                      <w:szCs w:val="14"/>
                    </w:rPr>
                    <w:t>저하,</w:t>
                  </w:r>
                  <w:r w:rsidRPr="00F91137">
                    <w:rPr>
                      <w:sz w:val="14"/>
                      <w:szCs w:val="14"/>
                    </w:rPr>
                    <w:t xml:space="preserve"> </w:t>
                  </w:r>
                  <w:r w:rsidRPr="00F91137">
                    <w:rPr>
                      <w:rFonts w:hint="eastAsia"/>
                      <w:sz w:val="14"/>
                      <w:szCs w:val="14"/>
                    </w:rPr>
                    <w:t>모듈화 불가</w:t>
                  </w:r>
                </w:p>
              </w:tc>
            </w:tr>
            <w:tr w:rsidR="00F91137" w:rsidTr="001908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0" w:type="dxa"/>
                </w:tcPr>
                <w:p w:rsidR="00F91137" w:rsidRPr="00F91137" w:rsidRDefault="00F91137" w:rsidP="003E559C">
                  <w:pPr>
                    <w:framePr w:hSpace="142" w:wrap="around" w:vAnchor="text" w:hAnchor="margin" w:xAlign="center" w:y="410"/>
                    <w:rPr>
                      <w:b w:val="0"/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f</w:t>
                  </w:r>
                  <w:r w:rsidRPr="00F91137">
                    <w:rPr>
                      <w:b w:val="0"/>
                      <w:sz w:val="14"/>
                      <w:szCs w:val="14"/>
                    </w:rPr>
                    <w:t xml:space="preserve">rame </w:t>
                  </w:r>
                  <w:r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구조 재귀적 탐색(</w:t>
                  </w:r>
                  <w:r w:rsidRPr="00F91137">
                    <w:rPr>
                      <w:b w:val="0"/>
                      <w:sz w:val="14"/>
                      <w:szCs w:val="14"/>
                    </w:rPr>
                    <w:t>2</w:t>
                  </w:r>
                  <w:r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안</w:t>
                  </w:r>
                  <w:r w:rsidRPr="00F91137">
                    <w:rPr>
                      <w:b w:val="0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930" w:type="dxa"/>
                </w:tcPr>
                <w:p w:rsidR="00F91137" w:rsidRPr="00F91137" w:rsidRDefault="00F91137" w:rsidP="003E559C">
                  <w:pPr>
                    <w:framePr w:hSpace="142" w:wrap="around" w:vAnchor="text" w:hAnchor="margin" w:xAlign="center" w:y="41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sz w:val="14"/>
                      <w:szCs w:val="14"/>
                    </w:rPr>
                    <w:t>유연성 증대,</w:t>
                  </w:r>
                  <w:r w:rsidRPr="00F91137">
                    <w:rPr>
                      <w:sz w:val="14"/>
                      <w:szCs w:val="14"/>
                    </w:rPr>
                    <w:t xml:space="preserve"> </w:t>
                  </w:r>
                  <w:r w:rsidRPr="00F91137">
                    <w:rPr>
                      <w:rFonts w:hint="eastAsia"/>
                      <w:sz w:val="14"/>
                      <w:szCs w:val="14"/>
                    </w:rPr>
                    <w:t>모듈화 가능</w:t>
                  </w:r>
                </w:p>
              </w:tc>
              <w:tc>
                <w:tcPr>
                  <w:tcW w:w="2930" w:type="dxa"/>
                </w:tcPr>
                <w:p w:rsidR="00F91137" w:rsidRPr="00F91137" w:rsidRDefault="00F91137" w:rsidP="003E559C">
                  <w:pPr>
                    <w:framePr w:hSpace="142" w:wrap="around" w:vAnchor="text" w:hAnchor="margin" w:xAlign="center" w:y="41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sz w:val="14"/>
                      <w:szCs w:val="14"/>
                    </w:rPr>
                    <w:t>자원 효율성 저하,</w:t>
                  </w:r>
                  <w:r w:rsidRPr="00F91137">
                    <w:rPr>
                      <w:sz w:val="14"/>
                      <w:szCs w:val="14"/>
                    </w:rPr>
                    <w:t xml:space="preserve"> </w:t>
                  </w:r>
                  <w:r w:rsidRPr="00F91137">
                    <w:rPr>
                      <w:rFonts w:hint="eastAsia"/>
                      <w:sz w:val="14"/>
                      <w:szCs w:val="14"/>
                    </w:rPr>
                    <w:t>특성화 불가</w:t>
                  </w:r>
                </w:p>
              </w:tc>
            </w:tr>
            <w:tr w:rsidR="00F91137" w:rsidTr="001908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0" w:type="dxa"/>
                </w:tcPr>
                <w:p w:rsidR="00F91137" w:rsidRPr="00F91137" w:rsidRDefault="00F91137" w:rsidP="003E559C">
                  <w:pPr>
                    <w:framePr w:hSpace="142" w:wrap="around" w:vAnchor="text" w:hAnchor="margin" w:xAlign="center" w:y="410"/>
                    <w:rPr>
                      <w:b w:val="0"/>
                      <w:sz w:val="14"/>
                      <w:szCs w:val="14"/>
                    </w:rPr>
                  </w:pPr>
                  <w:r w:rsidRPr="00F91137">
                    <w:rPr>
                      <w:b w:val="0"/>
                      <w:sz w:val="14"/>
                      <w:szCs w:val="14"/>
                    </w:rPr>
                    <w:t>1</w:t>
                  </w:r>
                  <w:r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안,</w:t>
                  </w:r>
                  <w:r w:rsidRPr="00F91137">
                    <w:rPr>
                      <w:b w:val="0"/>
                      <w:sz w:val="14"/>
                      <w:szCs w:val="14"/>
                    </w:rPr>
                    <w:t xml:space="preserve"> 2</w:t>
                  </w:r>
                  <w:r w:rsidRPr="00F91137">
                    <w:rPr>
                      <w:rFonts w:hint="eastAsia"/>
                      <w:b w:val="0"/>
                      <w:sz w:val="14"/>
                      <w:szCs w:val="14"/>
                    </w:rPr>
                    <w:t>안 동시 사용</w:t>
                  </w:r>
                </w:p>
              </w:tc>
              <w:tc>
                <w:tcPr>
                  <w:tcW w:w="2930" w:type="dxa"/>
                </w:tcPr>
                <w:p w:rsidR="00F91137" w:rsidRPr="00F91137" w:rsidRDefault="00F91137" w:rsidP="003E559C">
                  <w:pPr>
                    <w:framePr w:hSpace="142" w:wrap="around" w:vAnchor="text" w:hAnchor="margin" w:xAlign="center" w:y="41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sz w:val="14"/>
                      <w:szCs w:val="14"/>
                    </w:rPr>
                    <w:t>유연성 증대,</w:t>
                  </w:r>
                  <w:r w:rsidRPr="00F91137">
                    <w:rPr>
                      <w:sz w:val="14"/>
                      <w:szCs w:val="14"/>
                    </w:rPr>
                    <w:t xml:space="preserve"> </w:t>
                  </w:r>
                  <w:r w:rsidRPr="00F91137">
                    <w:rPr>
                      <w:rFonts w:hint="eastAsia"/>
                      <w:sz w:val="14"/>
                      <w:szCs w:val="14"/>
                    </w:rPr>
                    <w:t>특성화 가능,</w:t>
                  </w:r>
                  <w:r w:rsidRPr="00F91137">
                    <w:rPr>
                      <w:sz w:val="14"/>
                      <w:szCs w:val="14"/>
                    </w:rPr>
                    <w:t xml:space="preserve"> </w:t>
                  </w:r>
                  <w:r w:rsidRPr="00F91137">
                    <w:rPr>
                      <w:rFonts w:hint="eastAsia"/>
                      <w:sz w:val="14"/>
                      <w:szCs w:val="14"/>
                    </w:rPr>
                    <w:t>모듈화 가능</w:t>
                  </w:r>
                </w:p>
              </w:tc>
              <w:tc>
                <w:tcPr>
                  <w:tcW w:w="2930" w:type="dxa"/>
                </w:tcPr>
                <w:p w:rsidR="00F91137" w:rsidRPr="00F91137" w:rsidRDefault="00F91137" w:rsidP="003E559C">
                  <w:pPr>
                    <w:framePr w:hSpace="142" w:wrap="around" w:vAnchor="text" w:hAnchor="margin" w:xAlign="center" w:y="41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F91137">
                    <w:rPr>
                      <w:rFonts w:hint="eastAsia"/>
                      <w:sz w:val="14"/>
                      <w:szCs w:val="14"/>
                    </w:rPr>
                    <w:t>자원 효율성 저하</w:t>
                  </w:r>
                </w:p>
              </w:tc>
            </w:tr>
          </w:tbl>
          <w:p w:rsidR="001908C0" w:rsidRPr="00822677" w:rsidRDefault="001908C0" w:rsidP="00527C87">
            <w:pPr>
              <w:rPr>
                <w:sz w:val="18"/>
                <w:szCs w:val="14"/>
              </w:rPr>
            </w:pP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487" w:rsidRDefault="00B44487" w:rsidP="00EF710C">
      <w:pPr>
        <w:spacing w:after="0" w:line="240" w:lineRule="auto"/>
      </w:pPr>
      <w:r>
        <w:separator/>
      </w:r>
    </w:p>
  </w:endnote>
  <w:endnote w:type="continuationSeparator" w:id="0">
    <w:p w:rsidR="00B44487" w:rsidRDefault="00B44487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487" w:rsidRDefault="00B44487" w:rsidP="00EF710C">
      <w:pPr>
        <w:spacing w:after="0" w:line="240" w:lineRule="auto"/>
      </w:pPr>
      <w:r>
        <w:separator/>
      </w:r>
    </w:p>
  </w:footnote>
  <w:footnote w:type="continuationSeparator" w:id="0">
    <w:p w:rsidR="00B44487" w:rsidRDefault="00B44487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3311"/>
    <w:rsid w:val="00087913"/>
    <w:rsid w:val="000945EE"/>
    <w:rsid w:val="000952EC"/>
    <w:rsid w:val="00095D7B"/>
    <w:rsid w:val="000A6D77"/>
    <w:rsid w:val="000A79CA"/>
    <w:rsid w:val="000B2855"/>
    <w:rsid w:val="000F37B8"/>
    <w:rsid w:val="00103D89"/>
    <w:rsid w:val="001104A5"/>
    <w:rsid w:val="00115B89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51E2"/>
    <w:rsid w:val="001908C0"/>
    <w:rsid w:val="0019609B"/>
    <w:rsid w:val="00196300"/>
    <w:rsid w:val="001A38CD"/>
    <w:rsid w:val="001A5F5A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E"/>
    <w:rsid w:val="001F609D"/>
    <w:rsid w:val="002001BB"/>
    <w:rsid w:val="0020070C"/>
    <w:rsid w:val="00247524"/>
    <w:rsid w:val="00275DB4"/>
    <w:rsid w:val="002A34C9"/>
    <w:rsid w:val="002A4F09"/>
    <w:rsid w:val="002A51F7"/>
    <w:rsid w:val="002E1D51"/>
    <w:rsid w:val="002E2A9E"/>
    <w:rsid w:val="002F2000"/>
    <w:rsid w:val="002F68C6"/>
    <w:rsid w:val="003042C8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59C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B09D8"/>
    <w:rsid w:val="004B09E4"/>
    <w:rsid w:val="004B28D0"/>
    <w:rsid w:val="004C2402"/>
    <w:rsid w:val="004C4249"/>
    <w:rsid w:val="004C7A42"/>
    <w:rsid w:val="004C7EFB"/>
    <w:rsid w:val="004D4570"/>
    <w:rsid w:val="004E1767"/>
    <w:rsid w:val="004F30FD"/>
    <w:rsid w:val="00506768"/>
    <w:rsid w:val="005139EB"/>
    <w:rsid w:val="005228F3"/>
    <w:rsid w:val="00527C87"/>
    <w:rsid w:val="00562518"/>
    <w:rsid w:val="00597639"/>
    <w:rsid w:val="005A01F5"/>
    <w:rsid w:val="005A101B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36A6"/>
    <w:rsid w:val="007845F8"/>
    <w:rsid w:val="007A77D8"/>
    <w:rsid w:val="007B3B1B"/>
    <w:rsid w:val="007C54FF"/>
    <w:rsid w:val="007C5D14"/>
    <w:rsid w:val="007D49BC"/>
    <w:rsid w:val="007E3392"/>
    <w:rsid w:val="008146FA"/>
    <w:rsid w:val="00816A40"/>
    <w:rsid w:val="00822677"/>
    <w:rsid w:val="00833CB9"/>
    <w:rsid w:val="0084282D"/>
    <w:rsid w:val="008477DF"/>
    <w:rsid w:val="0085233C"/>
    <w:rsid w:val="00862CDD"/>
    <w:rsid w:val="00875171"/>
    <w:rsid w:val="00884E87"/>
    <w:rsid w:val="00886DB4"/>
    <w:rsid w:val="008B19C9"/>
    <w:rsid w:val="008B5A30"/>
    <w:rsid w:val="008C1C9F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72BD4"/>
    <w:rsid w:val="00976FDE"/>
    <w:rsid w:val="009A23B9"/>
    <w:rsid w:val="009A30CF"/>
    <w:rsid w:val="009B6722"/>
    <w:rsid w:val="009D694D"/>
    <w:rsid w:val="009E34F6"/>
    <w:rsid w:val="009F0368"/>
    <w:rsid w:val="009F2DB9"/>
    <w:rsid w:val="00A2078C"/>
    <w:rsid w:val="00A25057"/>
    <w:rsid w:val="00A30376"/>
    <w:rsid w:val="00A3690F"/>
    <w:rsid w:val="00A468C2"/>
    <w:rsid w:val="00A4783D"/>
    <w:rsid w:val="00A610C4"/>
    <w:rsid w:val="00A62B05"/>
    <w:rsid w:val="00A652C9"/>
    <w:rsid w:val="00A67BBF"/>
    <w:rsid w:val="00A71B5C"/>
    <w:rsid w:val="00A97593"/>
    <w:rsid w:val="00AA09A8"/>
    <w:rsid w:val="00AA2CB5"/>
    <w:rsid w:val="00AC2918"/>
    <w:rsid w:val="00AD3225"/>
    <w:rsid w:val="00AE4B68"/>
    <w:rsid w:val="00B11F97"/>
    <w:rsid w:val="00B2724B"/>
    <w:rsid w:val="00B41E38"/>
    <w:rsid w:val="00B4260B"/>
    <w:rsid w:val="00B44487"/>
    <w:rsid w:val="00B62CAC"/>
    <w:rsid w:val="00B65593"/>
    <w:rsid w:val="00B66F9B"/>
    <w:rsid w:val="00B86C0B"/>
    <w:rsid w:val="00B9417C"/>
    <w:rsid w:val="00BB23B1"/>
    <w:rsid w:val="00BC4440"/>
    <w:rsid w:val="00BD6C38"/>
    <w:rsid w:val="00BE119F"/>
    <w:rsid w:val="00BE4DF7"/>
    <w:rsid w:val="00C0004C"/>
    <w:rsid w:val="00C06998"/>
    <w:rsid w:val="00C240BC"/>
    <w:rsid w:val="00C24362"/>
    <w:rsid w:val="00C3296E"/>
    <w:rsid w:val="00C530B7"/>
    <w:rsid w:val="00C539C7"/>
    <w:rsid w:val="00C601C0"/>
    <w:rsid w:val="00C71A73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C7D80"/>
    <w:rsid w:val="00CD4BC7"/>
    <w:rsid w:val="00CD6033"/>
    <w:rsid w:val="00CE1EDD"/>
    <w:rsid w:val="00CE39F1"/>
    <w:rsid w:val="00CF1192"/>
    <w:rsid w:val="00D053B8"/>
    <w:rsid w:val="00D137A8"/>
    <w:rsid w:val="00D2094B"/>
    <w:rsid w:val="00D21BA2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50934"/>
    <w:rsid w:val="00E64262"/>
    <w:rsid w:val="00E65E6D"/>
    <w:rsid w:val="00E73D17"/>
    <w:rsid w:val="00E74CC6"/>
    <w:rsid w:val="00E8075C"/>
    <w:rsid w:val="00E81577"/>
    <w:rsid w:val="00E87049"/>
    <w:rsid w:val="00E91EA7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61A9"/>
    <w:rsid w:val="00F6717D"/>
    <w:rsid w:val="00F75202"/>
    <w:rsid w:val="00F91137"/>
    <w:rsid w:val="00F93343"/>
    <w:rsid w:val="00FA335B"/>
    <w:rsid w:val="00FC3C3B"/>
    <w:rsid w:val="00FD3FE3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0353F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A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F537-56FB-48B9-9A2E-4B486C9B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cp:lastPrinted>2024-07-08T07:14:00Z</cp:lastPrinted>
  <dcterms:created xsi:type="dcterms:W3CDTF">2023-10-26T05:35:00Z</dcterms:created>
  <dcterms:modified xsi:type="dcterms:W3CDTF">2024-07-10T08:41:00Z</dcterms:modified>
</cp:coreProperties>
</file>