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9D870" w14:textId="113F3F27" w:rsidR="00323F59" w:rsidRDefault="00D473A9" w:rsidP="00323F59">
      <w:pPr>
        <w:spacing w:after="0" w:line="240" w:lineRule="auto"/>
        <w:jc w:val="center"/>
        <w:rPr>
          <w:rFonts w:ascii="Baskerville Old Face" w:hAnsi="Baskerville Old Face" w:cs="Arial"/>
          <w:b/>
          <w:bCs/>
          <w:color w:val="003057"/>
          <w:sz w:val="44"/>
          <w:szCs w:val="44"/>
        </w:rPr>
      </w:pPr>
      <w:r>
        <w:rPr>
          <w:rFonts w:ascii="Baskerville Old Face" w:hAnsi="Baskerville Old Face" w:cs="Arial"/>
          <w:b/>
          <w:bCs/>
          <w:color w:val="003057"/>
          <w:sz w:val="44"/>
          <w:szCs w:val="44"/>
        </w:rPr>
        <w:t>Data Engineering</w:t>
      </w:r>
      <w:r w:rsidR="00443584" w:rsidRPr="15D282FD">
        <w:rPr>
          <w:rFonts w:ascii="Baskerville Old Face" w:hAnsi="Baskerville Old Face" w:cs="Arial"/>
          <w:b/>
          <w:bCs/>
          <w:color w:val="003057"/>
          <w:sz w:val="44"/>
          <w:szCs w:val="44"/>
        </w:rPr>
        <w:t xml:space="preserve"> Scenario</w:t>
      </w:r>
    </w:p>
    <w:p w14:paraId="5EC53777" w14:textId="0D085524" w:rsidR="4D0ADCEE" w:rsidRDefault="4D0ADCEE" w:rsidP="4D0ADCEE">
      <w:pPr>
        <w:spacing w:after="0" w:line="240" w:lineRule="auto"/>
        <w:jc w:val="center"/>
        <w:rPr>
          <w:rFonts w:ascii="Baskerville Old Face" w:hAnsi="Baskerville Old Face" w:cs="Arial"/>
          <w:b/>
          <w:bCs/>
          <w:color w:val="003057"/>
          <w:sz w:val="44"/>
          <w:szCs w:val="44"/>
        </w:rPr>
      </w:pPr>
    </w:p>
    <w:p w14:paraId="1919C58B" w14:textId="77777777" w:rsidR="00263813" w:rsidRPr="00A03B0E" w:rsidRDefault="00263813" w:rsidP="15D282FD">
      <w:pPr>
        <w:shd w:val="clear" w:color="auto" w:fill="CCECFF"/>
        <w:rPr>
          <w:rFonts w:ascii="Verdana" w:eastAsia="Verdana" w:hAnsi="Verdana" w:cs="Verdana"/>
          <w:b/>
          <w:bCs/>
          <w:sz w:val="20"/>
          <w:szCs w:val="20"/>
        </w:rPr>
      </w:pPr>
      <w:r w:rsidRPr="15D282FD">
        <w:rPr>
          <w:rFonts w:ascii="Verdana" w:eastAsia="Verdana" w:hAnsi="Verdana" w:cs="Verdana"/>
          <w:b/>
          <w:bCs/>
          <w:sz w:val="20"/>
          <w:szCs w:val="20"/>
        </w:rPr>
        <w:t>Scenario</w:t>
      </w:r>
    </w:p>
    <w:p w14:paraId="4F4B2934" w14:textId="12890083" w:rsidR="4C692FE9" w:rsidRPr="00A03B0E" w:rsidRDefault="4C692FE9" w:rsidP="15D282FD">
      <w:pPr>
        <w:rPr>
          <w:rFonts w:ascii="Verdana" w:eastAsia="Verdana" w:hAnsi="Verdana" w:cs="Verdana"/>
          <w:i/>
          <w:iCs/>
          <w:sz w:val="20"/>
          <w:szCs w:val="20"/>
        </w:rPr>
      </w:pPr>
      <w:r w:rsidRPr="15D282FD">
        <w:rPr>
          <w:rFonts w:ascii="Verdana" w:eastAsia="Verdana" w:hAnsi="Verdana" w:cs="Verdana"/>
          <w:i/>
          <w:iCs/>
          <w:sz w:val="20"/>
          <w:szCs w:val="20"/>
        </w:rPr>
        <w:t>Precision Components Inc. is a manufacturing firm that produces components critical to the supply chain for major automotive manufacturers. The company is headquartered in Detroit, Michigan, USA, and has two production facilities in the U</w:t>
      </w:r>
      <w:r w:rsidR="0074137D">
        <w:rPr>
          <w:rFonts w:ascii="Verdana" w:eastAsia="Verdana" w:hAnsi="Verdana" w:cs="Verdana"/>
          <w:i/>
          <w:iCs/>
          <w:sz w:val="20"/>
          <w:szCs w:val="20"/>
        </w:rPr>
        <w:t>.</w:t>
      </w:r>
      <w:r w:rsidRPr="15D282FD">
        <w:rPr>
          <w:rFonts w:ascii="Verdana" w:eastAsia="Verdana" w:hAnsi="Verdana" w:cs="Verdana"/>
          <w:i/>
          <w:iCs/>
          <w:sz w:val="20"/>
          <w:szCs w:val="20"/>
        </w:rPr>
        <w:t>S</w:t>
      </w:r>
      <w:r w:rsidR="0074137D">
        <w:rPr>
          <w:rFonts w:ascii="Verdana" w:eastAsia="Verdana" w:hAnsi="Verdana" w:cs="Verdana"/>
          <w:i/>
          <w:iCs/>
          <w:sz w:val="20"/>
          <w:szCs w:val="20"/>
        </w:rPr>
        <w:t>.</w:t>
      </w:r>
      <w:r w:rsidRPr="15D282FD">
        <w:rPr>
          <w:rFonts w:ascii="Verdana" w:eastAsia="Verdana" w:hAnsi="Verdana" w:cs="Verdana"/>
          <w:i/>
          <w:iCs/>
          <w:sz w:val="20"/>
          <w:szCs w:val="20"/>
        </w:rPr>
        <w:t>, with additional international facilities under consideration. One of these facilities also houses the company</w:t>
      </w:r>
      <w:r w:rsidR="00E251D6">
        <w:rPr>
          <w:rFonts w:ascii="Verdana" w:eastAsia="Verdana" w:hAnsi="Verdana" w:cs="Verdana"/>
          <w:i/>
          <w:iCs/>
          <w:sz w:val="20"/>
          <w:szCs w:val="20"/>
        </w:rPr>
        <w:t>'s</w:t>
      </w:r>
      <w:r w:rsidRPr="15D282FD">
        <w:rPr>
          <w:rFonts w:ascii="Verdana" w:eastAsia="Verdana" w:hAnsi="Verdana" w:cs="Verdana"/>
          <w:i/>
          <w:iCs/>
          <w:sz w:val="20"/>
          <w:szCs w:val="20"/>
        </w:rPr>
        <w:t xml:space="preserve"> headquarters.</w:t>
      </w:r>
    </w:p>
    <w:p w14:paraId="3A8EAEB2" w14:textId="77777777" w:rsidR="00263813" w:rsidRPr="00A03B0E" w:rsidRDefault="00263813" w:rsidP="15D282FD">
      <w:pPr>
        <w:shd w:val="clear" w:color="auto" w:fill="CCECFF"/>
        <w:rPr>
          <w:rFonts w:ascii="Verdana" w:eastAsia="Verdana" w:hAnsi="Verdana" w:cs="Verdana"/>
          <w:b/>
          <w:bCs/>
          <w:sz w:val="20"/>
          <w:szCs w:val="20"/>
        </w:rPr>
      </w:pPr>
      <w:r w:rsidRPr="15D282FD">
        <w:rPr>
          <w:rFonts w:ascii="Verdana" w:eastAsia="Verdana" w:hAnsi="Verdana" w:cs="Verdana"/>
          <w:b/>
          <w:bCs/>
          <w:sz w:val="20"/>
          <w:szCs w:val="20"/>
        </w:rPr>
        <w:t>Key Company Strengths</w:t>
      </w:r>
    </w:p>
    <w:p w14:paraId="47509BCA" w14:textId="43694DDB" w:rsidR="1C9D6BAB" w:rsidRDefault="1C9D6BAB" w:rsidP="4D0ADCEE">
      <w:pPr>
        <w:rPr>
          <w:rFonts w:ascii="Verdana" w:eastAsia="Verdana" w:hAnsi="Verdana" w:cs="Verdana"/>
          <w:sz w:val="20"/>
          <w:szCs w:val="20"/>
        </w:rPr>
      </w:pPr>
      <w:r w:rsidRPr="4D0ADCEE">
        <w:rPr>
          <w:rFonts w:ascii="Verdana" w:eastAsia="Verdana" w:hAnsi="Verdana" w:cs="Verdana"/>
          <w:b/>
          <w:bCs/>
          <w:sz w:val="20"/>
          <w:szCs w:val="20"/>
        </w:rPr>
        <w:t>Industry Expertise</w:t>
      </w:r>
      <w:r w:rsidRPr="4D0ADCEE">
        <w:rPr>
          <w:rFonts w:ascii="Verdana" w:eastAsia="Verdana" w:hAnsi="Verdana" w:cs="Verdana"/>
          <w:sz w:val="20"/>
          <w:szCs w:val="20"/>
        </w:rPr>
        <w:t>: Precision Components Inc. has a deep understanding of the automotive supply chain, providing high-quality, reliable components.</w:t>
      </w:r>
    </w:p>
    <w:p w14:paraId="77278631" w14:textId="01F40BD8" w:rsidR="00263813" w:rsidRPr="00A03B0E" w:rsidRDefault="006828F6" w:rsidP="15D282FD">
      <w:pPr>
        <w:shd w:val="clear" w:color="auto" w:fill="CCECFF"/>
        <w:rPr>
          <w:rFonts w:ascii="Verdana" w:eastAsia="Verdana" w:hAnsi="Verdana" w:cs="Verdana"/>
          <w:b/>
          <w:bCs/>
          <w:sz w:val="20"/>
          <w:szCs w:val="20"/>
        </w:rPr>
      </w:pPr>
      <w:r w:rsidRPr="15D282FD">
        <w:rPr>
          <w:rFonts w:ascii="Verdana" w:eastAsia="Verdana" w:hAnsi="Verdana" w:cs="Verdana"/>
          <w:b/>
          <w:bCs/>
          <w:sz w:val="20"/>
          <w:szCs w:val="20"/>
        </w:rPr>
        <w:t>Enterprise Systems</w:t>
      </w:r>
    </w:p>
    <w:p w14:paraId="6C2F55F5" w14:textId="7841FE35" w:rsidR="5CA08755" w:rsidRPr="00893E7C" w:rsidRDefault="5CA08755" w:rsidP="6629AFC0">
      <w:pPr>
        <w:pStyle w:val="ListParagraph"/>
        <w:numPr>
          <w:ilvl w:val="0"/>
          <w:numId w:val="1"/>
        </w:numPr>
        <w:spacing w:after="0"/>
        <w:rPr>
          <w:rFonts w:ascii="Verdana" w:eastAsia="Verdana" w:hAnsi="Verdana" w:cs="Verdana"/>
          <w:sz w:val="20"/>
          <w:szCs w:val="20"/>
        </w:rPr>
      </w:pPr>
      <w:r w:rsidRPr="00B22F6C">
        <w:rPr>
          <w:rFonts w:ascii="Verdana" w:eastAsia="Verdana" w:hAnsi="Verdana" w:cs="Verdana"/>
          <w:sz w:val="20"/>
          <w:szCs w:val="20"/>
        </w:rPr>
        <w:t>Home-</w:t>
      </w:r>
      <w:r w:rsidR="00DF213E" w:rsidRPr="00B22F6C">
        <w:rPr>
          <w:rFonts w:ascii="Verdana" w:eastAsia="Verdana" w:hAnsi="Verdana" w:cs="Verdana"/>
          <w:sz w:val="20"/>
          <w:szCs w:val="20"/>
        </w:rPr>
        <w:t>g</w:t>
      </w:r>
      <w:r w:rsidRPr="00B22F6C">
        <w:rPr>
          <w:rFonts w:ascii="Verdana" w:eastAsia="Verdana" w:hAnsi="Verdana" w:cs="Verdana"/>
          <w:sz w:val="20"/>
          <w:szCs w:val="20"/>
        </w:rPr>
        <w:t xml:space="preserve">rown </w:t>
      </w:r>
      <w:r w:rsidR="00DF213E" w:rsidRPr="00B22F6C">
        <w:rPr>
          <w:rFonts w:ascii="Verdana" w:eastAsia="Verdana" w:hAnsi="Verdana" w:cs="Verdana"/>
          <w:sz w:val="20"/>
          <w:szCs w:val="20"/>
        </w:rPr>
        <w:t>s</w:t>
      </w:r>
      <w:r w:rsidRPr="00B22F6C">
        <w:rPr>
          <w:rFonts w:ascii="Verdana" w:eastAsia="Verdana" w:hAnsi="Verdana" w:cs="Verdana"/>
          <w:sz w:val="20"/>
          <w:szCs w:val="20"/>
        </w:rPr>
        <w:t>ystems</w:t>
      </w:r>
      <w:r w:rsidRPr="00893E7C">
        <w:rPr>
          <w:rFonts w:ascii="Verdana" w:eastAsia="Verdana" w:hAnsi="Verdana" w:cs="Verdana"/>
          <w:sz w:val="20"/>
          <w:szCs w:val="20"/>
        </w:rPr>
        <w:t xml:space="preserve"> </w:t>
      </w:r>
      <w:r w:rsidR="00672C8A">
        <w:rPr>
          <w:rFonts w:ascii="Verdana" w:eastAsia="Verdana" w:hAnsi="Verdana" w:cs="Verdana"/>
          <w:sz w:val="20"/>
          <w:szCs w:val="20"/>
        </w:rPr>
        <w:t xml:space="preserve">include </w:t>
      </w:r>
      <w:r w:rsidR="00776423">
        <w:rPr>
          <w:rFonts w:ascii="Verdana" w:eastAsia="Verdana" w:hAnsi="Verdana" w:cs="Verdana"/>
          <w:sz w:val="20"/>
          <w:szCs w:val="20"/>
        </w:rPr>
        <w:t>m</w:t>
      </w:r>
      <w:r w:rsidRPr="00893E7C">
        <w:rPr>
          <w:rFonts w:ascii="Verdana" w:eastAsia="Verdana" w:hAnsi="Verdana" w:cs="Verdana"/>
          <w:sz w:val="20"/>
          <w:szCs w:val="20"/>
        </w:rPr>
        <w:t>ultiple MS Access databases and Excel files for various operations.</w:t>
      </w:r>
    </w:p>
    <w:p w14:paraId="7B4F9BD4" w14:textId="3A8C0DEB" w:rsidR="5CA08755" w:rsidRDefault="00672C8A" w:rsidP="6629AFC0">
      <w:pPr>
        <w:pStyle w:val="ListParagraph"/>
        <w:numPr>
          <w:ilvl w:val="0"/>
          <w:numId w:val="1"/>
        </w:numPr>
        <w:spacing w:after="0"/>
        <w:rPr>
          <w:rFonts w:ascii="Verdana" w:eastAsia="Verdana" w:hAnsi="Verdana" w:cs="Verdana"/>
          <w:sz w:val="20"/>
          <w:szCs w:val="20"/>
        </w:rPr>
      </w:pPr>
      <w:r w:rsidRPr="00B22F6C">
        <w:rPr>
          <w:rFonts w:ascii="Verdana" w:eastAsia="Verdana" w:hAnsi="Verdana" w:cs="Verdana"/>
          <w:sz w:val="20"/>
          <w:szCs w:val="20"/>
        </w:rPr>
        <w:t>The o</w:t>
      </w:r>
      <w:r w:rsidR="5CA08755" w:rsidRPr="00B22F6C">
        <w:rPr>
          <w:rFonts w:ascii="Verdana" w:eastAsia="Verdana" w:hAnsi="Verdana" w:cs="Verdana"/>
          <w:sz w:val="20"/>
          <w:szCs w:val="20"/>
        </w:rPr>
        <w:t>n-premise</w:t>
      </w:r>
      <w:r w:rsidR="00F93411" w:rsidRPr="15D282FD">
        <w:rPr>
          <w:rFonts w:ascii="Verdana" w:eastAsia="Verdana" w:hAnsi="Verdana" w:cs="Verdana"/>
          <w:sz w:val="20"/>
          <w:szCs w:val="20"/>
        </w:rPr>
        <w:t xml:space="preserve"> </w:t>
      </w:r>
      <w:r w:rsidR="00E86CCD">
        <w:rPr>
          <w:rFonts w:ascii="Verdana" w:eastAsia="Verdana" w:hAnsi="Verdana" w:cs="Verdana"/>
          <w:sz w:val="20"/>
          <w:szCs w:val="20"/>
        </w:rPr>
        <w:t>e</w:t>
      </w:r>
      <w:r w:rsidR="00007ED4" w:rsidRPr="15D282FD">
        <w:rPr>
          <w:rFonts w:ascii="Verdana" w:eastAsia="Verdana" w:hAnsi="Verdana" w:cs="Verdana"/>
          <w:sz w:val="20"/>
          <w:szCs w:val="20"/>
        </w:rPr>
        <w:t xml:space="preserve">nterprise </w:t>
      </w:r>
      <w:r w:rsidR="00E86CCD">
        <w:rPr>
          <w:rFonts w:ascii="Verdana" w:eastAsia="Verdana" w:hAnsi="Verdana" w:cs="Verdana"/>
          <w:sz w:val="20"/>
          <w:szCs w:val="20"/>
        </w:rPr>
        <w:t>r</w:t>
      </w:r>
      <w:r w:rsidR="00007ED4" w:rsidRPr="15D282FD">
        <w:rPr>
          <w:rFonts w:ascii="Verdana" w:eastAsia="Verdana" w:hAnsi="Verdana" w:cs="Verdana"/>
          <w:sz w:val="20"/>
          <w:szCs w:val="20"/>
        </w:rPr>
        <w:t xml:space="preserve">esource </w:t>
      </w:r>
      <w:r w:rsidR="00E86CCD">
        <w:rPr>
          <w:rFonts w:ascii="Verdana" w:eastAsia="Verdana" w:hAnsi="Verdana" w:cs="Verdana"/>
          <w:sz w:val="20"/>
          <w:szCs w:val="20"/>
        </w:rPr>
        <w:t>p</w:t>
      </w:r>
      <w:r w:rsidR="00AF6CA0" w:rsidRPr="15D282FD">
        <w:rPr>
          <w:rFonts w:ascii="Verdana" w:eastAsia="Verdana" w:hAnsi="Verdana" w:cs="Verdana"/>
          <w:sz w:val="20"/>
          <w:szCs w:val="20"/>
        </w:rPr>
        <w:t>lanning (</w:t>
      </w:r>
      <w:r w:rsidR="00007ED4" w:rsidRPr="15D282FD">
        <w:rPr>
          <w:rFonts w:ascii="Verdana" w:eastAsia="Verdana" w:hAnsi="Verdana" w:cs="Verdana"/>
          <w:sz w:val="20"/>
          <w:szCs w:val="20"/>
        </w:rPr>
        <w:t>ERP</w:t>
      </w:r>
      <w:r w:rsidR="00AF6CA0" w:rsidRPr="15D282FD">
        <w:rPr>
          <w:rFonts w:ascii="Verdana" w:eastAsia="Verdana" w:hAnsi="Verdana" w:cs="Verdana"/>
          <w:sz w:val="20"/>
          <w:szCs w:val="20"/>
        </w:rPr>
        <w:t>)</w:t>
      </w:r>
      <w:r w:rsidR="00E42AE7" w:rsidRPr="15D282FD">
        <w:rPr>
          <w:rFonts w:ascii="Verdana" w:eastAsia="Verdana" w:hAnsi="Verdana" w:cs="Verdana"/>
          <w:sz w:val="20"/>
          <w:szCs w:val="20"/>
        </w:rPr>
        <w:t xml:space="preserve"> system</w:t>
      </w:r>
      <w:r w:rsidR="5CA08755" w:rsidRPr="15D282FD">
        <w:rPr>
          <w:rFonts w:ascii="Verdana" w:eastAsia="Verdana" w:hAnsi="Verdana" w:cs="Verdana"/>
          <w:sz w:val="20"/>
          <w:szCs w:val="20"/>
        </w:rPr>
        <w:t xml:space="preserve"> </w:t>
      </w:r>
      <w:r w:rsidR="001A3377">
        <w:rPr>
          <w:rFonts w:ascii="Verdana" w:eastAsia="Verdana" w:hAnsi="Verdana" w:cs="Verdana"/>
          <w:sz w:val="20"/>
          <w:szCs w:val="20"/>
        </w:rPr>
        <w:t xml:space="preserve">is a </w:t>
      </w:r>
      <w:r w:rsidR="5CA08755" w:rsidRPr="15D282FD">
        <w:rPr>
          <w:rFonts w:ascii="Verdana" w:eastAsia="Verdana" w:hAnsi="Verdana" w:cs="Verdana"/>
          <w:sz w:val="20"/>
          <w:szCs w:val="20"/>
        </w:rPr>
        <w:t>SQL Server-based resource planning system.</w:t>
      </w:r>
    </w:p>
    <w:p w14:paraId="0C8270B8" w14:textId="1F426BC7" w:rsidR="5CA08755" w:rsidRDefault="00C1285B" w:rsidP="6629AFC0">
      <w:pPr>
        <w:pStyle w:val="ListParagraph"/>
        <w:numPr>
          <w:ilvl w:val="0"/>
          <w:numId w:val="1"/>
        </w:numPr>
        <w:spacing w:after="0"/>
        <w:rPr>
          <w:rFonts w:ascii="Verdana" w:eastAsia="Verdana" w:hAnsi="Verdana" w:cs="Verdana"/>
          <w:sz w:val="20"/>
          <w:szCs w:val="20"/>
        </w:rPr>
      </w:pPr>
      <w:r w:rsidRPr="00B22F6C">
        <w:rPr>
          <w:rFonts w:ascii="Verdana" w:eastAsia="Verdana" w:hAnsi="Verdana" w:cs="Verdana"/>
          <w:sz w:val="20"/>
          <w:szCs w:val="20"/>
        </w:rPr>
        <w:t>A h</w:t>
      </w:r>
      <w:r w:rsidR="5CA08755" w:rsidRPr="00B22F6C">
        <w:rPr>
          <w:rFonts w:ascii="Verdana" w:eastAsia="Verdana" w:hAnsi="Verdana" w:cs="Verdana"/>
          <w:sz w:val="20"/>
          <w:szCs w:val="20"/>
        </w:rPr>
        <w:t>osted</w:t>
      </w:r>
      <w:r w:rsidR="5CA08755" w:rsidRPr="15D282FD">
        <w:rPr>
          <w:rFonts w:ascii="Verdana" w:eastAsia="Verdana" w:hAnsi="Verdana" w:cs="Verdana"/>
          <w:sz w:val="20"/>
          <w:szCs w:val="20"/>
        </w:rPr>
        <w:t xml:space="preserve"> Oracle-based HR/</w:t>
      </w:r>
      <w:r w:rsidR="00D410BC">
        <w:rPr>
          <w:rFonts w:ascii="Verdana" w:eastAsia="Verdana" w:hAnsi="Verdana" w:cs="Verdana"/>
          <w:sz w:val="20"/>
          <w:szCs w:val="20"/>
        </w:rPr>
        <w:t>p</w:t>
      </w:r>
      <w:r w:rsidR="5CA08755" w:rsidRPr="15D282FD">
        <w:rPr>
          <w:rFonts w:ascii="Verdana" w:eastAsia="Verdana" w:hAnsi="Verdana" w:cs="Verdana"/>
          <w:sz w:val="20"/>
          <w:szCs w:val="20"/>
        </w:rPr>
        <w:t>ayroll system</w:t>
      </w:r>
      <w:r w:rsidR="00AD7E2F">
        <w:rPr>
          <w:rFonts w:ascii="Verdana" w:eastAsia="Verdana" w:hAnsi="Verdana" w:cs="Verdana"/>
          <w:sz w:val="20"/>
          <w:szCs w:val="20"/>
        </w:rPr>
        <w:t xml:space="preserve"> is used</w:t>
      </w:r>
      <w:r w:rsidR="5CA08755" w:rsidRPr="15D282FD">
        <w:rPr>
          <w:rFonts w:ascii="Verdana" w:eastAsia="Verdana" w:hAnsi="Verdana" w:cs="Verdana"/>
          <w:sz w:val="20"/>
          <w:szCs w:val="20"/>
        </w:rPr>
        <w:t>.</w:t>
      </w:r>
    </w:p>
    <w:p w14:paraId="64A830E2" w14:textId="0E3E7B74" w:rsidR="00971C84" w:rsidRPr="002A67EB" w:rsidRDefault="5CA08755" w:rsidP="4D0ADCEE">
      <w:pPr>
        <w:pStyle w:val="ListParagraph"/>
        <w:numPr>
          <w:ilvl w:val="0"/>
          <w:numId w:val="1"/>
        </w:numPr>
        <w:spacing w:after="0"/>
        <w:rPr>
          <w:rFonts w:ascii="Verdana" w:eastAsia="Verdana" w:hAnsi="Verdana" w:cs="Verdana"/>
          <w:sz w:val="20"/>
          <w:szCs w:val="20"/>
        </w:rPr>
      </w:pPr>
      <w:r w:rsidRPr="00B22F6C">
        <w:rPr>
          <w:rFonts w:ascii="Verdana" w:eastAsia="Verdana" w:hAnsi="Verdana" w:cs="Verdana"/>
          <w:sz w:val="20"/>
          <w:szCs w:val="20"/>
        </w:rPr>
        <w:t>Current</w:t>
      </w:r>
      <w:r w:rsidR="003F1FE1">
        <w:rPr>
          <w:rFonts w:ascii="Verdana" w:eastAsia="Verdana" w:hAnsi="Verdana" w:cs="Verdana"/>
          <w:sz w:val="20"/>
          <w:szCs w:val="20"/>
        </w:rPr>
        <w:t>ly</w:t>
      </w:r>
      <w:r w:rsidR="006E721E">
        <w:rPr>
          <w:rFonts w:ascii="Verdana" w:eastAsia="Verdana" w:hAnsi="Verdana" w:cs="Verdana"/>
          <w:sz w:val="20"/>
          <w:szCs w:val="20"/>
        </w:rPr>
        <w:t>,</w:t>
      </w:r>
      <w:r w:rsidRPr="00B22F6C">
        <w:rPr>
          <w:rFonts w:ascii="Verdana" w:eastAsia="Verdana" w:hAnsi="Verdana" w:cs="Verdana"/>
          <w:sz w:val="20"/>
          <w:szCs w:val="20"/>
        </w:rPr>
        <w:t xml:space="preserve"> </w:t>
      </w:r>
      <w:r w:rsidR="00FA1157" w:rsidRPr="00B22F6C">
        <w:rPr>
          <w:rFonts w:ascii="Verdana" w:eastAsia="Verdana" w:hAnsi="Verdana" w:cs="Verdana"/>
          <w:sz w:val="20"/>
          <w:szCs w:val="20"/>
        </w:rPr>
        <w:t>r</w:t>
      </w:r>
      <w:r w:rsidRPr="00B22F6C">
        <w:rPr>
          <w:rFonts w:ascii="Verdana" w:eastAsia="Verdana" w:hAnsi="Verdana" w:cs="Verdana"/>
          <w:sz w:val="20"/>
          <w:szCs w:val="20"/>
        </w:rPr>
        <w:t>eport</w:t>
      </w:r>
      <w:r w:rsidR="003F1FE1">
        <w:rPr>
          <w:rFonts w:ascii="Verdana" w:eastAsia="Verdana" w:hAnsi="Verdana" w:cs="Verdana"/>
          <w:sz w:val="20"/>
          <w:szCs w:val="20"/>
        </w:rPr>
        <w:t>s</w:t>
      </w:r>
      <w:r w:rsidRPr="15D282FD">
        <w:rPr>
          <w:rFonts w:ascii="Verdana" w:eastAsia="Verdana" w:hAnsi="Verdana" w:cs="Verdana"/>
          <w:sz w:val="20"/>
          <w:szCs w:val="20"/>
        </w:rPr>
        <w:t xml:space="preserve"> </w:t>
      </w:r>
      <w:r w:rsidR="003F1FE1">
        <w:rPr>
          <w:rFonts w:ascii="Verdana" w:eastAsia="Verdana" w:hAnsi="Verdana" w:cs="Verdana"/>
          <w:sz w:val="20"/>
          <w:szCs w:val="20"/>
        </w:rPr>
        <w:t>are</w:t>
      </w:r>
      <w:r w:rsidR="00AD7E2F">
        <w:rPr>
          <w:rFonts w:ascii="Verdana" w:eastAsia="Verdana" w:hAnsi="Verdana" w:cs="Verdana"/>
          <w:sz w:val="20"/>
          <w:szCs w:val="20"/>
        </w:rPr>
        <w:t xml:space="preserve"> </w:t>
      </w:r>
      <w:r w:rsidRPr="15D282FD">
        <w:rPr>
          <w:rFonts w:ascii="Verdana" w:eastAsia="Verdana" w:hAnsi="Verdana" w:cs="Verdana"/>
          <w:sz w:val="20"/>
          <w:szCs w:val="20"/>
        </w:rPr>
        <w:t xml:space="preserve">generated from </w:t>
      </w:r>
      <w:r w:rsidR="00AD7E2F">
        <w:rPr>
          <w:rFonts w:ascii="Verdana" w:eastAsia="Verdana" w:hAnsi="Verdana" w:cs="Verdana"/>
          <w:sz w:val="20"/>
          <w:szCs w:val="20"/>
        </w:rPr>
        <w:t>the company's</w:t>
      </w:r>
      <w:r w:rsidR="00AD7E2F" w:rsidRPr="15D282FD">
        <w:rPr>
          <w:rFonts w:ascii="Verdana" w:eastAsia="Verdana" w:hAnsi="Verdana" w:cs="Verdana"/>
          <w:sz w:val="20"/>
          <w:szCs w:val="20"/>
        </w:rPr>
        <w:t xml:space="preserve"> </w:t>
      </w:r>
      <w:r w:rsidR="00CC7910" w:rsidRPr="15D282FD">
        <w:rPr>
          <w:rFonts w:ascii="Verdana" w:eastAsia="Verdana" w:hAnsi="Verdana" w:cs="Verdana"/>
          <w:sz w:val="20"/>
          <w:szCs w:val="20"/>
        </w:rPr>
        <w:t>indivi</w:t>
      </w:r>
      <w:r w:rsidR="004D3B85" w:rsidRPr="15D282FD">
        <w:rPr>
          <w:rFonts w:ascii="Verdana" w:eastAsia="Verdana" w:hAnsi="Verdana" w:cs="Verdana"/>
          <w:sz w:val="20"/>
          <w:szCs w:val="20"/>
        </w:rPr>
        <w:t xml:space="preserve">dual </w:t>
      </w:r>
      <w:r w:rsidRPr="15D282FD">
        <w:rPr>
          <w:rFonts w:ascii="Verdana" w:eastAsia="Verdana" w:hAnsi="Verdana" w:cs="Verdana"/>
          <w:sz w:val="20"/>
          <w:szCs w:val="20"/>
        </w:rPr>
        <w:t>enterprise systems</w:t>
      </w:r>
      <w:r w:rsidR="003F1FE1">
        <w:rPr>
          <w:rFonts w:ascii="Verdana" w:eastAsia="Verdana" w:hAnsi="Verdana" w:cs="Verdana"/>
          <w:sz w:val="20"/>
          <w:szCs w:val="20"/>
        </w:rPr>
        <w:t>;</w:t>
      </w:r>
      <w:r w:rsidR="004D3B85" w:rsidRPr="15D282FD">
        <w:rPr>
          <w:rFonts w:ascii="Verdana" w:eastAsia="Verdana" w:hAnsi="Verdana" w:cs="Verdana"/>
          <w:sz w:val="20"/>
          <w:szCs w:val="20"/>
        </w:rPr>
        <w:t xml:space="preserve"> </w:t>
      </w:r>
      <w:r w:rsidR="004920BA">
        <w:rPr>
          <w:rFonts w:ascii="Verdana" w:eastAsia="Verdana" w:hAnsi="Verdana" w:cs="Verdana"/>
          <w:sz w:val="20"/>
          <w:szCs w:val="20"/>
        </w:rPr>
        <w:t xml:space="preserve">the company </w:t>
      </w:r>
      <w:r w:rsidRPr="15D282FD">
        <w:rPr>
          <w:rFonts w:ascii="Verdana" w:eastAsia="Verdana" w:hAnsi="Verdana" w:cs="Verdana"/>
          <w:sz w:val="20"/>
          <w:szCs w:val="20"/>
        </w:rPr>
        <w:t>lacks a centralized dashboard or data warehouse for comprehensive data analysis.</w:t>
      </w:r>
    </w:p>
    <w:p w14:paraId="22946AE3" w14:textId="43D08853" w:rsidR="4D0ADCEE" w:rsidRDefault="4D0ADCEE" w:rsidP="4D0ADCEE">
      <w:pPr>
        <w:pStyle w:val="ListParagraph"/>
        <w:spacing w:after="0"/>
        <w:rPr>
          <w:rFonts w:ascii="Verdana" w:eastAsia="Verdana" w:hAnsi="Verdana" w:cs="Verdana"/>
          <w:sz w:val="20"/>
          <w:szCs w:val="20"/>
        </w:rPr>
      </w:pPr>
    </w:p>
    <w:p w14:paraId="2DB91ACD" w14:textId="77777777" w:rsidR="00263813" w:rsidRPr="00A03B0E" w:rsidRDefault="00263813" w:rsidP="15D282FD">
      <w:pPr>
        <w:shd w:val="clear" w:color="auto" w:fill="CCECFF"/>
        <w:rPr>
          <w:rFonts w:ascii="Verdana" w:eastAsia="Verdana" w:hAnsi="Verdana" w:cs="Verdana"/>
          <w:b/>
          <w:bCs/>
          <w:sz w:val="20"/>
          <w:szCs w:val="20"/>
        </w:rPr>
      </w:pPr>
      <w:r w:rsidRPr="15D282FD">
        <w:rPr>
          <w:rFonts w:ascii="Verdana" w:eastAsia="Verdana" w:hAnsi="Verdana" w:cs="Verdana"/>
          <w:b/>
          <w:bCs/>
          <w:sz w:val="20"/>
          <w:szCs w:val="20"/>
        </w:rPr>
        <w:t>Emerging Needs</w:t>
      </w:r>
    </w:p>
    <w:p w14:paraId="1DCD9490" w14:textId="5F42A3E6" w:rsidR="67A1320B" w:rsidRDefault="67A1320B" w:rsidP="00781C9B">
      <w:pPr>
        <w:pStyle w:val="ListParagraph"/>
        <w:numPr>
          <w:ilvl w:val="0"/>
          <w:numId w:val="24"/>
        </w:numPr>
        <w:rPr>
          <w:rFonts w:ascii="Verdana" w:eastAsia="Verdana" w:hAnsi="Verdana" w:cs="Verdana"/>
          <w:sz w:val="20"/>
          <w:szCs w:val="20"/>
        </w:rPr>
      </w:pPr>
      <w:r w:rsidRPr="4D0ADCEE">
        <w:rPr>
          <w:rFonts w:ascii="Verdana" w:eastAsia="Verdana" w:hAnsi="Verdana" w:cs="Verdana"/>
          <w:b/>
          <w:bCs/>
          <w:sz w:val="20"/>
          <w:szCs w:val="20"/>
        </w:rPr>
        <w:t>Mergers and Acquisitions</w:t>
      </w:r>
    </w:p>
    <w:p w14:paraId="211E6D7F" w14:textId="2A608C60" w:rsidR="67A1320B" w:rsidRDefault="67A1320B" w:rsidP="00B22F6C">
      <w:pPr>
        <w:pStyle w:val="ListParagraph"/>
        <w:spacing w:after="0"/>
        <w:ind w:left="1440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Precision Components Inc. is acquiring a smaller manufacturing firm</w:t>
      </w:r>
      <w:r w:rsidR="22FCFAC4" w:rsidRPr="15D282FD">
        <w:rPr>
          <w:rFonts w:ascii="Verdana" w:eastAsia="Verdana" w:hAnsi="Verdana" w:cs="Verdana"/>
          <w:sz w:val="20"/>
          <w:szCs w:val="20"/>
        </w:rPr>
        <w:t xml:space="preserve">, SmallFirm, </w:t>
      </w:r>
      <w:r w:rsidR="00D0287D" w:rsidRPr="15D282FD">
        <w:rPr>
          <w:rFonts w:ascii="Verdana" w:eastAsia="Verdana" w:hAnsi="Verdana" w:cs="Verdana"/>
          <w:sz w:val="20"/>
          <w:szCs w:val="20"/>
        </w:rPr>
        <w:t>Inc.</w:t>
      </w:r>
      <w:r w:rsidRPr="15D282FD">
        <w:rPr>
          <w:rFonts w:ascii="Verdana" w:eastAsia="Verdana" w:hAnsi="Verdana" w:cs="Verdana"/>
          <w:sz w:val="20"/>
          <w:szCs w:val="20"/>
        </w:rPr>
        <w:t xml:space="preserve"> This acquisition presents a challenge due to incompatible systems. The immediate need is to merge data from th</w:t>
      </w:r>
      <w:r w:rsidR="00035F30" w:rsidRPr="15D282FD">
        <w:rPr>
          <w:rFonts w:ascii="Verdana" w:eastAsia="Verdana" w:hAnsi="Verdana" w:cs="Verdana"/>
          <w:sz w:val="20"/>
          <w:szCs w:val="20"/>
        </w:rPr>
        <w:t>is</w:t>
      </w:r>
      <w:r w:rsidRPr="15D282FD">
        <w:rPr>
          <w:rFonts w:ascii="Verdana" w:eastAsia="Verdana" w:hAnsi="Verdana" w:cs="Verdana"/>
          <w:sz w:val="20"/>
          <w:szCs w:val="20"/>
        </w:rPr>
        <w:t xml:space="preserve"> acquired company into </w:t>
      </w:r>
      <w:r w:rsidR="00512765" w:rsidRPr="15D282FD">
        <w:rPr>
          <w:rFonts w:ascii="Verdana" w:eastAsia="Verdana" w:hAnsi="Verdana" w:cs="Verdana"/>
          <w:sz w:val="20"/>
          <w:szCs w:val="20"/>
        </w:rPr>
        <w:t xml:space="preserve">the </w:t>
      </w:r>
      <w:bookmarkStart w:id="0" w:name="_Int_udNvSe9q"/>
      <w:r w:rsidR="00512765" w:rsidRPr="15D282FD">
        <w:rPr>
          <w:rFonts w:ascii="Verdana" w:eastAsia="Verdana" w:hAnsi="Verdana" w:cs="Verdana"/>
          <w:sz w:val="20"/>
          <w:szCs w:val="20"/>
        </w:rPr>
        <w:t>on-premise</w:t>
      </w:r>
      <w:bookmarkEnd w:id="0"/>
      <w:r w:rsidR="00512765" w:rsidRPr="15D282FD">
        <w:rPr>
          <w:rFonts w:ascii="Verdana" w:eastAsia="Verdana" w:hAnsi="Verdana" w:cs="Verdana"/>
          <w:sz w:val="20"/>
          <w:szCs w:val="20"/>
        </w:rPr>
        <w:t xml:space="preserve"> E</w:t>
      </w:r>
      <w:r w:rsidR="0061040F" w:rsidRPr="15D282FD">
        <w:rPr>
          <w:rFonts w:ascii="Verdana" w:eastAsia="Verdana" w:hAnsi="Verdana" w:cs="Verdana"/>
          <w:sz w:val="20"/>
          <w:szCs w:val="20"/>
        </w:rPr>
        <w:t>RP</w:t>
      </w:r>
      <w:r w:rsidR="00893E7C" w:rsidRPr="15D282FD">
        <w:rPr>
          <w:rFonts w:ascii="Verdana" w:eastAsia="Verdana" w:hAnsi="Verdana" w:cs="Verdana"/>
          <w:sz w:val="20"/>
          <w:szCs w:val="20"/>
        </w:rPr>
        <w:t xml:space="preserve"> system</w:t>
      </w:r>
      <w:r w:rsidR="0061040F" w:rsidRPr="15D282FD">
        <w:rPr>
          <w:rFonts w:ascii="Verdana" w:eastAsia="Verdana" w:hAnsi="Verdana" w:cs="Verdana"/>
          <w:sz w:val="20"/>
          <w:szCs w:val="20"/>
        </w:rPr>
        <w:t xml:space="preserve"> </w:t>
      </w:r>
      <w:r w:rsidRPr="15D282FD">
        <w:rPr>
          <w:rFonts w:ascii="Verdana" w:eastAsia="Verdana" w:hAnsi="Verdana" w:cs="Verdana"/>
          <w:sz w:val="20"/>
          <w:szCs w:val="20"/>
        </w:rPr>
        <w:t xml:space="preserve">and </w:t>
      </w:r>
      <w:r w:rsidR="0061040F" w:rsidRPr="15D282FD">
        <w:rPr>
          <w:rFonts w:ascii="Verdana" w:eastAsia="Verdana" w:hAnsi="Verdana" w:cs="Verdana"/>
          <w:sz w:val="20"/>
          <w:szCs w:val="20"/>
        </w:rPr>
        <w:t>the Oracle-based HR/</w:t>
      </w:r>
      <w:r w:rsidR="009A2122">
        <w:rPr>
          <w:rFonts w:ascii="Verdana" w:eastAsia="Verdana" w:hAnsi="Verdana" w:cs="Verdana"/>
          <w:sz w:val="20"/>
          <w:szCs w:val="20"/>
        </w:rPr>
        <w:t>p</w:t>
      </w:r>
      <w:r w:rsidR="0061040F" w:rsidRPr="15D282FD">
        <w:rPr>
          <w:rFonts w:ascii="Verdana" w:eastAsia="Verdana" w:hAnsi="Verdana" w:cs="Verdana"/>
          <w:sz w:val="20"/>
          <w:szCs w:val="20"/>
        </w:rPr>
        <w:t>ayroll system</w:t>
      </w:r>
      <w:r w:rsidRPr="15D282FD">
        <w:rPr>
          <w:rFonts w:ascii="Verdana" w:eastAsia="Verdana" w:hAnsi="Verdana" w:cs="Verdana"/>
          <w:sz w:val="20"/>
          <w:szCs w:val="20"/>
        </w:rPr>
        <w:t>, with a subsequent requirement to run data ingestion processes daily or nightly.</w:t>
      </w:r>
      <w:r w:rsidR="76E87EF7" w:rsidRPr="15D282FD">
        <w:rPr>
          <w:rFonts w:ascii="Verdana" w:eastAsia="Verdana" w:hAnsi="Verdana" w:cs="Verdana"/>
          <w:sz w:val="20"/>
          <w:szCs w:val="20"/>
        </w:rPr>
        <w:t xml:space="preserve"> </w:t>
      </w:r>
      <w:r w:rsidR="76E87EF7" w:rsidRPr="15D282FD">
        <w:rPr>
          <w:rFonts w:ascii="Verdana" w:eastAsia="Verdana" w:hAnsi="Verdana" w:cs="Verdana"/>
          <w:b/>
          <w:bCs/>
          <w:sz w:val="20"/>
          <w:szCs w:val="20"/>
        </w:rPr>
        <w:t>See Appendix A</w:t>
      </w:r>
      <w:r w:rsidR="00792431">
        <w:rPr>
          <w:rFonts w:ascii="Verdana" w:eastAsia="Verdana" w:hAnsi="Verdana" w:cs="Verdana"/>
          <w:b/>
          <w:bCs/>
          <w:sz w:val="20"/>
          <w:szCs w:val="20"/>
        </w:rPr>
        <w:t>—</w:t>
      </w:r>
      <w:r w:rsidR="76E87EF7" w:rsidRPr="15D282FD">
        <w:rPr>
          <w:rFonts w:ascii="Verdana" w:eastAsia="Verdana" w:hAnsi="Verdana" w:cs="Verdana"/>
          <w:b/>
          <w:bCs/>
          <w:sz w:val="20"/>
          <w:szCs w:val="20"/>
        </w:rPr>
        <w:t>Data Entities</w:t>
      </w:r>
      <w:r w:rsidR="00F46841">
        <w:rPr>
          <w:rFonts w:ascii="Verdana" w:eastAsia="Verdana" w:hAnsi="Verdana" w:cs="Verdana"/>
          <w:b/>
          <w:bCs/>
          <w:sz w:val="20"/>
          <w:szCs w:val="20"/>
        </w:rPr>
        <w:t>.</w:t>
      </w:r>
    </w:p>
    <w:p w14:paraId="53DB59BF" w14:textId="04EE427B" w:rsidR="67A1320B" w:rsidRDefault="67A1320B" w:rsidP="00781C9B">
      <w:pPr>
        <w:pStyle w:val="ListParagraph"/>
        <w:numPr>
          <w:ilvl w:val="0"/>
          <w:numId w:val="24"/>
        </w:numPr>
        <w:spacing w:after="0"/>
        <w:rPr>
          <w:rFonts w:ascii="Verdana" w:eastAsia="Verdana" w:hAnsi="Verdana" w:cs="Verdana"/>
          <w:sz w:val="20"/>
          <w:szCs w:val="20"/>
        </w:rPr>
      </w:pPr>
      <w:r w:rsidRPr="4D0ADCEE">
        <w:rPr>
          <w:rFonts w:ascii="Verdana" w:eastAsia="Verdana" w:hAnsi="Verdana" w:cs="Verdana"/>
          <w:b/>
          <w:bCs/>
          <w:sz w:val="20"/>
          <w:szCs w:val="20"/>
        </w:rPr>
        <w:t>Accelerated Growth</w:t>
      </w:r>
    </w:p>
    <w:p w14:paraId="44FE1E84" w14:textId="7B4040F3" w:rsidR="67A1320B" w:rsidRDefault="67A1320B" w:rsidP="00B22F6C">
      <w:pPr>
        <w:pStyle w:val="ListParagraph"/>
        <w:spacing w:after="0"/>
        <w:ind w:left="1440"/>
        <w:rPr>
          <w:rFonts w:ascii="Verdana" w:eastAsia="Verdana" w:hAnsi="Verdana" w:cs="Verdana"/>
          <w:sz w:val="20"/>
          <w:szCs w:val="20"/>
        </w:rPr>
      </w:pPr>
      <w:r w:rsidRPr="4D0ADCEE">
        <w:rPr>
          <w:rFonts w:ascii="Verdana" w:eastAsia="Verdana" w:hAnsi="Verdana" w:cs="Verdana"/>
          <w:sz w:val="20"/>
          <w:szCs w:val="20"/>
        </w:rPr>
        <w:t>The company is experiencing accelerated growth, necessitating more robust data management and integration solutions.</w:t>
      </w:r>
    </w:p>
    <w:p w14:paraId="4805C901" w14:textId="6DA74793" w:rsidR="67A1320B" w:rsidRDefault="67A1320B" w:rsidP="00781C9B">
      <w:pPr>
        <w:pStyle w:val="ListParagraph"/>
        <w:numPr>
          <w:ilvl w:val="0"/>
          <w:numId w:val="24"/>
        </w:numPr>
        <w:spacing w:after="0"/>
        <w:rPr>
          <w:rFonts w:ascii="Verdana" w:eastAsia="Verdana" w:hAnsi="Verdana" w:cs="Verdana"/>
          <w:sz w:val="20"/>
          <w:szCs w:val="20"/>
        </w:rPr>
      </w:pPr>
      <w:r w:rsidRPr="4D0ADCEE">
        <w:rPr>
          <w:rFonts w:ascii="Verdana" w:eastAsia="Verdana" w:hAnsi="Verdana" w:cs="Verdana"/>
          <w:b/>
          <w:bCs/>
          <w:sz w:val="20"/>
          <w:szCs w:val="20"/>
        </w:rPr>
        <w:t>Expansion Plans</w:t>
      </w:r>
    </w:p>
    <w:p w14:paraId="3D553AD3" w14:textId="719B9EED" w:rsidR="67A1320B" w:rsidRDefault="67A1320B" w:rsidP="00B22F6C">
      <w:pPr>
        <w:pStyle w:val="ListParagraph"/>
        <w:spacing w:after="0"/>
        <w:ind w:left="1440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 xml:space="preserve">With plans for international expansion, the company needs a scalable data engineering solution that </w:t>
      </w:r>
      <w:r w:rsidR="00B339D7" w:rsidRPr="15D282FD">
        <w:rPr>
          <w:rFonts w:ascii="Verdana" w:eastAsia="Verdana" w:hAnsi="Verdana" w:cs="Verdana"/>
          <w:sz w:val="20"/>
          <w:szCs w:val="20"/>
        </w:rPr>
        <w:t xml:space="preserve">operates </w:t>
      </w:r>
      <w:r w:rsidR="007F3E41" w:rsidRPr="15D282FD">
        <w:rPr>
          <w:rFonts w:ascii="Verdana" w:eastAsia="Verdana" w:hAnsi="Verdana" w:cs="Verdana"/>
          <w:sz w:val="20"/>
          <w:szCs w:val="20"/>
        </w:rPr>
        <w:t xml:space="preserve">using data in multiple locales and </w:t>
      </w:r>
      <w:r w:rsidRPr="15D282FD">
        <w:rPr>
          <w:rFonts w:ascii="Verdana" w:eastAsia="Verdana" w:hAnsi="Verdana" w:cs="Verdana"/>
          <w:sz w:val="20"/>
          <w:szCs w:val="20"/>
        </w:rPr>
        <w:t xml:space="preserve">can </w:t>
      </w:r>
      <w:r w:rsidR="0047790F">
        <w:rPr>
          <w:rFonts w:ascii="Verdana" w:eastAsia="Verdana" w:hAnsi="Verdana" w:cs="Verdana"/>
          <w:sz w:val="20"/>
          <w:szCs w:val="20"/>
        </w:rPr>
        <w:t>manage</w:t>
      </w:r>
      <w:r w:rsidR="0047790F" w:rsidRPr="15D282FD">
        <w:rPr>
          <w:rFonts w:ascii="Verdana" w:eastAsia="Verdana" w:hAnsi="Verdana" w:cs="Verdana"/>
          <w:sz w:val="20"/>
          <w:szCs w:val="20"/>
        </w:rPr>
        <w:t xml:space="preserve"> </w:t>
      </w:r>
      <w:r w:rsidRPr="15D282FD">
        <w:rPr>
          <w:rFonts w:ascii="Verdana" w:eastAsia="Verdana" w:hAnsi="Verdana" w:cs="Verdana"/>
          <w:sz w:val="20"/>
          <w:szCs w:val="20"/>
        </w:rPr>
        <w:t>increased data volume and complexity.</w:t>
      </w:r>
    </w:p>
    <w:p w14:paraId="578B2071" w14:textId="5A1A5123" w:rsidR="67A1320B" w:rsidRDefault="67A1320B" w:rsidP="00781C9B">
      <w:pPr>
        <w:pStyle w:val="ListParagraph"/>
        <w:numPr>
          <w:ilvl w:val="0"/>
          <w:numId w:val="24"/>
        </w:numPr>
        <w:spacing w:after="0"/>
        <w:rPr>
          <w:rFonts w:ascii="Verdana" w:eastAsia="Verdana" w:hAnsi="Verdana" w:cs="Verdana"/>
          <w:sz w:val="20"/>
          <w:szCs w:val="20"/>
        </w:rPr>
      </w:pPr>
      <w:r w:rsidRPr="4D0ADCEE">
        <w:rPr>
          <w:rFonts w:ascii="Verdana" w:eastAsia="Verdana" w:hAnsi="Verdana" w:cs="Verdana"/>
          <w:b/>
          <w:bCs/>
          <w:sz w:val="20"/>
          <w:szCs w:val="20"/>
        </w:rPr>
        <w:t>Competitive Landscape</w:t>
      </w:r>
    </w:p>
    <w:p w14:paraId="415460D5" w14:textId="57F2FCE0" w:rsidR="67A1320B" w:rsidRDefault="008D1A69" w:rsidP="00B22F6C">
      <w:pPr>
        <w:pStyle w:val="ListParagraph"/>
        <w:spacing w:after="0"/>
        <w:ind w:left="144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Considerable</w:t>
      </w:r>
      <w:r w:rsidRPr="15D282FD">
        <w:rPr>
          <w:rFonts w:ascii="Verdana" w:eastAsia="Verdana" w:hAnsi="Verdana" w:cs="Verdana"/>
          <w:sz w:val="20"/>
          <w:szCs w:val="20"/>
        </w:rPr>
        <w:t xml:space="preserve"> </w:t>
      </w:r>
      <w:r w:rsidR="67A1320B" w:rsidRPr="15D282FD">
        <w:rPr>
          <w:rFonts w:ascii="Verdana" w:eastAsia="Verdana" w:hAnsi="Verdana" w:cs="Verdana"/>
          <w:sz w:val="20"/>
          <w:szCs w:val="20"/>
        </w:rPr>
        <w:t>competition in the automotive supply chain industry demands efficient data utilization to maintain and enhance competitive advantage.</w:t>
      </w:r>
    </w:p>
    <w:p w14:paraId="092CB451" w14:textId="529C7DE4" w:rsidR="67A1320B" w:rsidRDefault="67A1320B" w:rsidP="00781C9B">
      <w:pPr>
        <w:pStyle w:val="ListParagraph"/>
        <w:numPr>
          <w:ilvl w:val="0"/>
          <w:numId w:val="24"/>
        </w:numPr>
        <w:spacing w:after="0"/>
        <w:rPr>
          <w:rFonts w:ascii="Verdana" w:eastAsia="Verdana" w:hAnsi="Verdana" w:cs="Verdana"/>
          <w:sz w:val="20"/>
          <w:szCs w:val="20"/>
        </w:rPr>
      </w:pPr>
      <w:r w:rsidRPr="4D0ADCEE">
        <w:rPr>
          <w:rFonts w:ascii="Verdana" w:eastAsia="Verdana" w:hAnsi="Verdana" w:cs="Verdana"/>
          <w:b/>
          <w:bCs/>
          <w:sz w:val="20"/>
          <w:szCs w:val="20"/>
        </w:rPr>
        <w:t>Siloed Sales Departments</w:t>
      </w:r>
    </w:p>
    <w:p w14:paraId="2651E696" w14:textId="140CAEBC" w:rsidR="67A1320B" w:rsidRDefault="67A1320B" w:rsidP="00B22F6C">
      <w:pPr>
        <w:pStyle w:val="ListParagraph"/>
        <w:spacing w:after="0"/>
        <w:ind w:left="1440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 xml:space="preserve">The sales departments are currently </w:t>
      </w:r>
      <w:r w:rsidR="00F03F0E" w:rsidRPr="15D282FD">
        <w:rPr>
          <w:rFonts w:ascii="Verdana" w:eastAsia="Verdana" w:hAnsi="Verdana" w:cs="Verdana"/>
          <w:sz w:val="20"/>
          <w:szCs w:val="20"/>
        </w:rPr>
        <w:t>specialized and do not share data. The merged company</w:t>
      </w:r>
      <w:r w:rsidRPr="15D282FD">
        <w:rPr>
          <w:rFonts w:ascii="Verdana" w:eastAsia="Verdana" w:hAnsi="Verdana" w:cs="Verdana"/>
          <w:sz w:val="20"/>
          <w:szCs w:val="20"/>
        </w:rPr>
        <w:t xml:space="preserve"> requir</w:t>
      </w:r>
      <w:r w:rsidR="00E07F76" w:rsidRPr="15D282FD">
        <w:rPr>
          <w:rFonts w:ascii="Verdana" w:eastAsia="Verdana" w:hAnsi="Verdana" w:cs="Verdana"/>
          <w:sz w:val="20"/>
          <w:szCs w:val="20"/>
        </w:rPr>
        <w:t>es</w:t>
      </w:r>
      <w:r w:rsidRPr="15D282FD">
        <w:rPr>
          <w:rFonts w:ascii="Verdana" w:eastAsia="Verdana" w:hAnsi="Verdana" w:cs="Verdana"/>
          <w:sz w:val="20"/>
          <w:szCs w:val="20"/>
        </w:rPr>
        <w:t xml:space="preserve"> a unified data solution to provide a holistic view of sales activities and performance.</w:t>
      </w:r>
    </w:p>
    <w:p w14:paraId="01809BC7" w14:textId="397AD949" w:rsidR="6629AFC0" w:rsidRDefault="6629AFC0" w:rsidP="4D0ADCEE">
      <w:pPr>
        <w:spacing w:after="0"/>
        <w:rPr>
          <w:rFonts w:ascii="Verdana" w:eastAsia="Verdana" w:hAnsi="Verdana" w:cs="Verdana"/>
          <w:sz w:val="20"/>
          <w:szCs w:val="20"/>
        </w:rPr>
      </w:pPr>
    </w:p>
    <w:p w14:paraId="025C3293" w14:textId="77777777" w:rsidR="00263813" w:rsidRPr="00A03B0E" w:rsidRDefault="00263813" w:rsidP="15D282FD">
      <w:pPr>
        <w:shd w:val="clear" w:color="auto" w:fill="CCECFF"/>
        <w:rPr>
          <w:rStyle w:val="normaltextrun"/>
          <w:rFonts w:ascii="Verdana" w:eastAsia="Verdana" w:hAnsi="Verdana" w:cs="Verdana"/>
          <w:b/>
          <w:bCs/>
          <w:sz w:val="20"/>
          <w:szCs w:val="20"/>
        </w:rPr>
      </w:pPr>
      <w:r w:rsidRPr="15D282FD">
        <w:rPr>
          <w:rStyle w:val="normaltextrun"/>
          <w:rFonts w:ascii="Verdana" w:eastAsia="Verdana" w:hAnsi="Verdana" w:cs="Verdana"/>
          <w:b/>
          <w:bCs/>
          <w:sz w:val="20"/>
          <w:szCs w:val="20"/>
        </w:rPr>
        <w:lastRenderedPageBreak/>
        <w:t>Specific Requests</w:t>
      </w:r>
    </w:p>
    <w:p w14:paraId="5C7BD2E0" w14:textId="7FB9BA0D" w:rsidR="00814BD5" w:rsidRPr="00A03B0E" w:rsidRDefault="61A224FD" w:rsidP="15D282FD">
      <w:pPr>
        <w:spacing w:before="240" w:after="240" w:line="240" w:lineRule="auto"/>
        <w:rPr>
          <w:rFonts w:ascii="Verdana" w:eastAsia="Verdana" w:hAnsi="Verdana" w:cs="Verdana"/>
          <w:i/>
          <w:iCs/>
          <w:sz w:val="20"/>
          <w:szCs w:val="20"/>
        </w:rPr>
      </w:pPr>
      <w:r w:rsidRPr="15D282FD">
        <w:rPr>
          <w:rFonts w:ascii="Verdana" w:eastAsia="Verdana" w:hAnsi="Verdana" w:cs="Verdana"/>
          <w:i/>
          <w:iCs/>
          <w:sz w:val="20"/>
          <w:szCs w:val="20"/>
        </w:rPr>
        <w:t>Precision Components Inc. seeks to ensure that the company’s data needs are being met through a new data engineering solution. The solution should provide</w:t>
      </w:r>
      <w:r w:rsidR="00670023">
        <w:rPr>
          <w:rFonts w:ascii="Verdana" w:eastAsia="Verdana" w:hAnsi="Verdana" w:cs="Verdana"/>
          <w:i/>
          <w:iCs/>
          <w:sz w:val="20"/>
          <w:szCs w:val="20"/>
        </w:rPr>
        <w:t xml:space="preserve"> the following </w:t>
      </w:r>
      <w:r w:rsidR="00B80888">
        <w:rPr>
          <w:rFonts w:ascii="Verdana" w:eastAsia="Verdana" w:hAnsi="Verdana" w:cs="Verdana"/>
          <w:i/>
          <w:iCs/>
          <w:sz w:val="20"/>
          <w:szCs w:val="20"/>
        </w:rPr>
        <w:t>features</w:t>
      </w:r>
      <w:r w:rsidRPr="15D282FD">
        <w:rPr>
          <w:rFonts w:ascii="Verdana" w:eastAsia="Verdana" w:hAnsi="Verdana" w:cs="Verdana"/>
          <w:i/>
          <w:iCs/>
          <w:sz w:val="20"/>
          <w:szCs w:val="20"/>
        </w:rPr>
        <w:t>:</w:t>
      </w:r>
    </w:p>
    <w:p w14:paraId="4876198B" w14:textId="1529F4B4" w:rsidR="00814BD5" w:rsidRPr="00781C9B" w:rsidRDefault="61A224FD" w:rsidP="00781C9B">
      <w:pPr>
        <w:pStyle w:val="ListParagraph"/>
        <w:numPr>
          <w:ilvl w:val="0"/>
          <w:numId w:val="25"/>
        </w:num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00781C9B">
        <w:rPr>
          <w:rFonts w:ascii="Verdana" w:eastAsia="Verdana" w:hAnsi="Verdana" w:cs="Verdana"/>
          <w:b/>
          <w:bCs/>
          <w:sz w:val="20"/>
          <w:szCs w:val="20"/>
        </w:rPr>
        <w:t>Data Cleansing and Merging</w:t>
      </w:r>
    </w:p>
    <w:p w14:paraId="767A4B1C" w14:textId="452B4D2B" w:rsidR="00814BD5" w:rsidRPr="00781C9B" w:rsidRDefault="61A224FD" w:rsidP="009D008F">
      <w:pPr>
        <w:pStyle w:val="ListParagraph"/>
        <w:spacing w:after="0" w:line="240" w:lineRule="auto"/>
        <w:ind w:left="1440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Existing data</w:t>
      </w:r>
      <w:r w:rsidR="00CB206E" w:rsidRPr="15D282FD">
        <w:rPr>
          <w:rFonts w:ascii="Verdana" w:eastAsia="Verdana" w:hAnsi="Verdana" w:cs="Verdana"/>
          <w:sz w:val="20"/>
          <w:szCs w:val="20"/>
        </w:rPr>
        <w:t xml:space="preserve"> from </w:t>
      </w:r>
      <w:r w:rsidR="002F5B1C" w:rsidRPr="15D282FD">
        <w:rPr>
          <w:rFonts w:ascii="Verdana" w:eastAsia="Verdana" w:hAnsi="Verdana" w:cs="Verdana"/>
          <w:sz w:val="20"/>
          <w:szCs w:val="20"/>
        </w:rPr>
        <w:t>SmallFirm, Inc.</w:t>
      </w:r>
      <w:r w:rsidRPr="15D282FD">
        <w:rPr>
          <w:rFonts w:ascii="Verdana" w:eastAsia="Verdana" w:hAnsi="Verdana" w:cs="Verdana"/>
          <w:sz w:val="20"/>
          <w:szCs w:val="20"/>
        </w:rPr>
        <w:t xml:space="preserve"> must be cleansed and merged into </w:t>
      </w:r>
      <w:r w:rsidR="007A62E7" w:rsidRPr="15D282FD">
        <w:rPr>
          <w:rFonts w:ascii="Verdana" w:eastAsia="Verdana" w:hAnsi="Verdana" w:cs="Verdana"/>
          <w:sz w:val="20"/>
          <w:szCs w:val="20"/>
        </w:rPr>
        <w:t>Precision Compon</w:t>
      </w:r>
      <w:r w:rsidR="00AA0909" w:rsidRPr="15D282FD">
        <w:rPr>
          <w:rFonts w:ascii="Verdana" w:eastAsia="Verdana" w:hAnsi="Verdana" w:cs="Verdana"/>
          <w:sz w:val="20"/>
          <w:szCs w:val="20"/>
        </w:rPr>
        <w:t>ents Inc</w:t>
      </w:r>
      <w:r w:rsidR="007B7C78">
        <w:rPr>
          <w:rFonts w:ascii="Verdana" w:eastAsia="Verdana" w:hAnsi="Verdana" w:cs="Verdana"/>
          <w:sz w:val="20"/>
          <w:szCs w:val="20"/>
        </w:rPr>
        <w:t>.'</w:t>
      </w:r>
      <w:r w:rsidR="00AA0909" w:rsidRPr="15D282FD">
        <w:rPr>
          <w:rFonts w:ascii="Verdana" w:eastAsia="Verdana" w:hAnsi="Verdana" w:cs="Verdana"/>
          <w:sz w:val="20"/>
          <w:szCs w:val="20"/>
        </w:rPr>
        <w:t xml:space="preserve">s </w:t>
      </w:r>
      <w:bookmarkStart w:id="1" w:name="_Int_PHUeGSKC"/>
      <w:r w:rsidR="001C6C44" w:rsidRPr="15D282FD">
        <w:rPr>
          <w:rFonts w:ascii="Verdana" w:eastAsia="Verdana" w:hAnsi="Verdana" w:cs="Verdana"/>
          <w:sz w:val="20"/>
          <w:szCs w:val="20"/>
        </w:rPr>
        <w:t>on-premise</w:t>
      </w:r>
      <w:bookmarkEnd w:id="1"/>
      <w:r w:rsidR="001C6C44" w:rsidRPr="15D282FD">
        <w:rPr>
          <w:rFonts w:ascii="Verdana" w:eastAsia="Verdana" w:hAnsi="Verdana" w:cs="Verdana"/>
          <w:sz w:val="20"/>
          <w:szCs w:val="20"/>
        </w:rPr>
        <w:t xml:space="preserve"> ERP</w:t>
      </w:r>
      <w:r w:rsidR="00E42AE7" w:rsidRPr="15D282FD">
        <w:rPr>
          <w:rFonts w:ascii="Verdana" w:eastAsia="Verdana" w:hAnsi="Verdana" w:cs="Verdana"/>
          <w:sz w:val="20"/>
          <w:szCs w:val="20"/>
        </w:rPr>
        <w:t xml:space="preserve"> system</w:t>
      </w:r>
      <w:r w:rsidR="001C6C44" w:rsidRPr="15D282FD">
        <w:rPr>
          <w:rFonts w:ascii="Verdana" w:eastAsia="Verdana" w:hAnsi="Verdana" w:cs="Verdana"/>
          <w:sz w:val="20"/>
          <w:szCs w:val="20"/>
        </w:rPr>
        <w:t xml:space="preserve"> and </w:t>
      </w:r>
      <w:r w:rsidR="005510DA" w:rsidRPr="15D282FD">
        <w:rPr>
          <w:rFonts w:ascii="Verdana" w:eastAsia="Verdana" w:hAnsi="Verdana" w:cs="Verdana"/>
          <w:sz w:val="20"/>
          <w:szCs w:val="20"/>
        </w:rPr>
        <w:t>HR/</w:t>
      </w:r>
      <w:r w:rsidR="007B7C78">
        <w:rPr>
          <w:rFonts w:ascii="Verdana" w:eastAsia="Verdana" w:hAnsi="Verdana" w:cs="Verdana"/>
          <w:sz w:val="20"/>
          <w:szCs w:val="20"/>
        </w:rPr>
        <w:t>p</w:t>
      </w:r>
      <w:r w:rsidR="005510DA" w:rsidRPr="15D282FD">
        <w:rPr>
          <w:rFonts w:ascii="Verdana" w:eastAsia="Verdana" w:hAnsi="Verdana" w:cs="Verdana"/>
          <w:sz w:val="20"/>
          <w:szCs w:val="20"/>
        </w:rPr>
        <w:t xml:space="preserve">ayroll system, </w:t>
      </w:r>
      <w:r w:rsidRPr="15D282FD">
        <w:rPr>
          <w:rFonts w:ascii="Verdana" w:eastAsia="Verdana" w:hAnsi="Verdana" w:cs="Verdana"/>
          <w:sz w:val="20"/>
          <w:szCs w:val="20"/>
        </w:rPr>
        <w:t>creating a solid foundation ready for consumption.</w:t>
      </w:r>
    </w:p>
    <w:p w14:paraId="0217E176" w14:textId="58BDBDAE" w:rsidR="00814BD5" w:rsidRPr="00781C9B" w:rsidRDefault="61A224FD" w:rsidP="00781C9B">
      <w:pPr>
        <w:pStyle w:val="ListParagraph"/>
        <w:numPr>
          <w:ilvl w:val="0"/>
          <w:numId w:val="25"/>
        </w:num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00781C9B">
        <w:rPr>
          <w:rFonts w:ascii="Verdana" w:eastAsia="Verdana" w:hAnsi="Verdana" w:cs="Verdana"/>
          <w:b/>
          <w:bCs/>
          <w:sz w:val="20"/>
          <w:szCs w:val="20"/>
        </w:rPr>
        <w:t>Accommodation for Data Ingestion</w:t>
      </w:r>
    </w:p>
    <w:p w14:paraId="0573D4F9" w14:textId="101D18F7" w:rsidR="00814BD5" w:rsidRPr="00781C9B" w:rsidRDefault="61A224FD" w:rsidP="009D008F">
      <w:pPr>
        <w:pStyle w:val="ListParagraph"/>
        <w:spacing w:after="0" w:line="240" w:lineRule="auto"/>
        <w:ind w:left="1440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 xml:space="preserve">Methods </w:t>
      </w:r>
      <w:r w:rsidR="00A343EF">
        <w:rPr>
          <w:rFonts w:ascii="Verdana" w:eastAsia="Verdana" w:hAnsi="Verdana" w:cs="Verdana"/>
          <w:sz w:val="20"/>
          <w:szCs w:val="20"/>
        </w:rPr>
        <w:t xml:space="preserve">must be available </w:t>
      </w:r>
      <w:r w:rsidRPr="15D282FD">
        <w:rPr>
          <w:rFonts w:ascii="Verdana" w:eastAsia="Verdana" w:hAnsi="Verdana" w:cs="Verdana"/>
          <w:sz w:val="20"/>
          <w:szCs w:val="20"/>
        </w:rPr>
        <w:t xml:space="preserve">for ingesting data </w:t>
      </w:r>
      <w:r w:rsidR="00D337AC" w:rsidRPr="15D282FD">
        <w:rPr>
          <w:rFonts w:ascii="Verdana" w:eastAsia="Verdana" w:hAnsi="Verdana" w:cs="Verdana"/>
          <w:sz w:val="20"/>
          <w:szCs w:val="20"/>
        </w:rPr>
        <w:t xml:space="preserve">updates </w:t>
      </w:r>
      <w:r w:rsidRPr="15D282FD">
        <w:rPr>
          <w:rFonts w:ascii="Verdana" w:eastAsia="Verdana" w:hAnsi="Verdana" w:cs="Verdana"/>
          <w:sz w:val="20"/>
          <w:szCs w:val="20"/>
        </w:rPr>
        <w:t>from the acquired company</w:t>
      </w:r>
      <w:r w:rsidR="00AA0909" w:rsidRPr="15D282FD">
        <w:rPr>
          <w:rFonts w:ascii="Verdana" w:eastAsia="Verdana" w:hAnsi="Verdana" w:cs="Verdana"/>
          <w:sz w:val="20"/>
          <w:szCs w:val="20"/>
        </w:rPr>
        <w:t xml:space="preserve"> </w:t>
      </w:r>
      <w:r w:rsidR="005510DA" w:rsidRPr="15D282FD">
        <w:rPr>
          <w:rFonts w:ascii="Verdana" w:eastAsia="Verdana" w:hAnsi="Verdana" w:cs="Verdana"/>
          <w:sz w:val="20"/>
          <w:szCs w:val="20"/>
        </w:rPr>
        <w:t>SmallFirm, Inc.</w:t>
      </w:r>
      <w:r w:rsidRPr="15D282FD">
        <w:rPr>
          <w:rFonts w:ascii="Verdana" w:eastAsia="Verdana" w:hAnsi="Verdana" w:cs="Verdana"/>
          <w:sz w:val="20"/>
          <w:szCs w:val="20"/>
        </w:rPr>
        <w:t xml:space="preserve"> into </w:t>
      </w:r>
      <w:r w:rsidR="005510DA" w:rsidRPr="15D282FD">
        <w:rPr>
          <w:rFonts w:ascii="Verdana" w:eastAsia="Verdana" w:hAnsi="Verdana" w:cs="Verdana"/>
          <w:sz w:val="20"/>
          <w:szCs w:val="20"/>
        </w:rPr>
        <w:t>Precision Components Inc</w:t>
      </w:r>
      <w:r w:rsidR="00DE7A89">
        <w:rPr>
          <w:rFonts w:ascii="Verdana" w:eastAsia="Verdana" w:hAnsi="Verdana" w:cs="Verdana"/>
          <w:sz w:val="20"/>
          <w:szCs w:val="20"/>
        </w:rPr>
        <w:t>.'</w:t>
      </w:r>
      <w:r w:rsidR="005510DA" w:rsidRPr="15D282FD">
        <w:rPr>
          <w:rFonts w:ascii="Verdana" w:eastAsia="Verdana" w:hAnsi="Verdana" w:cs="Verdana"/>
          <w:sz w:val="20"/>
          <w:szCs w:val="20"/>
        </w:rPr>
        <w:t>s on-premise ERP</w:t>
      </w:r>
      <w:r w:rsidR="00E42AE7" w:rsidRPr="15D282FD">
        <w:rPr>
          <w:rFonts w:ascii="Verdana" w:eastAsia="Verdana" w:hAnsi="Verdana" w:cs="Verdana"/>
          <w:sz w:val="20"/>
          <w:szCs w:val="20"/>
        </w:rPr>
        <w:t xml:space="preserve"> system </w:t>
      </w:r>
      <w:r w:rsidR="005510DA" w:rsidRPr="15D282FD">
        <w:rPr>
          <w:rFonts w:ascii="Verdana" w:eastAsia="Verdana" w:hAnsi="Verdana" w:cs="Verdana"/>
          <w:sz w:val="20"/>
          <w:szCs w:val="20"/>
        </w:rPr>
        <w:t>and HR/</w:t>
      </w:r>
      <w:r w:rsidR="00DE7A89">
        <w:rPr>
          <w:rFonts w:ascii="Verdana" w:eastAsia="Verdana" w:hAnsi="Verdana" w:cs="Verdana"/>
          <w:sz w:val="20"/>
          <w:szCs w:val="20"/>
        </w:rPr>
        <w:t>p</w:t>
      </w:r>
      <w:r w:rsidR="005510DA" w:rsidRPr="15D282FD">
        <w:rPr>
          <w:rFonts w:ascii="Verdana" w:eastAsia="Verdana" w:hAnsi="Verdana" w:cs="Verdana"/>
          <w:sz w:val="20"/>
          <w:szCs w:val="20"/>
        </w:rPr>
        <w:t>ayroll system</w:t>
      </w:r>
      <w:r w:rsidR="00492D3C" w:rsidRPr="15D282FD">
        <w:rPr>
          <w:rFonts w:ascii="Verdana" w:eastAsia="Verdana" w:hAnsi="Verdana" w:cs="Verdana"/>
          <w:sz w:val="20"/>
          <w:szCs w:val="20"/>
        </w:rPr>
        <w:t xml:space="preserve"> </w:t>
      </w:r>
      <w:r w:rsidRPr="15D282FD">
        <w:rPr>
          <w:rFonts w:ascii="Verdana" w:eastAsia="Verdana" w:hAnsi="Verdana" w:cs="Verdana"/>
          <w:sz w:val="20"/>
          <w:szCs w:val="20"/>
        </w:rPr>
        <w:t>daily or nightly.</w:t>
      </w:r>
    </w:p>
    <w:p w14:paraId="5C75B798" w14:textId="7575640C" w:rsidR="00814BD5" w:rsidRPr="00781C9B" w:rsidRDefault="61A224FD" w:rsidP="00781C9B">
      <w:pPr>
        <w:pStyle w:val="ListParagraph"/>
        <w:numPr>
          <w:ilvl w:val="0"/>
          <w:numId w:val="25"/>
        </w:num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b/>
          <w:bCs/>
          <w:sz w:val="20"/>
          <w:szCs w:val="20"/>
        </w:rPr>
        <w:t>Data Integration</w:t>
      </w:r>
      <w:r w:rsidR="00AA0909" w:rsidRPr="15D282FD">
        <w:rPr>
          <w:rFonts w:ascii="Verdana" w:eastAsia="Verdana" w:hAnsi="Verdana" w:cs="Verdana"/>
          <w:sz w:val="20"/>
          <w:szCs w:val="20"/>
        </w:rPr>
        <w:t xml:space="preserve"> </w:t>
      </w:r>
    </w:p>
    <w:p w14:paraId="501ADEDA" w14:textId="298A5AE0" w:rsidR="00814BD5" w:rsidRPr="00781C9B" w:rsidRDefault="001C0866" w:rsidP="009D008F">
      <w:pPr>
        <w:pStyle w:val="ListParagraph"/>
        <w:spacing w:after="0" w:line="240" w:lineRule="auto"/>
        <w:ind w:left="144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The </w:t>
      </w:r>
      <w:r w:rsidR="009112E7">
        <w:rPr>
          <w:rFonts w:ascii="Verdana" w:eastAsia="Verdana" w:hAnsi="Verdana" w:cs="Verdana"/>
          <w:sz w:val="20"/>
          <w:szCs w:val="20"/>
        </w:rPr>
        <w:t>solution</w:t>
      </w:r>
      <w:r w:rsidR="001A71A9">
        <w:rPr>
          <w:rFonts w:ascii="Verdana" w:eastAsia="Verdana" w:hAnsi="Verdana" w:cs="Verdana"/>
          <w:sz w:val="20"/>
          <w:szCs w:val="20"/>
        </w:rPr>
        <w:t xml:space="preserve"> must be c</w:t>
      </w:r>
      <w:r w:rsidR="61A224FD" w:rsidRPr="15D282FD">
        <w:rPr>
          <w:rFonts w:ascii="Verdana" w:eastAsia="Verdana" w:hAnsi="Verdana" w:cs="Verdana"/>
          <w:sz w:val="20"/>
          <w:szCs w:val="20"/>
        </w:rPr>
        <w:t>apab</w:t>
      </w:r>
      <w:r w:rsidR="001A71A9">
        <w:rPr>
          <w:rFonts w:ascii="Verdana" w:eastAsia="Verdana" w:hAnsi="Verdana" w:cs="Verdana"/>
          <w:sz w:val="20"/>
          <w:szCs w:val="20"/>
        </w:rPr>
        <w:t>le</w:t>
      </w:r>
      <w:r w:rsidR="61A224FD" w:rsidRPr="15D282FD">
        <w:rPr>
          <w:rFonts w:ascii="Verdana" w:eastAsia="Verdana" w:hAnsi="Verdana" w:cs="Verdana"/>
          <w:sz w:val="20"/>
          <w:szCs w:val="20"/>
        </w:rPr>
        <w:t xml:space="preserve"> </w:t>
      </w:r>
      <w:r w:rsidR="001A71A9">
        <w:rPr>
          <w:rFonts w:ascii="Verdana" w:eastAsia="Verdana" w:hAnsi="Verdana" w:cs="Verdana"/>
          <w:sz w:val="20"/>
          <w:szCs w:val="20"/>
        </w:rPr>
        <w:t>of</w:t>
      </w:r>
      <w:r w:rsidR="61A224FD" w:rsidRPr="15D282FD">
        <w:rPr>
          <w:rFonts w:ascii="Verdana" w:eastAsia="Verdana" w:hAnsi="Verdana" w:cs="Verdana"/>
          <w:sz w:val="20"/>
          <w:szCs w:val="20"/>
        </w:rPr>
        <w:t xml:space="preserve"> integrat</w:t>
      </w:r>
      <w:r w:rsidR="001A71A9">
        <w:rPr>
          <w:rFonts w:ascii="Verdana" w:eastAsia="Verdana" w:hAnsi="Verdana" w:cs="Verdana"/>
          <w:sz w:val="20"/>
          <w:szCs w:val="20"/>
        </w:rPr>
        <w:t>ing</w:t>
      </w:r>
      <w:r w:rsidR="61A224FD" w:rsidRPr="15D282FD">
        <w:rPr>
          <w:rFonts w:ascii="Verdana" w:eastAsia="Verdana" w:hAnsi="Verdana" w:cs="Verdana"/>
          <w:sz w:val="20"/>
          <w:szCs w:val="20"/>
        </w:rPr>
        <w:t xml:space="preserve"> data from </w:t>
      </w:r>
      <w:r w:rsidR="007269EB">
        <w:rPr>
          <w:rFonts w:ascii="Verdana" w:eastAsia="Verdana" w:hAnsi="Verdana" w:cs="Verdana"/>
          <w:sz w:val="20"/>
          <w:szCs w:val="20"/>
        </w:rPr>
        <w:t xml:space="preserve">the </w:t>
      </w:r>
      <w:r w:rsidR="61A224FD" w:rsidRPr="15D282FD">
        <w:rPr>
          <w:rFonts w:ascii="Verdana" w:eastAsia="Verdana" w:hAnsi="Verdana" w:cs="Verdana"/>
          <w:sz w:val="20"/>
          <w:szCs w:val="20"/>
        </w:rPr>
        <w:t xml:space="preserve">home-grown systems, </w:t>
      </w:r>
      <w:r w:rsidR="00492D3C" w:rsidRPr="15D282FD">
        <w:rPr>
          <w:rFonts w:ascii="Verdana" w:eastAsia="Verdana" w:hAnsi="Verdana" w:cs="Verdana"/>
          <w:sz w:val="20"/>
          <w:szCs w:val="20"/>
        </w:rPr>
        <w:t>on-premise ERP</w:t>
      </w:r>
      <w:r w:rsidR="00E42AE7" w:rsidRPr="15D282FD">
        <w:rPr>
          <w:rFonts w:ascii="Verdana" w:eastAsia="Verdana" w:hAnsi="Verdana" w:cs="Verdana"/>
          <w:sz w:val="20"/>
          <w:szCs w:val="20"/>
        </w:rPr>
        <w:t xml:space="preserve"> system</w:t>
      </w:r>
      <w:r w:rsidR="007269EB">
        <w:rPr>
          <w:rFonts w:ascii="Verdana" w:eastAsia="Verdana" w:hAnsi="Verdana" w:cs="Verdana"/>
          <w:sz w:val="20"/>
          <w:szCs w:val="20"/>
        </w:rPr>
        <w:t>,</w:t>
      </w:r>
      <w:r w:rsidR="00492D3C" w:rsidRPr="15D282FD">
        <w:rPr>
          <w:rFonts w:ascii="Verdana" w:eastAsia="Verdana" w:hAnsi="Verdana" w:cs="Verdana"/>
          <w:sz w:val="20"/>
          <w:szCs w:val="20"/>
        </w:rPr>
        <w:t xml:space="preserve"> and HR/</w:t>
      </w:r>
      <w:r w:rsidR="007269EB">
        <w:rPr>
          <w:rFonts w:ascii="Verdana" w:eastAsia="Verdana" w:hAnsi="Verdana" w:cs="Verdana"/>
          <w:sz w:val="20"/>
          <w:szCs w:val="20"/>
        </w:rPr>
        <w:t>p</w:t>
      </w:r>
      <w:r w:rsidR="00492D3C" w:rsidRPr="15D282FD">
        <w:rPr>
          <w:rFonts w:ascii="Verdana" w:eastAsia="Verdana" w:hAnsi="Verdana" w:cs="Verdana"/>
          <w:sz w:val="20"/>
          <w:szCs w:val="20"/>
        </w:rPr>
        <w:t xml:space="preserve">ayroll system </w:t>
      </w:r>
      <w:r w:rsidR="61A224FD" w:rsidRPr="15D282FD">
        <w:rPr>
          <w:rFonts w:ascii="Verdana" w:eastAsia="Verdana" w:hAnsi="Verdana" w:cs="Verdana"/>
          <w:sz w:val="20"/>
          <w:szCs w:val="20"/>
        </w:rPr>
        <w:t>into a centralized data warehouse.</w:t>
      </w:r>
      <w:r w:rsidR="00B51FA2" w:rsidRPr="15D282FD">
        <w:rPr>
          <w:rFonts w:ascii="Verdana" w:eastAsia="Verdana" w:hAnsi="Verdana" w:cs="Verdana"/>
          <w:sz w:val="20"/>
          <w:szCs w:val="20"/>
        </w:rPr>
        <w:t xml:space="preserve"> </w:t>
      </w:r>
    </w:p>
    <w:p w14:paraId="6E0E5273" w14:textId="2487C564" w:rsidR="00814BD5" w:rsidRPr="00A03B0E" w:rsidRDefault="61A224FD" w:rsidP="00781C9B">
      <w:pPr>
        <w:pStyle w:val="ListParagraph"/>
        <w:numPr>
          <w:ilvl w:val="0"/>
          <w:numId w:val="25"/>
        </w:num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b/>
          <w:bCs/>
          <w:sz w:val="20"/>
          <w:szCs w:val="20"/>
        </w:rPr>
        <w:t>Dashboard and Reporting</w:t>
      </w:r>
    </w:p>
    <w:p w14:paraId="4EDB9CAF" w14:textId="63CEABC2" w:rsidR="00814BD5" w:rsidRPr="00A03B0E" w:rsidRDefault="00A30164" w:rsidP="009D008F">
      <w:pPr>
        <w:pStyle w:val="ListParagraph"/>
        <w:spacing w:after="0" w:line="240" w:lineRule="auto"/>
        <w:ind w:left="144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D</w:t>
      </w:r>
      <w:r w:rsidR="61A224FD" w:rsidRPr="15D282FD">
        <w:rPr>
          <w:rFonts w:ascii="Verdana" w:eastAsia="Verdana" w:hAnsi="Verdana" w:cs="Verdana"/>
          <w:sz w:val="20"/>
          <w:szCs w:val="20"/>
        </w:rPr>
        <w:t xml:space="preserve">ashboards and reports </w:t>
      </w:r>
      <w:r>
        <w:rPr>
          <w:rFonts w:ascii="Verdana" w:eastAsia="Verdana" w:hAnsi="Verdana" w:cs="Verdana"/>
          <w:sz w:val="20"/>
          <w:szCs w:val="20"/>
        </w:rPr>
        <w:t>must</w:t>
      </w:r>
      <w:r w:rsidRPr="15D282FD">
        <w:rPr>
          <w:rFonts w:ascii="Verdana" w:eastAsia="Verdana" w:hAnsi="Verdana" w:cs="Verdana"/>
          <w:sz w:val="20"/>
          <w:szCs w:val="20"/>
        </w:rPr>
        <w:t xml:space="preserve"> </w:t>
      </w:r>
      <w:r w:rsidR="61A224FD" w:rsidRPr="15D282FD">
        <w:rPr>
          <w:rFonts w:ascii="Verdana" w:eastAsia="Verdana" w:hAnsi="Verdana" w:cs="Verdana"/>
          <w:sz w:val="20"/>
          <w:szCs w:val="20"/>
        </w:rPr>
        <w:t>provide comprehensive, real-time insights into business operations.</w:t>
      </w:r>
    </w:p>
    <w:p w14:paraId="6D5CE574" w14:textId="2EF33C6F" w:rsidR="00814BD5" w:rsidRPr="00A03B0E" w:rsidRDefault="61A224FD" w:rsidP="00781C9B">
      <w:pPr>
        <w:pStyle w:val="ListParagraph"/>
        <w:numPr>
          <w:ilvl w:val="0"/>
          <w:numId w:val="25"/>
        </w:num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b/>
          <w:bCs/>
          <w:sz w:val="20"/>
          <w:szCs w:val="20"/>
        </w:rPr>
        <w:t>Scalability and Flexibility</w:t>
      </w:r>
    </w:p>
    <w:p w14:paraId="6F41BDC6" w14:textId="796D8020" w:rsidR="00814BD5" w:rsidRPr="00A03B0E" w:rsidRDefault="61A224FD" w:rsidP="009D008F">
      <w:pPr>
        <w:pStyle w:val="ListParagraph"/>
        <w:spacing w:after="0" w:line="240" w:lineRule="auto"/>
        <w:ind w:left="1440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The new data engineering solution must be scalable to accommodate future growth and flexible to adapt to changing business needs.</w:t>
      </w:r>
    </w:p>
    <w:p w14:paraId="7EDFFB50" w14:textId="60CF8A74" w:rsidR="00814BD5" w:rsidRPr="00A03B0E" w:rsidRDefault="61A224FD" w:rsidP="00781C9B">
      <w:pPr>
        <w:pStyle w:val="ListParagraph"/>
        <w:numPr>
          <w:ilvl w:val="0"/>
          <w:numId w:val="25"/>
        </w:num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b/>
          <w:bCs/>
          <w:sz w:val="20"/>
          <w:szCs w:val="20"/>
        </w:rPr>
        <w:t>Unified Sales Data</w:t>
      </w:r>
    </w:p>
    <w:p w14:paraId="6C64CEEE" w14:textId="258C556B" w:rsidR="00814BD5" w:rsidRPr="00A03B0E" w:rsidRDefault="008E7223" w:rsidP="009D008F">
      <w:pPr>
        <w:pStyle w:val="ListParagraph"/>
        <w:spacing w:after="0" w:line="240" w:lineRule="auto"/>
        <w:ind w:left="144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The s</w:t>
      </w:r>
      <w:r w:rsidR="00695136">
        <w:rPr>
          <w:rFonts w:ascii="Verdana" w:eastAsia="Verdana" w:hAnsi="Verdana" w:cs="Verdana"/>
          <w:sz w:val="20"/>
          <w:szCs w:val="20"/>
        </w:rPr>
        <w:t>olution</w:t>
      </w:r>
      <w:r>
        <w:rPr>
          <w:rFonts w:ascii="Verdana" w:eastAsia="Verdana" w:hAnsi="Verdana" w:cs="Verdana"/>
          <w:sz w:val="20"/>
          <w:szCs w:val="20"/>
        </w:rPr>
        <w:t xml:space="preserve"> must i</w:t>
      </w:r>
      <w:r w:rsidR="61A224FD" w:rsidRPr="15D282FD">
        <w:rPr>
          <w:rFonts w:ascii="Verdana" w:eastAsia="Verdana" w:hAnsi="Verdana" w:cs="Verdana"/>
          <w:sz w:val="20"/>
          <w:szCs w:val="20"/>
        </w:rPr>
        <w:t>ntegrat</w:t>
      </w:r>
      <w:r>
        <w:rPr>
          <w:rFonts w:ascii="Verdana" w:eastAsia="Verdana" w:hAnsi="Verdana" w:cs="Verdana"/>
          <w:sz w:val="20"/>
          <w:szCs w:val="20"/>
        </w:rPr>
        <w:t>e</w:t>
      </w:r>
      <w:r w:rsidR="61A224FD" w:rsidRPr="15D282FD">
        <w:rPr>
          <w:rFonts w:ascii="Verdana" w:eastAsia="Verdana" w:hAnsi="Verdana" w:cs="Verdana"/>
          <w:sz w:val="20"/>
          <w:szCs w:val="20"/>
        </w:rPr>
        <w:t xml:space="preserve"> sales data from different departments to provide a unified view of sales performance and activities.</w:t>
      </w:r>
    </w:p>
    <w:p w14:paraId="7B5D3EB3" w14:textId="40ED3771" w:rsidR="00814BD5" w:rsidRPr="00781C9B" w:rsidRDefault="61A224FD" w:rsidP="00781C9B">
      <w:pPr>
        <w:pStyle w:val="ListParagraph"/>
        <w:numPr>
          <w:ilvl w:val="0"/>
          <w:numId w:val="25"/>
        </w:num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00781C9B">
        <w:rPr>
          <w:rFonts w:ascii="Verdana" w:eastAsia="Verdana" w:hAnsi="Verdana" w:cs="Verdana"/>
          <w:b/>
          <w:bCs/>
          <w:sz w:val="20"/>
          <w:szCs w:val="20"/>
        </w:rPr>
        <w:t>Compliance and Security</w:t>
      </w:r>
    </w:p>
    <w:p w14:paraId="71333B87" w14:textId="513F9543" w:rsidR="00814BD5" w:rsidRPr="00781C9B" w:rsidRDefault="008E7223" w:rsidP="009D008F">
      <w:pPr>
        <w:pStyle w:val="ListParagraph"/>
        <w:spacing w:after="0" w:line="240" w:lineRule="auto"/>
        <w:ind w:left="144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T</w:t>
      </w:r>
      <w:r w:rsidR="61A224FD" w:rsidRPr="00781C9B">
        <w:rPr>
          <w:rFonts w:ascii="Verdana" w:eastAsia="Verdana" w:hAnsi="Verdana" w:cs="Verdana"/>
          <w:sz w:val="20"/>
          <w:szCs w:val="20"/>
        </w:rPr>
        <w:t xml:space="preserve">he new data solution </w:t>
      </w:r>
      <w:r>
        <w:rPr>
          <w:rFonts w:ascii="Verdana" w:eastAsia="Verdana" w:hAnsi="Verdana" w:cs="Verdana"/>
          <w:sz w:val="20"/>
          <w:szCs w:val="20"/>
        </w:rPr>
        <w:t xml:space="preserve">must </w:t>
      </w:r>
      <w:r w:rsidR="61A224FD" w:rsidRPr="00781C9B">
        <w:rPr>
          <w:rFonts w:ascii="Verdana" w:eastAsia="Verdana" w:hAnsi="Verdana" w:cs="Verdana"/>
          <w:sz w:val="20"/>
          <w:szCs w:val="20"/>
        </w:rPr>
        <w:t>adhere to industry standards for data security and compliance.</w:t>
      </w:r>
    </w:p>
    <w:p w14:paraId="4DD0CAA6" w14:textId="6549F506" w:rsidR="00814BD5" w:rsidRPr="002A67EB" w:rsidRDefault="61A224FD" w:rsidP="15D282FD">
      <w:pPr>
        <w:pStyle w:val="Heading4"/>
        <w:shd w:val="clear" w:color="auto" w:fill="CCECFF"/>
        <w:spacing w:before="319" w:after="319"/>
        <w:rPr>
          <w:rFonts w:ascii="Verdana" w:eastAsia="Verdana" w:hAnsi="Verdana" w:cs="Verdana"/>
          <w:b/>
          <w:bCs/>
          <w:i w:val="0"/>
          <w:iCs w:val="0"/>
          <w:color w:val="auto"/>
          <w:sz w:val="20"/>
          <w:szCs w:val="20"/>
        </w:rPr>
      </w:pPr>
      <w:r w:rsidRPr="15D282FD">
        <w:rPr>
          <w:rFonts w:ascii="Verdana" w:eastAsia="Verdana" w:hAnsi="Verdana" w:cs="Verdana"/>
          <w:b/>
          <w:bCs/>
          <w:i w:val="0"/>
          <w:iCs w:val="0"/>
          <w:color w:val="auto"/>
          <w:sz w:val="20"/>
          <w:szCs w:val="20"/>
        </w:rPr>
        <w:t>Proposed Data Engineering Solution</w:t>
      </w:r>
    </w:p>
    <w:p w14:paraId="116BDA9F" w14:textId="15767567" w:rsidR="00814BD5" w:rsidRPr="002A67EB" w:rsidRDefault="61A224FD" w:rsidP="6629AFC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4D0ADCEE">
        <w:rPr>
          <w:rFonts w:ascii="Verdana" w:eastAsia="Verdana" w:hAnsi="Verdana" w:cs="Verdana"/>
          <w:b/>
          <w:bCs/>
          <w:sz w:val="20"/>
          <w:szCs w:val="20"/>
        </w:rPr>
        <w:t>Data Warehouse Implementation</w:t>
      </w:r>
    </w:p>
    <w:p w14:paraId="2F2EF93A" w14:textId="1EBD95D8" w:rsidR="00814BD5" w:rsidRPr="002A67EB" w:rsidRDefault="61A224FD" w:rsidP="6629AFC0">
      <w:pPr>
        <w:spacing w:after="0" w:line="240" w:lineRule="auto"/>
        <w:ind w:left="720"/>
        <w:rPr>
          <w:rFonts w:ascii="Verdana" w:eastAsia="Verdana" w:hAnsi="Verdana" w:cs="Verdana"/>
          <w:sz w:val="20"/>
          <w:szCs w:val="20"/>
        </w:rPr>
      </w:pPr>
      <w:r w:rsidRPr="4D0ADCEE">
        <w:rPr>
          <w:rFonts w:ascii="Verdana" w:eastAsia="Verdana" w:hAnsi="Verdana" w:cs="Verdana"/>
          <w:sz w:val="20"/>
          <w:szCs w:val="20"/>
        </w:rPr>
        <w:t xml:space="preserve">Implement a centralized data warehouse using a cloud-based solution (e.g., AWS Redshift, Google </w:t>
      </w:r>
      <w:proofErr w:type="spellStart"/>
      <w:r w:rsidRPr="4D0ADCEE">
        <w:rPr>
          <w:rFonts w:ascii="Verdana" w:eastAsia="Verdana" w:hAnsi="Verdana" w:cs="Verdana"/>
          <w:sz w:val="20"/>
          <w:szCs w:val="20"/>
        </w:rPr>
        <w:t>BigQuery</w:t>
      </w:r>
      <w:proofErr w:type="spellEnd"/>
      <w:r w:rsidRPr="4D0ADCEE">
        <w:rPr>
          <w:rFonts w:ascii="Verdana" w:eastAsia="Verdana" w:hAnsi="Verdana" w:cs="Verdana"/>
          <w:sz w:val="20"/>
          <w:szCs w:val="20"/>
        </w:rPr>
        <w:t>, Azure Synapse Analytics) to consolidate data from various sources.</w:t>
      </w:r>
    </w:p>
    <w:p w14:paraId="56169ED2" w14:textId="0EB1DC0D" w:rsidR="00814BD5" w:rsidRPr="002A67EB" w:rsidRDefault="61A224FD" w:rsidP="6629AFC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4D0ADCEE">
        <w:rPr>
          <w:rFonts w:ascii="Verdana" w:eastAsia="Verdana" w:hAnsi="Verdana" w:cs="Verdana"/>
          <w:b/>
          <w:bCs/>
          <w:sz w:val="20"/>
          <w:szCs w:val="20"/>
        </w:rPr>
        <w:t>Data Integration Tools</w:t>
      </w:r>
    </w:p>
    <w:p w14:paraId="0A1E9272" w14:textId="50853A1F" w:rsidR="00814BD5" w:rsidRPr="002A67EB" w:rsidRDefault="61A224FD" w:rsidP="6629AFC0">
      <w:pPr>
        <w:spacing w:after="0" w:line="240" w:lineRule="auto"/>
        <w:ind w:left="720"/>
        <w:rPr>
          <w:rFonts w:ascii="Verdana" w:eastAsia="Verdana" w:hAnsi="Verdana" w:cs="Verdana"/>
          <w:sz w:val="20"/>
          <w:szCs w:val="20"/>
        </w:rPr>
      </w:pPr>
      <w:r w:rsidRPr="4D0ADCEE">
        <w:rPr>
          <w:rFonts w:ascii="Verdana" w:eastAsia="Verdana" w:hAnsi="Verdana" w:cs="Verdana"/>
          <w:sz w:val="20"/>
          <w:szCs w:val="20"/>
        </w:rPr>
        <w:t>Use ETL (</w:t>
      </w:r>
      <w:r w:rsidR="0043451A">
        <w:rPr>
          <w:rFonts w:ascii="Verdana" w:eastAsia="Verdana" w:hAnsi="Verdana" w:cs="Verdana"/>
          <w:sz w:val="20"/>
          <w:szCs w:val="20"/>
        </w:rPr>
        <w:t>e</w:t>
      </w:r>
      <w:r w:rsidRPr="4D0ADCEE">
        <w:rPr>
          <w:rFonts w:ascii="Verdana" w:eastAsia="Verdana" w:hAnsi="Verdana" w:cs="Verdana"/>
          <w:sz w:val="20"/>
          <w:szCs w:val="20"/>
        </w:rPr>
        <w:t xml:space="preserve">xtract, </w:t>
      </w:r>
      <w:r w:rsidR="0043451A">
        <w:rPr>
          <w:rFonts w:ascii="Verdana" w:eastAsia="Verdana" w:hAnsi="Verdana" w:cs="Verdana"/>
          <w:sz w:val="20"/>
          <w:szCs w:val="20"/>
        </w:rPr>
        <w:t>t</w:t>
      </w:r>
      <w:r w:rsidRPr="4D0ADCEE">
        <w:rPr>
          <w:rFonts w:ascii="Verdana" w:eastAsia="Verdana" w:hAnsi="Verdana" w:cs="Verdana"/>
          <w:sz w:val="20"/>
          <w:szCs w:val="20"/>
        </w:rPr>
        <w:t xml:space="preserve">ransform, </w:t>
      </w:r>
      <w:r w:rsidR="0043451A">
        <w:rPr>
          <w:rFonts w:ascii="Verdana" w:eastAsia="Verdana" w:hAnsi="Verdana" w:cs="Verdana"/>
          <w:sz w:val="20"/>
          <w:szCs w:val="20"/>
        </w:rPr>
        <w:t>l</w:t>
      </w:r>
      <w:r w:rsidRPr="4D0ADCEE">
        <w:rPr>
          <w:rFonts w:ascii="Verdana" w:eastAsia="Verdana" w:hAnsi="Verdana" w:cs="Verdana"/>
          <w:sz w:val="20"/>
          <w:szCs w:val="20"/>
        </w:rPr>
        <w:t xml:space="preserve">oad) tools such as Apache </w:t>
      </w:r>
      <w:proofErr w:type="spellStart"/>
      <w:r w:rsidRPr="4D0ADCEE">
        <w:rPr>
          <w:rFonts w:ascii="Verdana" w:eastAsia="Verdana" w:hAnsi="Verdana" w:cs="Verdana"/>
          <w:sz w:val="20"/>
          <w:szCs w:val="20"/>
        </w:rPr>
        <w:t>NiFi</w:t>
      </w:r>
      <w:proofErr w:type="spellEnd"/>
      <w:r w:rsidRPr="4D0ADCEE">
        <w:rPr>
          <w:rFonts w:ascii="Verdana" w:eastAsia="Verdana" w:hAnsi="Verdana" w:cs="Verdana"/>
          <w:sz w:val="20"/>
          <w:szCs w:val="20"/>
        </w:rPr>
        <w:t>, Talend, Azure Data Factory, AWS Glue, or Informatica to automate the data ingestion, cleansing, and merging processes.</w:t>
      </w:r>
    </w:p>
    <w:p w14:paraId="502CCDB2" w14:textId="4E197D44" w:rsidR="00814BD5" w:rsidRPr="002A67EB" w:rsidRDefault="61A224FD" w:rsidP="6629AFC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4D0ADCEE">
        <w:rPr>
          <w:rFonts w:ascii="Verdana" w:eastAsia="Verdana" w:hAnsi="Verdana" w:cs="Verdana"/>
          <w:b/>
          <w:bCs/>
          <w:sz w:val="20"/>
          <w:szCs w:val="20"/>
        </w:rPr>
        <w:t>Dashboard and Reporting Tools</w:t>
      </w:r>
    </w:p>
    <w:p w14:paraId="0C526A49" w14:textId="05F33CF8" w:rsidR="00814BD5" w:rsidRPr="002A67EB" w:rsidRDefault="61A224FD" w:rsidP="6629AFC0">
      <w:pPr>
        <w:spacing w:after="0" w:line="240" w:lineRule="auto"/>
        <w:ind w:left="720"/>
        <w:rPr>
          <w:rFonts w:ascii="Verdana" w:eastAsia="Verdana" w:hAnsi="Verdana" w:cs="Verdana"/>
          <w:sz w:val="20"/>
          <w:szCs w:val="20"/>
        </w:rPr>
      </w:pPr>
      <w:r w:rsidRPr="4D0ADCEE">
        <w:rPr>
          <w:rFonts w:ascii="Verdana" w:eastAsia="Verdana" w:hAnsi="Verdana" w:cs="Verdana"/>
          <w:sz w:val="20"/>
          <w:szCs w:val="20"/>
        </w:rPr>
        <w:t>Implement BI (</w:t>
      </w:r>
      <w:r w:rsidR="000574FB">
        <w:rPr>
          <w:rFonts w:ascii="Verdana" w:eastAsia="Verdana" w:hAnsi="Verdana" w:cs="Verdana"/>
          <w:sz w:val="20"/>
          <w:szCs w:val="20"/>
        </w:rPr>
        <w:t>b</w:t>
      </w:r>
      <w:r w:rsidRPr="4D0ADCEE">
        <w:rPr>
          <w:rFonts w:ascii="Verdana" w:eastAsia="Verdana" w:hAnsi="Verdana" w:cs="Verdana"/>
          <w:sz w:val="20"/>
          <w:szCs w:val="20"/>
        </w:rPr>
        <w:t xml:space="preserve">usiness </w:t>
      </w:r>
      <w:r w:rsidR="000574FB">
        <w:rPr>
          <w:rFonts w:ascii="Verdana" w:eastAsia="Verdana" w:hAnsi="Verdana" w:cs="Verdana"/>
          <w:sz w:val="20"/>
          <w:szCs w:val="20"/>
        </w:rPr>
        <w:t>i</w:t>
      </w:r>
      <w:r w:rsidRPr="4D0ADCEE">
        <w:rPr>
          <w:rFonts w:ascii="Verdana" w:eastAsia="Verdana" w:hAnsi="Verdana" w:cs="Verdana"/>
          <w:sz w:val="20"/>
          <w:szCs w:val="20"/>
        </w:rPr>
        <w:t>ntelligence) tools like Tableau, Power BI, or Looker to create dashboards and generate reports.</w:t>
      </w:r>
    </w:p>
    <w:p w14:paraId="4AD85CA2" w14:textId="61972208" w:rsidR="00814BD5" w:rsidRPr="002A67EB" w:rsidRDefault="61A224FD" w:rsidP="6629AFC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4D0ADCEE">
        <w:rPr>
          <w:rFonts w:ascii="Verdana" w:eastAsia="Verdana" w:hAnsi="Verdana" w:cs="Verdana"/>
          <w:b/>
          <w:bCs/>
          <w:sz w:val="20"/>
          <w:szCs w:val="20"/>
        </w:rPr>
        <w:t>Data Governance Framework</w:t>
      </w:r>
    </w:p>
    <w:p w14:paraId="271E4CD7" w14:textId="7A6C09E7" w:rsidR="00814BD5" w:rsidRPr="002A67EB" w:rsidRDefault="61A224FD" w:rsidP="6629AFC0">
      <w:pPr>
        <w:spacing w:after="0" w:line="240" w:lineRule="auto"/>
        <w:ind w:left="720"/>
        <w:rPr>
          <w:rFonts w:ascii="Verdana" w:eastAsia="Verdana" w:hAnsi="Verdana" w:cs="Verdana"/>
          <w:sz w:val="20"/>
          <w:szCs w:val="20"/>
        </w:rPr>
      </w:pPr>
      <w:r w:rsidRPr="4D0ADCEE">
        <w:rPr>
          <w:rFonts w:ascii="Verdana" w:eastAsia="Verdana" w:hAnsi="Verdana" w:cs="Verdana"/>
          <w:sz w:val="20"/>
          <w:szCs w:val="20"/>
        </w:rPr>
        <w:t>Establish a data governance framework to ensure data quality, security, and compliance.</w:t>
      </w:r>
    </w:p>
    <w:p w14:paraId="08FDE950" w14:textId="5B21D89C" w:rsidR="00814BD5" w:rsidRPr="002A67EB" w:rsidRDefault="61A224FD" w:rsidP="6629AFC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4D0ADCEE">
        <w:rPr>
          <w:rFonts w:ascii="Verdana" w:eastAsia="Verdana" w:hAnsi="Verdana" w:cs="Verdana"/>
          <w:b/>
          <w:bCs/>
          <w:sz w:val="20"/>
          <w:szCs w:val="20"/>
        </w:rPr>
        <w:t>Scalable Architecture</w:t>
      </w:r>
    </w:p>
    <w:p w14:paraId="230A91E5" w14:textId="5E433806" w:rsidR="00814BD5" w:rsidRPr="002A67EB" w:rsidRDefault="61A224FD" w:rsidP="6629AFC0">
      <w:pPr>
        <w:spacing w:after="0" w:line="240" w:lineRule="auto"/>
        <w:ind w:left="720"/>
        <w:rPr>
          <w:rFonts w:ascii="Verdana" w:eastAsia="Verdana" w:hAnsi="Verdana" w:cs="Verdana"/>
          <w:sz w:val="20"/>
          <w:szCs w:val="20"/>
        </w:rPr>
      </w:pPr>
      <w:r w:rsidRPr="4D0ADCEE">
        <w:rPr>
          <w:rFonts w:ascii="Verdana" w:eastAsia="Verdana" w:hAnsi="Verdana" w:cs="Verdana"/>
          <w:sz w:val="20"/>
          <w:szCs w:val="20"/>
        </w:rPr>
        <w:t>Design a scalable data architecture to support future growth and international expansion.</w:t>
      </w:r>
    </w:p>
    <w:p w14:paraId="55849451" w14:textId="66E9A801" w:rsidR="00814BD5" w:rsidRPr="002A67EB" w:rsidRDefault="61A224FD" w:rsidP="6629AFC0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4D0ADCEE">
        <w:rPr>
          <w:rFonts w:ascii="Verdana" w:eastAsia="Verdana" w:hAnsi="Verdana" w:cs="Verdana"/>
          <w:b/>
          <w:bCs/>
          <w:sz w:val="20"/>
          <w:szCs w:val="20"/>
        </w:rPr>
        <w:t>Unified Data Model</w:t>
      </w:r>
    </w:p>
    <w:p w14:paraId="7444513E" w14:textId="38EE7C68" w:rsidR="00814BD5" w:rsidRPr="00A03B0E" w:rsidRDefault="00E91FE2" w:rsidP="009D008F">
      <w:pPr>
        <w:spacing w:after="0" w:line="240" w:lineRule="auto"/>
        <w:ind w:left="720" w:hanging="720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 xml:space="preserve">          </w:t>
      </w:r>
      <w:r w:rsidR="61A224FD" w:rsidRPr="15D282FD">
        <w:rPr>
          <w:rFonts w:ascii="Verdana" w:eastAsia="Verdana" w:hAnsi="Verdana" w:cs="Verdana"/>
          <w:sz w:val="20"/>
          <w:szCs w:val="20"/>
        </w:rPr>
        <w:t>Develop a unified data model to integrate sales data and provide a comprehensive view of sales activities.</w:t>
      </w:r>
    </w:p>
    <w:p w14:paraId="6C592072" w14:textId="695B6C54" w:rsidR="00814BD5" w:rsidRPr="00A03B0E" w:rsidRDefault="61A224FD" w:rsidP="15D282FD">
      <w:pPr>
        <w:spacing w:before="240" w:after="240" w:line="240" w:lineRule="auto"/>
        <w:rPr>
          <w:rFonts w:ascii="Verdana" w:eastAsia="Verdana" w:hAnsi="Verdana" w:cs="Verdana"/>
          <w:i/>
          <w:iCs/>
          <w:sz w:val="20"/>
          <w:szCs w:val="20"/>
        </w:rPr>
      </w:pPr>
      <w:r w:rsidRPr="15D282FD">
        <w:rPr>
          <w:rFonts w:ascii="Verdana" w:eastAsia="Verdana" w:hAnsi="Verdana" w:cs="Verdana"/>
          <w:i/>
          <w:iCs/>
          <w:sz w:val="20"/>
          <w:szCs w:val="20"/>
        </w:rPr>
        <w:lastRenderedPageBreak/>
        <w:t>By implementing this comprehensive data engineering solution, Precision Components Inc. will be well-equipped to handle its current and future data needs, ensuring continued growth and a competitive advantage in the automotive supply chain industry.</w:t>
      </w:r>
    </w:p>
    <w:p w14:paraId="5C95732D" w14:textId="28D4B4B9" w:rsidR="22EB4722" w:rsidRPr="00F41BE7" w:rsidRDefault="22EB4722" w:rsidP="15D282FD">
      <w:pPr>
        <w:spacing w:after="0" w:line="240" w:lineRule="auto"/>
        <w:rPr>
          <w:rFonts w:ascii="Verdana" w:eastAsia="Verdana" w:hAnsi="Verdana" w:cs="Verdana"/>
          <w:b/>
          <w:bCs/>
          <w:sz w:val="20"/>
          <w:szCs w:val="20"/>
        </w:rPr>
      </w:pPr>
      <w:r w:rsidRPr="15D282FD">
        <w:rPr>
          <w:rFonts w:ascii="Verdana" w:eastAsia="Verdana" w:hAnsi="Verdana" w:cs="Verdana"/>
          <w:b/>
          <w:bCs/>
          <w:sz w:val="20"/>
          <w:szCs w:val="20"/>
        </w:rPr>
        <w:t>Appendix A</w:t>
      </w:r>
      <w:r w:rsidR="00196AE1">
        <w:rPr>
          <w:rFonts w:ascii="Verdana" w:eastAsia="Verdana" w:hAnsi="Verdana" w:cs="Verdana"/>
          <w:b/>
          <w:bCs/>
          <w:sz w:val="20"/>
          <w:szCs w:val="20"/>
        </w:rPr>
        <w:t>—</w:t>
      </w:r>
      <w:r w:rsidR="00974FB8" w:rsidRPr="15D282FD">
        <w:rPr>
          <w:rFonts w:ascii="Verdana" w:eastAsia="Verdana" w:hAnsi="Verdana" w:cs="Verdana"/>
          <w:b/>
          <w:bCs/>
          <w:sz w:val="20"/>
          <w:szCs w:val="20"/>
        </w:rPr>
        <w:t>SmallFirm,</w:t>
      </w:r>
      <w:r w:rsidR="00196AE1"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 w:rsidR="00974FB8" w:rsidRPr="15D282FD">
        <w:rPr>
          <w:rFonts w:ascii="Verdana" w:eastAsia="Verdana" w:hAnsi="Verdana" w:cs="Verdana"/>
          <w:b/>
          <w:bCs/>
          <w:sz w:val="20"/>
          <w:szCs w:val="20"/>
        </w:rPr>
        <w:t xml:space="preserve">Inc. </w:t>
      </w:r>
      <w:r w:rsidRPr="15D282FD">
        <w:rPr>
          <w:rFonts w:ascii="Verdana" w:eastAsia="Verdana" w:hAnsi="Verdana" w:cs="Verdana"/>
          <w:b/>
          <w:bCs/>
          <w:sz w:val="20"/>
          <w:szCs w:val="20"/>
        </w:rPr>
        <w:t>Data Entities</w:t>
      </w:r>
      <w:r w:rsidR="00974FB8" w:rsidRPr="15D282FD"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</w:p>
    <w:p w14:paraId="7243D37F" w14:textId="7C932162" w:rsidR="10D9CA09" w:rsidRDefault="10D9CA09" w:rsidP="15D282FD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14:paraId="178F730A" w14:textId="3C325F03" w:rsidR="10D9CA09" w:rsidRPr="00A03B0E" w:rsidRDefault="31117814" w:rsidP="15D282FD">
      <w:pPr>
        <w:spacing w:after="0" w:line="240" w:lineRule="auto"/>
        <w:rPr>
          <w:rFonts w:ascii="Verdana" w:eastAsia="Verdana" w:hAnsi="Verdana" w:cs="Verdana"/>
          <w:b/>
          <w:bCs/>
          <w:sz w:val="20"/>
          <w:szCs w:val="20"/>
        </w:rPr>
      </w:pPr>
      <w:r w:rsidRPr="15D282FD">
        <w:rPr>
          <w:rFonts w:ascii="Verdana" w:eastAsia="Verdana" w:hAnsi="Verdana" w:cs="Verdana"/>
          <w:b/>
          <w:bCs/>
          <w:sz w:val="20"/>
          <w:szCs w:val="20"/>
        </w:rPr>
        <w:t>Payroll Data</w:t>
      </w:r>
      <w:r w:rsidR="00196AE1">
        <w:rPr>
          <w:rFonts w:ascii="Verdana" w:eastAsia="Verdana" w:hAnsi="Verdana" w:cs="Verdana"/>
          <w:b/>
          <w:bCs/>
          <w:sz w:val="20"/>
          <w:szCs w:val="20"/>
        </w:rPr>
        <w:t>—</w:t>
      </w:r>
      <w:r w:rsidRPr="15D282FD">
        <w:rPr>
          <w:rFonts w:ascii="Verdana" w:eastAsia="Verdana" w:hAnsi="Verdana" w:cs="Verdana"/>
          <w:b/>
          <w:bCs/>
          <w:sz w:val="20"/>
          <w:szCs w:val="20"/>
        </w:rPr>
        <w:t>MS Access</w:t>
      </w:r>
      <w:r w:rsidR="0056080B"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 w:rsidR="0056080B" w:rsidRPr="00A86B52">
        <w:rPr>
          <w:rFonts w:ascii="Verdana" w:eastAsia="Verdana" w:hAnsi="Verdana" w:cs="Verdana"/>
          <w:sz w:val="20"/>
          <w:szCs w:val="20"/>
        </w:rPr>
        <w:t>(168,000 rows)</w:t>
      </w:r>
    </w:p>
    <w:p w14:paraId="4D5D4C73" w14:textId="2D604CD4" w:rsidR="31117814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Table Name: Payroll</w:t>
      </w:r>
    </w:p>
    <w:p w14:paraId="4B77B882" w14:textId="4E01E366" w:rsidR="31117814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Columns:</w:t>
      </w:r>
    </w:p>
    <w:p w14:paraId="4DA86E09" w14:textId="39E1CF8A" w:rsidR="31117814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ID – string</w:t>
      </w:r>
    </w:p>
    <w:p w14:paraId="32B2CB01" w14:textId="4B7E6FDC" w:rsidR="31117814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EmployeeId – string</w:t>
      </w:r>
    </w:p>
    <w:p w14:paraId="28E8BA93" w14:textId="7D0E4596" w:rsidR="31117814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Salary – number</w:t>
      </w:r>
    </w:p>
    <w:p w14:paraId="02F31FD6" w14:textId="0718AB5D" w:rsidR="31117814" w:rsidRPr="00A03B0E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  <w:lang w:val="it-IT"/>
        </w:rPr>
      </w:pPr>
      <w:r w:rsidRPr="15D282FD">
        <w:rPr>
          <w:rFonts w:ascii="Verdana" w:eastAsia="Verdana" w:hAnsi="Verdana" w:cs="Verdana"/>
          <w:sz w:val="20"/>
          <w:szCs w:val="20"/>
          <w:lang w:val="it-IT"/>
        </w:rPr>
        <w:t>PayDate – datetime</w:t>
      </w:r>
    </w:p>
    <w:p w14:paraId="419A550B" w14:textId="0D5AE8CA" w:rsidR="10D9CA09" w:rsidRPr="00A03B0E" w:rsidRDefault="10D9CA09" w:rsidP="10D9CA09">
      <w:pPr>
        <w:spacing w:after="0" w:line="240" w:lineRule="auto"/>
        <w:rPr>
          <w:rFonts w:ascii="Verdana" w:eastAsia="Verdana" w:hAnsi="Verdana" w:cs="Verdana"/>
          <w:sz w:val="20"/>
          <w:szCs w:val="20"/>
          <w:lang w:val="it-IT"/>
        </w:rPr>
      </w:pPr>
    </w:p>
    <w:p w14:paraId="73EDA91F" w14:textId="124E8B25" w:rsidR="31117814" w:rsidRPr="00A03B0E" w:rsidRDefault="31117814" w:rsidP="10D9CA09">
      <w:pPr>
        <w:spacing w:after="0" w:line="240" w:lineRule="auto"/>
        <w:rPr>
          <w:rFonts w:ascii="Verdana" w:eastAsia="Verdana" w:hAnsi="Verdana" w:cs="Verdana"/>
          <w:b/>
          <w:bCs/>
          <w:sz w:val="20"/>
          <w:szCs w:val="20"/>
          <w:lang w:val="it-IT"/>
        </w:rPr>
      </w:pPr>
      <w:r w:rsidRPr="15D282FD">
        <w:rPr>
          <w:rFonts w:ascii="Verdana" w:eastAsia="Verdana" w:hAnsi="Verdana" w:cs="Verdana"/>
          <w:b/>
          <w:bCs/>
          <w:sz w:val="20"/>
          <w:szCs w:val="20"/>
          <w:lang w:val="it-IT"/>
        </w:rPr>
        <w:t>Personnel Data</w:t>
      </w:r>
      <w:r w:rsidR="00B00437">
        <w:rPr>
          <w:rFonts w:ascii="Verdana" w:eastAsia="Verdana" w:hAnsi="Verdana" w:cs="Verdana"/>
          <w:b/>
          <w:bCs/>
          <w:sz w:val="20"/>
          <w:szCs w:val="20"/>
          <w:lang w:val="it-IT"/>
        </w:rPr>
        <w:t>—</w:t>
      </w:r>
      <w:r w:rsidRPr="15D282FD">
        <w:rPr>
          <w:rFonts w:ascii="Verdana" w:eastAsia="Verdana" w:hAnsi="Verdana" w:cs="Verdana"/>
          <w:b/>
          <w:bCs/>
          <w:sz w:val="20"/>
          <w:szCs w:val="20"/>
          <w:lang w:val="it-IT"/>
        </w:rPr>
        <w:t>MS Access</w:t>
      </w:r>
      <w:r w:rsidR="00A86B52">
        <w:rPr>
          <w:rFonts w:ascii="Verdana" w:eastAsia="Verdana" w:hAnsi="Verdana" w:cs="Verdana"/>
          <w:b/>
          <w:bCs/>
          <w:sz w:val="20"/>
          <w:szCs w:val="20"/>
          <w:lang w:val="it-IT"/>
        </w:rPr>
        <w:t xml:space="preserve"> </w:t>
      </w:r>
      <w:r w:rsidR="00A86B52" w:rsidRPr="00A86B52">
        <w:rPr>
          <w:rFonts w:ascii="Verdana" w:eastAsia="Verdana" w:hAnsi="Verdana" w:cs="Verdana"/>
          <w:sz w:val="20"/>
          <w:szCs w:val="20"/>
        </w:rPr>
        <w:t>(2,746 rows)</w:t>
      </w:r>
    </w:p>
    <w:p w14:paraId="364C5093" w14:textId="491A538A" w:rsidR="31117814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Table Name: Personnel</w:t>
      </w:r>
    </w:p>
    <w:p w14:paraId="4213B0B1" w14:textId="365AB125" w:rsidR="31117814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Columns:</w:t>
      </w:r>
    </w:p>
    <w:p w14:paraId="6D6B401F" w14:textId="05E75275" w:rsidR="31117814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ID – string</w:t>
      </w:r>
    </w:p>
    <w:p w14:paraId="17381D01" w14:textId="22B59BBC" w:rsidR="31117814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First Name – string</w:t>
      </w:r>
    </w:p>
    <w:p w14:paraId="735A6009" w14:textId="15A1C4DB" w:rsidR="31117814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 xml:space="preserve">Last Name </w:t>
      </w:r>
      <w:r w:rsidR="00662F21">
        <w:rPr>
          <w:rFonts w:ascii="Verdana" w:eastAsia="Verdana" w:hAnsi="Verdana" w:cs="Verdana"/>
          <w:sz w:val="20"/>
          <w:szCs w:val="20"/>
        </w:rPr>
        <w:t>–</w:t>
      </w:r>
      <w:r w:rsidRPr="15D282FD">
        <w:rPr>
          <w:rFonts w:ascii="Verdana" w:eastAsia="Verdana" w:hAnsi="Verdana" w:cs="Verdana"/>
          <w:sz w:val="20"/>
          <w:szCs w:val="20"/>
        </w:rPr>
        <w:t xml:space="preserve"> string</w:t>
      </w:r>
    </w:p>
    <w:p w14:paraId="24DBD566" w14:textId="5D11AB0A" w:rsidR="31117814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Position – string</w:t>
      </w:r>
    </w:p>
    <w:p w14:paraId="16BEEDF5" w14:textId="00BC0353" w:rsidR="31117814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HireDate – string</w:t>
      </w:r>
    </w:p>
    <w:p w14:paraId="0C0CEF41" w14:textId="0D7533C2" w:rsidR="10D9CA09" w:rsidRDefault="10D9CA09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14:paraId="55D30DCC" w14:textId="247CC1B8" w:rsidR="5E051818" w:rsidRPr="00A03B0E" w:rsidRDefault="5E051818" w:rsidP="10D9CA09">
      <w:pPr>
        <w:spacing w:after="0" w:line="240" w:lineRule="auto"/>
        <w:rPr>
          <w:rFonts w:ascii="Verdana" w:eastAsia="Verdana" w:hAnsi="Verdana" w:cs="Verdana"/>
          <w:b/>
          <w:bCs/>
          <w:sz w:val="20"/>
          <w:szCs w:val="20"/>
        </w:rPr>
      </w:pPr>
      <w:r w:rsidRPr="15D282FD">
        <w:rPr>
          <w:rFonts w:ascii="Verdana" w:eastAsia="Verdana" w:hAnsi="Verdana" w:cs="Verdana"/>
          <w:b/>
          <w:bCs/>
          <w:sz w:val="20"/>
          <w:szCs w:val="20"/>
        </w:rPr>
        <w:t>Vendor Data</w:t>
      </w:r>
      <w:r w:rsidR="00B00437">
        <w:rPr>
          <w:rFonts w:ascii="Verdana" w:eastAsia="Verdana" w:hAnsi="Verdana" w:cs="Verdana"/>
          <w:b/>
          <w:bCs/>
          <w:sz w:val="20"/>
          <w:szCs w:val="20"/>
        </w:rPr>
        <w:t>—</w:t>
      </w:r>
      <w:r w:rsidRPr="15D282FD">
        <w:rPr>
          <w:rFonts w:ascii="Verdana" w:eastAsia="Verdana" w:hAnsi="Verdana" w:cs="Verdana"/>
          <w:b/>
          <w:bCs/>
          <w:sz w:val="20"/>
          <w:szCs w:val="20"/>
        </w:rPr>
        <w:t>MS Access</w:t>
      </w:r>
      <w:r w:rsidR="000F48A6"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 w:rsidR="000F48A6" w:rsidRPr="000F48A6">
        <w:rPr>
          <w:rFonts w:ascii="Verdana" w:eastAsia="Verdana" w:hAnsi="Verdana" w:cs="Verdana"/>
          <w:sz w:val="20"/>
          <w:szCs w:val="20"/>
        </w:rPr>
        <w:t>(97 rows)</w:t>
      </w:r>
    </w:p>
    <w:p w14:paraId="5B9B486A" w14:textId="3F61EDAA" w:rsidR="5E051818" w:rsidRDefault="5E051818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Table Name: Vendors</w:t>
      </w:r>
    </w:p>
    <w:p w14:paraId="4565E59A" w14:textId="6AAE2445" w:rsidR="5E051818" w:rsidRDefault="5E051818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Columns:</w:t>
      </w:r>
    </w:p>
    <w:p w14:paraId="01A53E4C" w14:textId="486D18A1" w:rsidR="5E051818" w:rsidRDefault="5E051818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ID – string</w:t>
      </w:r>
    </w:p>
    <w:p w14:paraId="53686A61" w14:textId="5CA26950" w:rsidR="5E051818" w:rsidRDefault="5E051818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Name – string</w:t>
      </w:r>
    </w:p>
    <w:p w14:paraId="0EACE2E4" w14:textId="1D0E532F" w:rsidR="5E051818" w:rsidRDefault="5E051818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AccountRep – string</w:t>
      </w:r>
    </w:p>
    <w:p w14:paraId="55D66C8B" w14:textId="50C3E39E" w:rsidR="10D9CA09" w:rsidRDefault="5E051818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 xml:space="preserve">Status </w:t>
      </w:r>
      <w:r w:rsidR="00882592">
        <w:rPr>
          <w:rFonts w:ascii="Verdana" w:eastAsia="Verdana" w:hAnsi="Verdana" w:cs="Verdana"/>
          <w:sz w:val="20"/>
          <w:szCs w:val="20"/>
        </w:rPr>
        <w:t>–</w:t>
      </w:r>
      <w:r w:rsidRPr="15D282FD">
        <w:rPr>
          <w:rFonts w:ascii="Verdana" w:eastAsia="Verdana" w:hAnsi="Verdana" w:cs="Verdana"/>
          <w:sz w:val="20"/>
          <w:szCs w:val="20"/>
        </w:rPr>
        <w:t xml:space="preserve"> string</w:t>
      </w:r>
    </w:p>
    <w:p w14:paraId="606CE589" w14:textId="34DD9592" w:rsidR="10D9CA09" w:rsidRDefault="10D9CA09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14:paraId="52B5CFB1" w14:textId="62F9FAF8" w:rsidR="57949F3C" w:rsidRDefault="57949F3C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b/>
          <w:bCs/>
          <w:sz w:val="20"/>
          <w:szCs w:val="20"/>
        </w:rPr>
        <w:t>Products Data</w:t>
      </w:r>
      <w:r w:rsidR="00EF21B0">
        <w:rPr>
          <w:rFonts w:ascii="Verdana" w:eastAsia="Verdana" w:hAnsi="Verdana" w:cs="Verdana"/>
          <w:b/>
          <w:bCs/>
          <w:sz w:val="20"/>
          <w:szCs w:val="20"/>
        </w:rPr>
        <w:t>—</w:t>
      </w:r>
      <w:r w:rsidRPr="15D282FD">
        <w:rPr>
          <w:rFonts w:ascii="Verdana" w:eastAsia="Verdana" w:hAnsi="Verdana" w:cs="Verdana"/>
          <w:b/>
          <w:bCs/>
          <w:sz w:val="20"/>
          <w:szCs w:val="20"/>
        </w:rPr>
        <w:t>Excel File</w:t>
      </w:r>
      <w:r w:rsidR="000F48A6"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 w:rsidR="000F48A6" w:rsidRPr="000F48A6">
        <w:rPr>
          <w:rFonts w:ascii="Verdana" w:eastAsia="Verdana" w:hAnsi="Verdana" w:cs="Verdana"/>
          <w:sz w:val="20"/>
          <w:szCs w:val="20"/>
        </w:rPr>
        <w:t>(173 rows)</w:t>
      </w:r>
    </w:p>
    <w:p w14:paraId="4DBC1B6B" w14:textId="19D8722B" w:rsidR="43DB72F8" w:rsidRDefault="43DB72F8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Excel Filename: Products</w:t>
      </w:r>
    </w:p>
    <w:p w14:paraId="4BBBB034" w14:textId="44536424" w:rsidR="43DB72F8" w:rsidRDefault="43DB72F8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Columns:</w:t>
      </w:r>
    </w:p>
    <w:p w14:paraId="34586712" w14:textId="5F07D3C9" w:rsidR="43DB72F8" w:rsidRPr="00C61A5C" w:rsidRDefault="43DB72F8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 xml:space="preserve">ProductID – </w:t>
      </w:r>
      <w:r w:rsidR="00363E72" w:rsidRPr="15D282FD">
        <w:rPr>
          <w:rFonts w:ascii="Verdana" w:eastAsia="Verdana" w:hAnsi="Verdana" w:cs="Verdana"/>
          <w:sz w:val="20"/>
          <w:szCs w:val="20"/>
        </w:rPr>
        <w:t>text</w:t>
      </w:r>
    </w:p>
    <w:p w14:paraId="74C5B1C3" w14:textId="55CC8BD1" w:rsidR="43DB72F8" w:rsidRPr="00C61A5C" w:rsidRDefault="43DB72F8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 xml:space="preserve">Name – </w:t>
      </w:r>
      <w:r w:rsidR="00363E72" w:rsidRPr="15D282FD">
        <w:rPr>
          <w:rFonts w:ascii="Verdana" w:eastAsia="Verdana" w:hAnsi="Verdana" w:cs="Verdana"/>
          <w:sz w:val="20"/>
          <w:szCs w:val="20"/>
        </w:rPr>
        <w:t>text</w:t>
      </w:r>
    </w:p>
    <w:p w14:paraId="30F36FE5" w14:textId="1C839CFC" w:rsidR="43DB72F8" w:rsidRPr="00C61A5C" w:rsidRDefault="43DB72F8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Cost – number</w:t>
      </w:r>
    </w:p>
    <w:p w14:paraId="28CD413D" w14:textId="04E1543F" w:rsidR="43DB72F8" w:rsidRPr="00C61A5C" w:rsidRDefault="43DB72F8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SalePrice – number</w:t>
      </w:r>
    </w:p>
    <w:p w14:paraId="5DCD891E" w14:textId="46865169" w:rsidR="43DB72F8" w:rsidRPr="00C61A5C" w:rsidRDefault="43DB72F8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 xml:space="preserve">RawMaterials – </w:t>
      </w:r>
      <w:r w:rsidR="00363E72" w:rsidRPr="15D282FD">
        <w:rPr>
          <w:rFonts w:ascii="Verdana" w:eastAsia="Verdana" w:hAnsi="Verdana" w:cs="Verdana"/>
          <w:sz w:val="20"/>
          <w:szCs w:val="20"/>
        </w:rPr>
        <w:t>text</w:t>
      </w:r>
    </w:p>
    <w:p w14:paraId="798FC74F" w14:textId="464BA357" w:rsidR="18967DE9" w:rsidRDefault="18967DE9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 xml:space="preserve">Tooling – </w:t>
      </w:r>
      <w:r w:rsidR="00104C8A" w:rsidRPr="15D282FD">
        <w:rPr>
          <w:rFonts w:ascii="Verdana" w:eastAsia="Verdana" w:hAnsi="Verdana" w:cs="Verdana"/>
          <w:sz w:val="20"/>
          <w:szCs w:val="20"/>
        </w:rPr>
        <w:t>text</w:t>
      </w:r>
    </w:p>
    <w:p w14:paraId="6DE2A529" w14:textId="08AAD252" w:rsidR="10D9CA09" w:rsidRDefault="10D9CA09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14:paraId="075BD4AA" w14:textId="720F20F9" w:rsidR="31117814" w:rsidRPr="00114558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b/>
          <w:bCs/>
          <w:sz w:val="20"/>
          <w:szCs w:val="20"/>
        </w:rPr>
        <w:t>Production Batch Data</w:t>
      </w:r>
      <w:r w:rsidR="00EF21B0">
        <w:rPr>
          <w:rFonts w:ascii="Verdana" w:eastAsia="Verdana" w:hAnsi="Verdana" w:cs="Verdana"/>
          <w:b/>
          <w:bCs/>
          <w:sz w:val="20"/>
          <w:szCs w:val="20"/>
        </w:rPr>
        <w:t>—</w:t>
      </w:r>
      <w:r w:rsidRPr="15D282FD">
        <w:rPr>
          <w:rFonts w:ascii="Verdana" w:eastAsia="Verdana" w:hAnsi="Verdana" w:cs="Verdana"/>
          <w:b/>
          <w:bCs/>
          <w:sz w:val="20"/>
          <w:szCs w:val="20"/>
        </w:rPr>
        <w:t>Excel Files</w:t>
      </w:r>
      <w:r w:rsidR="00114558"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 w:rsidR="00114558" w:rsidRPr="00114558">
        <w:rPr>
          <w:rFonts w:ascii="Verdana" w:eastAsia="Verdana" w:hAnsi="Verdana" w:cs="Verdana"/>
          <w:sz w:val="20"/>
          <w:szCs w:val="20"/>
        </w:rPr>
        <w:t>(7 annual files, 4,152 rows per file) </w:t>
      </w:r>
    </w:p>
    <w:p w14:paraId="502224D9" w14:textId="4BC8EEB4" w:rsidR="31117814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Excel Filename: Production Batch Details</w:t>
      </w:r>
    </w:p>
    <w:p w14:paraId="2C4472F2" w14:textId="63E4433B" w:rsidR="31117814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Columns:</w:t>
      </w:r>
    </w:p>
    <w:p w14:paraId="324F00C9" w14:textId="52A03F5F" w:rsidR="31117814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BatchNumber – GUID</w:t>
      </w:r>
    </w:p>
    <w:p w14:paraId="5D688404" w14:textId="713D608A" w:rsidR="31117814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ProductionDate – datetime</w:t>
      </w:r>
    </w:p>
    <w:p w14:paraId="193F3DCE" w14:textId="7B6F082C" w:rsidR="31117814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 xml:space="preserve">ProductID – </w:t>
      </w:r>
      <w:r w:rsidR="00241953" w:rsidRPr="15D282FD">
        <w:rPr>
          <w:rFonts w:ascii="Verdana" w:eastAsia="Verdana" w:hAnsi="Verdana" w:cs="Verdana"/>
          <w:sz w:val="20"/>
          <w:szCs w:val="20"/>
        </w:rPr>
        <w:t>text</w:t>
      </w:r>
    </w:p>
    <w:p w14:paraId="11DD4DF5" w14:textId="237F507B" w:rsidR="31117814" w:rsidRDefault="3111781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QuantityProduced</w:t>
      </w:r>
    </w:p>
    <w:p w14:paraId="72749651" w14:textId="391F1FF3" w:rsidR="10D9CA09" w:rsidRDefault="10D9CA09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14:paraId="3F7A7D62" w14:textId="0EE4CA36" w:rsidR="2046E6F4" w:rsidRPr="00A03B0E" w:rsidRDefault="2046E6F4" w:rsidP="10D9CA09">
      <w:pPr>
        <w:spacing w:after="0" w:line="240" w:lineRule="auto"/>
        <w:rPr>
          <w:rFonts w:ascii="Verdana" w:eastAsia="Verdana" w:hAnsi="Verdana" w:cs="Verdana"/>
          <w:b/>
          <w:bCs/>
          <w:sz w:val="20"/>
          <w:szCs w:val="20"/>
        </w:rPr>
      </w:pPr>
      <w:r w:rsidRPr="15D282FD">
        <w:rPr>
          <w:rFonts w:ascii="Verdana" w:eastAsia="Verdana" w:hAnsi="Verdana" w:cs="Verdana"/>
          <w:b/>
          <w:bCs/>
          <w:sz w:val="20"/>
          <w:szCs w:val="20"/>
        </w:rPr>
        <w:t>Tooling Inventory</w:t>
      </w:r>
      <w:r w:rsidR="00EF21B0">
        <w:rPr>
          <w:rFonts w:ascii="Verdana" w:eastAsia="Verdana" w:hAnsi="Verdana" w:cs="Verdana"/>
          <w:b/>
          <w:bCs/>
          <w:sz w:val="20"/>
          <w:szCs w:val="20"/>
        </w:rPr>
        <w:t>—</w:t>
      </w:r>
      <w:r w:rsidRPr="15D282FD">
        <w:rPr>
          <w:rFonts w:ascii="Verdana" w:eastAsia="Verdana" w:hAnsi="Verdana" w:cs="Verdana"/>
          <w:b/>
          <w:bCs/>
          <w:sz w:val="20"/>
          <w:szCs w:val="20"/>
        </w:rPr>
        <w:t>Excel File</w:t>
      </w:r>
    </w:p>
    <w:p w14:paraId="5DE6B49F" w14:textId="71F4CDF1" w:rsidR="2046E6F4" w:rsidRDefault="2046E6F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Excel Filename: Tooling Inventory</w:t>
      </w:r>
    </w:p>
    <w:p w14:paraId="765C3691" w14:textId="25370172" w:rsidR="2046E6F4" w:rsidRDefault="2046E6F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Columns:</w:t>
      </w:r>
    </w:p>
    <w:p w14:paraId="1E8D02D2" w14:textId="31E14118" w:rsidR="2046E6F4" w:rsidRDefault="2046E6F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lastRenderedPageBreak/>
        <w:t xml:space="preserve">ID – </w:t>
      </w:r>
      <w:r w:rsidR="008B3AE2" w:rsidRPr="15D282FD">
        <w:rPr>
          <w:rFonts w:ascii="Verdana" w:eastAsia="Verdana" w:hAnsi="Verdana" w:cs="Verdana"/>
          <w:sz w:val="20"/>
          <w:szCs w:val="20"/>
        </w:rPr>
        <w:t>text</w:t>
      </w:r>
    </w:p>
    <w:p w14:paraId="136FEB83" w14:textId="210CC838" w:rsidR="2046E6F4" w:rsidRDefault="2046E6F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 xml:space="preserve">ToolName – </w:t>
      </w:r>
      <w:r w:rsidR="00C61A5C" w:rsidRPr="15D282FD">
        <w:rPr>
          <w:rFonts w:ascii="Verdana" w:eastAsia="Verdana" w:hAnsi="Verdana" w:cs="Verdana"/>
          <w:sz w:val="20"/>
          <w:szCs w:val="20"/>
        </w:rPr>
        <w:t>text</w:t>
      </w:r>
    </w:p>
    <w:p w14:paraId="01F04746" w14:textId="0A16A67C" w:rsidR="2046E6F4" w:rsidRDefault="2046E6F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Quantity – number</w:t>
      </w:r>
    </w:p>
    <w:p w14:paraId="1416D35D" w14:textId="438157E7" w:rsidR="2046E6F4" w:rsidRDefault="2046E6F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Location</w:t>
      </w:r>
      <w:r w:rsidR="4D68033F" w:rsidRPr="15D282FD">
        <w:rPr>
          <w:rFonts w:ascii="Verdana" w:eastAsia="Verdana" w:hAnsi="Verdana" w:cs="Verdana"/>
          <w:sz w:val="20"/>
          <w:szCs w:val="20"/>
        </w:rPr>
        <w:t xml:space="preserve"> – </w:t>
      </w:r>
      <w:r w:rsidR="00C61A5C" w:rsidRPr="15D282FD">
        <w:rPr>
          <w:rFonts w:ascii="Verdana" w:eastAsia="Verdana" w:hAnsi="Verdana" w:cs="Verdana"/>
          <w:sz w:val="20"/>
          <w:szCs w:val="20"/>
        </w:rPr>
        <w:t>text</w:t>
      </w:r>
    </w:p>
    <w:p w14:paraId="1E8203D2" w14:textId="5DCA19BE" w:rsidR="4D68033F" w:rsidRDefault="4D68033F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Cost – number</w:t>
      </w:r>
    </w:p>
    <w:p w14:paraId="557B0AAA" w14:textId="43A1040C" w:rsidR="4D68033F" w:rsidRDefault="4D68033F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RestockLevel</w:t>
      </w:r>
      <w:r w:rsidR="00FBF544" w:rsidRPr="15D282FD">
        <w:rPr>
          <w:rFonts w:ascii="Verdana" w:eastAsia="Verdana" w:hAnsi="Verdana" w:cs="Verdana"/>
          <w:sz w:val="20"/>
          <w:szCs w:val="20"/>
        </w:rPr>
        <w:t xml:space="preserve"> – </w:t>
      </w:r>
      <w:r w:rsidRPr="15D282FD">
        <w:rPr>
          <w:rFonts w:ascii="Verdana" w:eastAsia="Verdana" w:hAnsi="Verdana" w:cs="Verdana"/>
          <w:sz w:val="20"/>
          <w:szCs w:val="20"/>
        </w:rPr>
        <w:t>nu</w:t>
      </w:r>
      <w:r w:rsidR="3D51B92B" w:rsidRPr="15D282FD">
        <w:rPr>
          <w:rFonts w:ascii="Verdana" w:eastAsia="Verdana" w:hAnsi="Verdana" w:cs="Verdana"/>
          <w:sz w:val="20"/>
          <w:szCs w:val="20"/>
        </w:rPr>
        <w:t>mber</w:t>
      </w:r>
    </w:p>
    <w:p w14:paraId="50A07C8C" w14:textId="3E299706" w:rsidR="00FBF544" w:rsidRDefault="00FBF54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 xml:space="preserve">VendorID – </w:t>
      </w:r>
      <w:r w:rsidR="00C61A5C" w:rsidRPr="15D282FD">
        <w:rPr>
          <w:rFonts w:ascii="Verdana" w:eastAsia="Verdana" w:hAnsi="Verdana" w:cs="Verdana"/>
          <w:sz w:val="20"/>
          <w:szCs w:val="20"/>
        </w:rPr>
        <w:t>text</w:t>
      </w:r>
    </w:p>
    <w:p w14:paraId="60CA9E7E" w14:textId="2AC0DF92" w:rsidR="10D9CA09" w:rsidRDefault="10D9CA09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14:paraId="0FDC2D3B" w14:textId="1517CB9C" w:rsidR="00FBF544" w:rsidRPr="00A03B0E" w:rsidRDefault="00FBF544" w:rsidP="10D9CA09">
      <w:pPr>
        <w:spacing w:after="0" w:line="240" w:lineRule="auto"/>
        <w:rPr>
          <w:rFonts w:ascii="Verdana" w:eastAsia="Verdana" w:hAnsi="Verdana" w:cs="Verdana"/>
          <w:b/>
          <w:bCs/>
          <w:sz w:val="20"/>
          <w:szCs w:val="20"/>
        </w:rPr>
      </w:pPr>
      <w:r w:rsidRPr="15D282FD">
        <w:rPr>
          <w:rFonts w:ascii="Verdana" w:eastAsia="Verdana" w:hAnsi="Verdana" w:cs="Verdana"/>
          <w:b/>
          <w:bCs/>
          <w:sz w:val="20"/>
          <w:szCs w:val="20"/>
        </w:rPr>
        <w:t>Raw Materials Inventory</w:t>
      </w:r>
      <w:r w:rsidR="00EF21B0">
        <w:rPr>
          <w:rFonts w:ascii="Verdana" w:eastAsia="Verdana" w:hAnsi="Verdana" w:cs="Verdana"/>
          <w:b/>
          <w:bCs/>
          <w:sz w:val="20"/>
          <w:szCs w:val="20"/>
        </w:rPr>
        <w:t>—</w:t>
      </w:r>
      <w:r w:rsidRPr="15D282FD">
        <w:rPr>
          <w:rFonts w:ascii="Verdana" w:eastAsia="Verdana" w:hAnsi="Verdana" w:cs="Verdana"/>
          <w:b/>
          <w:bCs/>
          <w:sz w:val="20"/>
          <w:szCs w:val="20"/>
        </w:rPr>
        <w:t>Excel File</w:t>
      </w:r>
    </w:p>
    <w:p w14:paraId="3F1AE482" w14:textId="0835964C" w:rsidR="00FBF544" w:rsidRDefault="00FBF54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Excel Filename: Raw Materials Inventory</w:t>
      </w:r>
    </w:p>
    <w:p w14:paraId="567DB322" w14:textId="5A7D3CE1" w:rsidR="00FBF544" w:rsidRDefault="00FBF54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Columns:</w:t>
      </w:r>
    </w:p>
    <w:p w14:paraId="699BF743" w14:textId="6B6BE54F" w:rsidR="00FBF544" w:rsidRDefault="00FBF54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 xml:space="preserve">ID – </w:t>
      </w:r>
      <w:r w:rsidR="00C61A5C" w:rsidRPr="15D282FD">
        <w:rPr>
          <w:rFonts w:ascii="Verdana" w:eastAsia="Verdana" w:hAnsi="Verdana" w:cs="Verdana"/>
          <w:sz w:val="20"/>
          <w:szCs w:val="20"/>
        </w:rPr>
        <w:t>text</w:t>
      </w:r>
    </w:p>
    <w:p w14:paraId="022656F3" w14:textId="574B068F" w:rsidR="00FBF544" w:rsidRDefault="00FBF54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 xml:space="preserve">MaterialName – </w:t>
      </w:r>
      <w:r w:rsidR="00C61A5C" w:rsidRPr="15D282FD">
        <w:rPr>
          <w:rFonts w:ascii="Verdana" w:eastAsia="Verdana" w:hAnsi="Verdana" w:cs="Verdana"/>
          <w:sz w:val="20"/>
          <w:szCs w:val="20"/>
        </w:rPr>
        <w:t>text</w:t>
      </w:r>
    </w:p>
    <w:p w14:paraId="63F4ACB5" w14:textId="7141B33C" w:rsidR="00FBF544" w:rsidRDefault="00FBF54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Quantity – number</w:t>
      </w:r>
    </w:p>
    <w:p w14:paraId="6B3AA11C" w14:textId="0CB8CDE5" w:rsidR="00FBF544" w:rsidRDefault="00FBF54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 xml:space="preserve">Unit – </w:t>
      </w:r>
      <w:r w:rsidR="00C61A5C" w:rsidRPr="15D282FD">
        <w:rPr>
          <w:rFonts w:ascii="Verdana" w:eastAsia="Verdana" w:hAnsi="Verdana" w:cs="Verdana"/>
          <w:sz w:val="20"/>
          <w:szCs w:val="20"/>
        </w:rPr>
        <w:t>text</w:t>
      </w:r>
    </w:p>
    <w:p w14:paraId="7B752C08" w14:textId="6E20E358" w:rsidR="00FBF544" w:rsidRDefault="00FBF54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RestockLevel – number</w:t>
      </w:r>
    </w:p>
    <w:p w14:paraId="1F7EBC5D" w14:textId="1D3CB281" w:rsidR="00FBF544" w:rsidRDefault="00FBF544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15D282FD">
        <w:rPr>
          <w:rFonts w:ascii="Verdana" w:eastAsia="Verdana" w:hAnsi="Verdana" w:cs="Verdana"/>
          <w:sz w:val="20"/>
          <w:szCs w:val="20"/>
        </w:rPr>
        <w:t>VendorID</w:t>
      </w:r>
      <w:r w:rsidR="6A920299" w:rsidRPr="15D282FD">
        <w:rPr>
          <w:rFonts w:ascii="Verdana" w:eastAsia="Verdana" w:hAnsi="Verdana" w:cs="Verdana"/>
          <w:sz w:val="20"/>
          <w:szCs w:val="20"/>
        </w:rPr>
        <w:t xml:space="preserve"> – </w:t>
      </w:r>
      <w:r w:rsidR="00C61A5C" w:rsidRPr="15D282FD">
        <w:rPr>
          <w:rFonts w:ascii="Verdana" w:eastAsia="Verdana" w:hAnsi="Verdana" w:cs="Verdana"/>
          <w:sz w:val="20"/>
          <w:szCs w:val="20"/>
        </w:rPr>
        <w:t>text</w:t>
      </w:r>
    </w:p>
    <w:p w14:paraId="148A95A9" w14:textId="723CB551" w:rsidR="10D9CA09" w:rsidRDefault="10D9CA09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14:paraId="52FBEBBA" w14:textId="1214DAD5" w:rsidR="10D9CA09" w:rsidRDefault="10D9CA09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p w14:paraId="0025E75D" w14:textId="4002A92F" w:rsidR="10D9CA09" w:rsidRDefault="10D9CA09" w:rsidP="10D9CA09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</w:p>
    <w:sectPr w:rsidR="10D9CA09" w:rsidSect="00A46FC5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440" w:right="1440" w:bottom="1440" w:left="1440" w:header="720" w:footer="43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27254F" w14:textId="77777777" w:rsidR="0089620E" w:rsidRDefault="0089620E" w:rsidP="00862194">
      <w:pPr>
        <w:spacing w:after="0" w:line="240" w:lineRule="auto"/>
      </w:pPr>
      <w:r>
        <w:separator/>
      </w:r>
    </w:p>
  </w:endnote>
  <w:endnote w:type="continuationSeparator" w:id="0">
    <w:p w14:paraId="66BF62E2" w14:textId="77777777" w:rsidR="0089620E" w:rsidRDefault="0089620E" w:rsidP="00862194">
      <w:pPr>
        <w:spacing w:after="0" w:line="240" w:lineRule="auto"/>
      </w:pPr>
      <w:r>
        <w:continuationSeparator/>
      </w:r>
    </w:p>
  </w:endnote>
  <w:endnote w:type="continuationNotice" w:id="1">
    <w:p w14:paraId="0027F9C5" w14:textId="77777777" w:rsidR="0089620E" w:rsidRDefault="0089620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59871401"/>
      <w:docPartObj>
        <w:docPartGallery w:val="Page Numbers (Bottom of Page)"/>
        <w:docPartUnique/>
      </w:docPartObj>
    </w:sdtPr>
    <w:sdtEndPr>
      <w:rPr>
        <w:rFonts w:ascii="Verdana" w:hAnsi="Verdana" w:cs="Arial"/>
        <w:noProof/>
        <w:color w:val="97999B"/>
        <w:spacing w:val="20"/>
        <w:sz w:val="18"/>
        <w:szCs w:val="18"/>
      </w:rPr>
    </w:sdtEndPr>
    <w:sdtContent>
      <w:p w14:paraId="0D0B940D" w14:textId="77777777" w:rsidR="00B75CB2" w:rsidRDefault="6BE65D0C" w:rsidP="00A1563C">
        <w:pPr>
          <w:pStyle w:val="Footer"/>
          <w:ind w:left="-360"/>
          <w:jc w:val="center"/>
        </w:pPr>
        <w:r>
          <w:rPr>
            <w:noProof/>
          </w:rPr>
          <w:drawing>
            <wp:inline distT="0" distB="0" distL="0" distR="0" wp14:anchorId="36C646A1" wp14:editId="3DF90A54">
              <wp:extent cx="4326262" cy="480696"/>
              <wp:effectExtent l="0" t="0" r="0" b="0"/>
              <wp:docPr id="1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26262" cy="4806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14:paraId="5CA1251C" w14:textId="77777777" w:rsidR="00862194" w:rsidRPr="00C44C87" w:rsidRDefault="00A1563C" w:rsidP="00A1563C">
        <w:pPr>
          <w:pStyle w:val="Footer"/>
          <w:spacing w:before="120"/>
          <w:jc w:val="center"/>
          <w:rPr>
            <w:rFonts w:ascii="Verdana" w:hAnsi="Verdana" w:cs="Arial"/>
            <w:color w:val="97999B"/>
            <w:spacing w:val="20"/>
            <w:sz w:val="18"/>
          </w:rPr>
        </w:pPr>
        <w:r w:rsidRPr="00C44C87">
          <w:rPr>
            <w:rFonts w:ascii="Verdana" w:hAnsi="Verdana" w:cs="Arial"/>
            <w:color w:val="97999B"/>
            <w:spacing w:val="20"/>
            <w:sz w:val="18"/>
          </w:rPr>
          <w:t xml:space="preserve">PAGE </w:t>
        </w:r>
        <w:r w:rsidR="00862194" w:rsidRPr="00C44C87">
          <w:rPr>
            <w:rFonts w:ascii="Verdana" w:hAnsi="Verdana" w:cs="Arial"/>
            <w:color w:val="97999B"/>
            <w:spacing w:val="20"/>
            <w:sz w:val="18"/>
          </w:rPr>
          <w:fldChar w:fldCharType="begin"/>
        </w:r>
        <w:r w:rsidR="00862194" w:rsidRPr="00C44C87">
          <w:rPr>
            <w:rFonts w:ascii="Verdana" w:hAnsi="Verdana" w:cs="Arial"/>
            <w:color w:val="97999B"/>
            <w:spacing w:val="20"/>
            <w:sz w:val="18"/>
          </w:rPr>
          <w:instrText xml:space="preserve"> PAGE   \* MERGEFORMAT </w:instrText>
        </w:r>
        <w:r w:rsidR="00862194" w:rsidRPr="00C44C87">
          <w:rPr>
            <w:rFonts w:ascii="Verdana" w:hAnsi="Verdana" w:cs="Arial"/>
            <w:color w:val="97999B"/>
            <w:spacing w:val="20"/>
            <w:sz w:val="18"/>
          </w:rPr>
          <w:fldChar w:fldCharType="separate"/>
        </w:r>
        <w:r w:rsidR="00403D1C">
          <w:rPr>
            <w:rFonts w:ascii="Verdana" w:hAnsi="Verdana" w:cs="Arial"/>
            <w:noProof/>
            <w:color w:val="97999B"/>
            <w:spacing w:val="20"/>
            <w:sz w:val="18"/>
          </w:rPr>
          <w:t>2</w:t>
        </w:r>
        <w:r w:rsidR="00862194" w:rsidRPr="00C44C87">
          <w:rPr>
            <w:rFonts w:ascii="Verdana" w:hAnsi="Verdana" w:cs="Arial"/>
            <w:noProof/>
            <w:color w:val="97999B"/>
            <w:spacing w:val="20"/>
            <w:sz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EEC669" w14:textId="77777777" w:rsidR="00B27A03" w:rsidRDefault="6BE65D0C" w:rsidP="00B27A03">
    <w:pPr>
      <w:pStyle w:val="Footer"/>
      <w:ind w:left="-360"/>
      <w:jc w:val="center"/>
    </w:pPr>
    <w:r>
      <w:rPr>
        <w:noProof/>
      </w:rPr>
      <w:drawing>
        <wp:inline distT="0" distB="0" distL="0" distR="0" wp14:anchorId="3D3712A5" wp14:editId="334CCD05">
          <wp:extent cx="4326262" cy="480696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26262" cy="4806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F8F7B13" w14:textId="77777777" w:rsidR="00B27A03" w:rsidRPr="00C44C87" w:rsidRDefault="00B27A03" w:rsidP="00B27A03">
    <w:pPr>
      <w:pStyle w:val="Footer"/>
      <w:spacing w:before="120"/>
      <w:jc w:val="center"/>
      <w:rPr>
        <w:rFonts w:ascii="Verdana" w:hAnsi="Verdana" w:cs="Arial"/>
        <w:color w:val="97999B"/>
        <w:spacing w:val="20"/>
        <w:sz w:val="18"/>
      </w:rPr>
    </w:pPr>
    <w:r w:rsidRPr="00C44C87">
      <w:rPr>
        <w:rFonts w:ascii="Verdana" w:hAnsi="Verdana" w:cs="Arial"/>
        <w:color w:val="97999B"/>
        <w:spacing w:val="20"/>
        <w:sz w:val="18"/>
      </w:rPr>
      <w:t xml:space="preserve">PAGE </w:t>
    </w:r>
    <w:r w:rsidRPr="00C44C87">
      <w:rPr>
        <w:rFonts w:ascii="Verdana" w:hAnsi="Verdana" w:cs="Arial"/>
        <w:color w:val="97999B"/>
        <w:spacing w:val="20"/>
        <w:sz w:val="18"/>
      </w:rPr>
      <w:fldChar w:fldCharType="begin"/>
    </w:r>
    <w:r w:rsidRPr="00C44C87">
      <w:rPr>
        <w:rFonts w:ascii="Verdana" w:hAnsi="Verdana" w:cs="Arial"/>
        <w:color w:val="97999B"/>
        <w:spacing w:val="20"/>
        <w:sz w:val="18"/>
      </w:rPr>
      <w:instrText xml:space="preserve"> PAGE   \* MERGEFORMAT </w:instrText>
    </w:r>
    <w:r w:rsidRPr="00C44C87">
      <w:rPr>
        <w:rFonts w:ascii="Verdana" w:hAnsi="Verdana" w:cs="Arial"/>
        <w:color w:val="97999B"/>
        <w:spacing w:val="20"/>
        <w:sz w:val="18"/>
      </w:rPr>
      <w:fldChar w:fldCharType="separate"/>
    </w:r>
    <w:r w:rsidR="00403D1C">
      <w:rPr>
        <w:rFonts w:ascii="Verdana" w:hAnsi="Verdana" w:cs="Arial"/>
        <w:noProof/>
        <w:color w:val="97999B"/>
        <w:spacing w:val="20"/>
        <w:sz w:val="18"/>
      </w:rPr>
      <w:t>1</w:t>
    </w:r>
    <w:r w:rsidRPr="00C44C87">
      <w:rPr>
        <w:rFonts w:ascii="Verdana" w:hAnsi="Verdana" w:cs="Arial"/>
        <w:noProof/>
        <w:color w:val="97999B"/>
        <w:spacing w:val="2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6E625D" w14:textId="77777777" w:rsidR="0089620E" w:rsidRDefault="0089620E" w:rsidP="00862194">
      <w:pPr>
        <w:spacing w:after="0" w:line="240" w:lineRule="auto"/>
      </w:pPr>
      <w:r>
        <w:separator/>
      </w:r>
    </w:p>
  </w:footnote>
  <w:footnote w:type="continuationSeparator" w:id="0">
    <w:p w14:paraId="252E6BAA" w14:textId="77777777" w:rsidR="0089620E" w:rsidRDefault="0089620E" w:rsidP="00862194">
      <w:pPr>
        <w:spacing w:after="0" w:line="240" w:lineRule="auto"/>
      </w:pPr>
      <w:r>
        <w:continuationSeparator/>
      </w:r>
    </w:p>
  </w:footnote>
  <w:footnote w:type="continuationNotice" w:id="1">
    <w:p w14:paraId="73712DA6" w14:textId="77777777" w:rsidR="0089620E" w:rsidRDefault="0089620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3F5140" w14:textId="51CD3A50" w:rsidR="00A77F02" w:rsidRPr="00A77F02" w:rsidRDefault="5BA64368" w:rsidP="4D0ADCEE">
    <w:pPr>
      <w:pStyle w:val="Header"/>
    </w:pPr>
    <w:r>
      <w:t>FDN1 Data Processing                                                                                                               Scenario</w:t>
    </w:r>
    <w:r w:rsidRPr="5BA64368">
      <w:rPr>
        <w:rFonts w:ascii="Calibri" w:eastAsia="Calibri" w:hAnsi="Calibri" w:cs="Calibri"/>
      </w:rPr>
      <w:t xml:space="preserve"> </w:t>
    </w:r>
    <w:r>
      <w:t xml:space="preserve">                                                  </w:t>
    </w:r>
    <w:r w:rsidR="15D282FD">
      <w:tab/>
    </w:r>
    <w:r w:rsidR="15D282FD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91AA30" w14:textId="59CE4F3E" w:rsidR="00B27A03" w:rsidRDefault="005C58C1">
    <w:pPr>
      <w:pStyle w:val="Header"/>
    </w:pPr>
    <w:r>
      <w:rPr>
        <w:rFonts w:ascii="Verdana" w:eastAsiaTheme="majorEastAsia" w:hAnsi="Verdana" w:cstheme="majorBidi"/>
        <w:i/>
        <w:sz w:val="20"/>
        <w:szCs w:val="20"/>
      </w:rPr>
      <w:t>Assessment Code and Task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UNu6lxUjfgYGo" int2:id="GNtox74Z">
      <int2:state int2:value="Rejected" int2:type="AugLoop_Text_Critique"/>
    </int2:textHash>
    <int2:bookmark int2:bookmarkName="_Int_PHUeGSKC" int2:invalidationBookmarkName="" int2:hashCode="7EHmlpssYOoO7p" int2:id="bTR3pe7J">
      <int2:state int2:value="Rejected" int2:type="AugLoop_Text_Critique"/>
    </int2:bookmark>
    <int2:bookmark int2:bookmarkName="_Int_udNvSe9q" int2:invalidationBookmarkName="" int2:hashCode="7EHmlpssYOoO7p" int2:id="kJn1yJJS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E5386"/>
    <w:multiLevelType w:val="multilevel"/>
    <w:tmpl w:val="E862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81D0E"/>
    <w:multiLevelType w:val="hybridMultilevel"/>
    <w:tmpl w:val="2BD86E40"/>
    <w:lvl w:ilvl="0" w:tplc="41A854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574847"/>
    <w:multiLevelType w:val="hybridMultilevel"/>
    <w:tmpl w:val="242CFE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C215B"/>
    <w:multiLevelType w:val="hybridMultilevel"/>
    <w:tmpl w:val="8F366EE8"/>
    <w:lvl w:ilvl="0" w:tplc="4F7EFBE4">
      <w:start w:val="1"/>
      <w:numFmt w:val="decimal"/>
      <w:lvlText w:val="%1."/>
      <w:lvlJc w:val="left"/>
      <w:pPr>
        <w:ind w:left="720" w:hanging="360"/>
      </w:pPr>
    </w:lvl>
    <w:lvl w:ilvl="1" w:tplc="E5B4E9B4">
      <w:start w:val="1"/>
      <w:numFmt w:val="lowerLetter"/>
      <w:lvlText w:val="%2."/>
      <w:lvlJc w:val="left"/>
      <w:pPr>
        <w:ind w:left="1440" w:hanging="360"/>
      </w:pPr>
    </w:lvl>
    <w:lvl w:ilvl="2" w:tplc="43AA503C">
      <w:start w:val="1"/>
      <w:numFmt w:val="lowerRoman"/>
      <w:lvlText w:val="%3."/>
      <w:lvlJc w:val="right"/>
      <w:pPr>
        <w:ind w:left="2160" w:hanging="180"/>
      </w:pPr>
    </w:lvl>
    <w:lvl w:ilvl="3" w:tplc="9462E390">
      <w:start w:val="1"/>
      <w:numFmt w:val="decimal"/>
      <w:lvlText w:val="%4."/>
      <w:lvlJc w:val="left"/>
      <w:pPr>
        <w:ind w:left="2880" w:hanging="360"/>
      </w:pPr>
    </w:lvl>
    <w:lvl w:ilvl="4" w:tplc="9FF6244E">
      <w:start w:val="1"/>
      <w:numFmt w:val="lowerLetter"/>
      <w:lvlText w:val="%5."/>
      <w:lvlJc w:val="left"/>
      <w:pPr>
        <w:ind w:left="3600" w:hanging="360"/>
      </w:pPr>
    </w:lvl>
    <w:lvl w:ilvl="5" w:tplc="33546628">
      <w:start w:val="1"/>
      <w:numFmt w:val="lowerRoman"/>
      <w:lvlText w:val="%6."/>
      <w:lvlJc w:val="right"/>
      <w:pPr>
        <w:ind w:left="4320" w:hanging="180"/>
      </w:pPr>
    </w:lvl>
    <w:lvl w:ilvl="6" w:tplc="98C64AFC">
      <w:start w:val="1"/>
      <w:numFmt w:val="decimal"/>
      <w:lvlText w:val="%7."/>
      <w:lvlJc w:val="left"/>
      <w:pPr>
        <w:ind w:left="5040" w:hanging="360"/>
      </w:pPr>
    </w:lvl>
    <w:lvl w:ilvl="7" w:tplc="2D2402FC">
      <w:start w:val="1"/>
      <w:numFmt w:val="lowerLetter"/>
      <w:lvlText w:val="%8."/>
      <w:lvlJc w:val="left"/>
      <w:pPr>
        <w:ind w:left="5760" w:hanging="360"/>
      </w:pPr>
    </w:lvl>
    <w:lvl w:ilvl="8" w:tplc="DDA804D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A3369"/>
    <w:multiLevelType w:val="hybridMultilevel"/>
    <w:tmpl w:val="5E869F9E"/>
    <w:lvl w:ilvl="0" w:tplc="AED4708E">
      <w:start w:val="1"/>
      <w:numFmt w:val="upperLetter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11356"/>
    <w:multiLevelType w:val="hybridMultilevel"/>
    <w:tmpl w:val="53D43D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27326"/>
    <w:multiLevelType w:val="hybridMultilevel"/>
    <w:tmpl w:val="B24A7602"/>
    <w:lvl w:ilvl="0" w:tplc="AED4708E">
      <w:start w:val="1"/>
      <w:numFmt w:val="upperLetter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873553"/>
    <w:multiLevelType w:val="hybridMultilevel"/>
    <w:tmpl w:val="F8988B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FA75F1"/>
    <w:multiLevelType w:val="hybridMultilevel"/>
    <w:tmpl w:val="353A4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175E5A"/>
    <w:multiLevelType w:val="multilevel"/>
    <w:tmpl w:val="BF44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EC28B9"/>
    <w:multiLevelType w:val="hybridMultilevel"/>
    <w:tmpl w:val="F8988B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0C1CBC"/>
    <w:multiLevelType w:val="hybridMultilevel"/>
    <w:tmpl w:val="9EE06AF0"/>
    <w:lvl w:ilvl="0" w:tplc="2348E5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140DB6"/>
    <w:multiLevelType w:val="hybridMultilevel"/>
    <w:tmpl w:val="7088A8A8"/>
    <w:lvl w:ilvl="0" w:tplc="D1DA154A">
      <w:start w:val="1"/>
      <w:numFmt w:val="decimal"/>
      <w:lvlText w:val="%1."/>
      <w:lvlJc w:val="left"/>
      <w:pPr>
        <w:ind w:left="720" w:hanging="360"/>
      </w:pPr>
    </w:lvl>
    <w:lvl w:ilvl="1" w:tplc="F7E8206A">
      <w:start w:val="1"/>
      <w:numFmt w:val="lowerLetter"/>
      <w:lvlText w:val="%2."/>
      <w:lvlJc w:val="left"/>
      <w:pPr>
        <w:ind w:left="1440" w:hanging="360"/>
      </w:pPr>
    </w:lvl>
    <w:lvl w:ilvl="2" w:tplc="DA70AAD6">
      <w:start w:val="1"/>
      <w:numFmt w:val="lowerRoman"/>
      <w:lvlText w:val="%3."/>
      <w:lvlJc w:val="right"/>
      <w:pPr>
        <w:ind w:left="2160" w:hanging="180"/>
      </w:pPr>
    </w:lvl>
    <w:lvl w:ilvl="3" w:tplc="6E284FB0">
      <w:start w:val="1"/>
      <w:numFmt w:val="decimal"/>
      <w:lvlText w:val="%4."/>
      <w:lvlJc w:val="left"/>
      <w:pPr>
        <w:ind w:left="2880" w:hanging="360"/>
      </w:pPr>
    </w:lvl>
    <w:lvl w:ilvl="4" w:tplc="6F5A2AA2">
      <w:start w:val="1"/>
      <w:numFmt w:val="lowerLetter"/>
      <w:lvlText w:val="%5."/>
      <w:lvlJc w:val="left"/>
      <w:pPr>
        <w:ind w:left="3600" w:hanging="360"/>
      </w:pPr>
    </w:lvl>
    <w:lvl w:ilvl="5" w:tplc="F8BA839C">
      <w:start w:val="1"/>
      <w:numFmt w:val="lowerRoman"/>
      <w:lvlText w:val="%6."/>
      <w:lvlJc w:val="right"/>
      <w:pPr>
        <w:ind w:left="4320" w:hanging="180"/>
      </w:pPr>
    </w:lvl>
    <w:lvl w:ilvl="6" w:tplc="76365E62">
      <w:start w:val="1"/>
      <w:numFmt w:val="decimal"/>
      <w:lvlText w:val="%7."/>
      <w:lvlJc w:val="left"/>
      <w:pPr>
        <w:ind w:left="5040" w:hanging="360"/>
      </w:pPr>
    </w:lvl>
    <w:lvl w:ilvl="7" w:tplc="357AF688">
      <w:start w:val="1"/>
      <w:numFmt w:val="lowerLetter"/>
      <w:lvlText w:val="%8."/>
      <w:lvlJc w:val="left"/>
      <w:pPr>
        <w:ind w:left="5760" w:hanging="360"/>
      </w:pPr>
    </w:lvl>
    <w:lvl w:ilvl="8" w:tplc="79ECEF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251FAA"/>
    <w:multiLevelType w:val="multilevel"/>
    <w:tmpl w:val="FC22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63306"/>
    <w:multiLevelType w:val="hybridMultilevel"/>
    <w:tmpl w:val="BA9C6BE0"/>
    <w:lvl w:ilvl="0" w:tplc="F9224D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607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2EE2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48B5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BE2E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B2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10A2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043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4600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4A5C5D"/>
    <w:multiLevelType w:val="multilevel"/>
    <w:tmpl w:val="3844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93EEF"/>
    <w:multiLevelType w:val="hybridMultilevel"/>
    <w:tmpl w:val="1C60FF84"/>
    <w:lvl w:ilvl="0" w:tplc="29C01CAE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1" w:tplc="B0EE3818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2" w:tplc="53F8E3CE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E2706316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4" w:tplc="A6D6FED6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5" w:tplc="DE446ED0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6" w:tplc="B8844EBC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7" w:tplc="03E6DEB8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8" w:tplc="BC409270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</w:abstractNum>
  <w:abstractNum w:abstractNumId="17" w15:restartNumberingAfterBreak="0">
    <w:nsid w:val="573C681C"/>
    <w:multiLevelType w:val="hybridMultilevel"/>
    <w:tmpl w:val="9C1A4180"/>
    <w:lvl w:ilvl="0" w:tplc="CC00A3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2EC0C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A0F6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32BE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69433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1A89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DE66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C815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42BF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D91347"/>
    <w:multiLevelType w:val="multilevel"/>
    <w:tmpl w:val="7A54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71FF2"/>
    <w:multiLevelType w:val="hybridMultilevel"/>
    <w:tmpl w:val="6A56F530"/>
    <w:lvl w:ilvl="0" w:tplc="0409000F">
      <w:start w:val="4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68B65D01"/>
    <w:multiLevelType w:val="hybridMultilevel"/>
    <w:tmpl w:val="02AA8CD6"/>
    <w:lvl w:ilvl="0" w:tplc="92CAF1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2062FBE"/>
    <w:multiLevelType w:val="multilevel"/>
    <w:tmpl w:val="8186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B6BD0"/>
    <w:multiLevelType w:val="multilevel"/>
    <w:tmpl w:val="9F8E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33628"/>
    <w:multiLevelType w:val="multilevel"/>
    <w:tmpl w:val="C8E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266589">
    <w:abstractNumId w:val="14"/>
  </w:num>
  <w:num w:numId="2" w16cid:durableId="1998607529">
    <w:abstractNumId w:val="3"/>
  </w:num>
  <w:num w:numId="3" w16cid:durableId="1121457520">
    <w:abstractNumId w:val="17"/>
  </w:num>
  <w:num w:numId="4" w16cid:durableId="134569664">
    <w:abstractNumId w:val="19"/>
  </w:num>
  <w:num w:numId="5" w16cid:durableId="720593225">
    <w:abstractNumId w:val="16"/>
  </w:num>
  <w:num w:numId="6" w16cid:durableId="332875480">
    <w:abstractNumId w:val="5"/>
  </w:num>
  <w:num w:numId="7" w16cid:durableId="1440874507">
    <w:abstractNumId w:val="4"/>
  </w:num>
  <w:num w:numId="8" w16cid:durableId="1018504875">
    <w:abstractNumId w:val="6"/>
  </w:num>
  <w:num w:numId="9" w16cid:durableId="4863568">
    <w:abstractNumId w:val="20"/>
  </w:num>
  <w:num w:numId="10" w16cid:durableId="216627915">
    <w:abstractNumId w:val="1"/>
  </w:num>
  <w:num w:numId="11" w16cid:durableId="1621305183">
    <w:abstractNumId w:val="11"/>
  </w:num>
  <w:num w:numId="12" w16cid:durableId="184570305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3247065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1974491">
    <w:abstractNumId w:val="18"/>
  </w:num>
  <w:num w:numId="15" w16cid:durableId="1200775204">
    <w:abstractNumId w:val="15"/>
  </w:num>
  <w:num w:numId="16" w16cid:durableId="1209609104">
    <w:abstractNumId w:val="0"/>
  </w:num>
  <w:num w:numId="17" w16cid:durableId="761487386">
    <w:abstractNumId w:val="21"/>
  </w:num>
  <w:num w:numId="18" w16cid:durableId="39406770">
    <w:abstractNumId w:val="13"/>
  </w:num>
  <w:num w:numId="19" w16cid:durableId="2134126788">
    <w:abstractNumId w:val="9"/>
  </w:num>
  <w:num w:numId="20" w16cid:durableId="985091756">
    <w:abstractNumId w:val="22"/>
  </w:num>
  <w:num w:numId="21" w16cid:durableId="1514303555">
    <w:abstractNumId w:val="23"/>
  </w:num>
  <w:num w:numId="22" w16cid:durableId="221409311">
    <w:abstractNumId w:val="8"/>
  </w:num>
  <w:num w:numId="23" w16cid:durableId="646474039">
    <w:abstractNumId w:val="10"/>
  </w:num>
  <w:num w:numId="24" w16cid:durableId="1580599867">
    <w:abstractNumId w:val="7"/>
  </w:num>
  <w:num w:numId="25" w16cid:durableId="1051997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MwMzExszA3tzQwMzZS0lEKTi0uzszPAykwrAUAu/yvyCwAAAA="/>
  </w:docVars>
  <w:rsids>
    <w:rsidRoot w:val="00862194"/>
    <w:rsid w:val="00000BE1"/>
    <w:rsid w:val="00003493"/>
    <w:rsid w:val="00003A5A"/>
    <w:rsid w:val="00007E8F"/>
    <w:rsid w:val="00007ED4"/>
    <w:rsid w:val="00030E01"/>
    <w:rsid w:val="00035F30"/>
    <w:rsid w:val="000574FB"/>
    <w:rsid w:val="00087D65"/>
    <w:rsid w:val="00095BF9"/>
    <w:rsid w:val="000C17EC"/>
    <w:rsid w:val="000C6F02"/>
    <w:rsid w:val="000D0C83"/>
    <w:rsid w:val="000E5919"/>
    <w:rsid w:val="000F31DB"/>
    <w:rsid w:val="000F48A6"/>
    <w:rsid w:val="000F5A95"/>
    <w:rsid w:val="000F7A36"/>
    <w:rsid w:val="00101386"/>
    <w:rsid w:val="00104C8A"/>
    <w:rsid w:val="00105EE3"/>
    <w:rsid w:val="00113470"/>
    <w:rsid w:val="00114558"/>
    <w:rsid w:val="00123697"/>
    <w:rsid w:val="00123F87"/>
    <w:rsid w:val="00124E9B"/>
    <w:rsid w:val="00134E54"/>
    <w:rsid w:val="00144350"/>
    <w:rsid w:val="001568B8"/>
    <w:rsid w:val="00156BEC"/>
    <w:rsid w:val="00162C17"/>
    <w:rsid w:val="00163040"/>
    <w:rsid w:val="0016632D"/>
    <w:rsid w:val="00171867"/>
    <w:rsid w:val="00176A9B"/>
    <w:rsid w:val="00180CD3"/>
    <w:rsid w:val="00191CC7"/>
    <w:rsid w:val="00193CF0"/>
    <w:rsid w:val="00194D48"/>
    <w:rsid w:val="00196AE1"/>
    <w:rsid w:val="001A3377"/>
    <w:rsid w:val="001A71A9"/>
    <w:rsid w:val="001C0866"/>
    <w:rsid w:val="001C6C44"/>
    <w:rsid w:val="001F1B14"/>
    <w:rsid w:val="001F49FC"/>
    <w:rsid w:val="002074D2"/>
    <w:rsid w:val="002173F8"/>
    <w:rsid w:val="00223557"/>
    <w:rsid w:val="0022415D"/>
    <w:rsid w:val="00225899"/>
    <w:rsid w:val="0023279F"/>
    <w:rsid w:val="00241953"/>
    <w:rsid w:val="00263813"/>
    <w:rsid w:val="00283403"/>
    <w:rsid w:val="00290290"/>
    <w:rsid w:val="0029554A"/>
    <w:rsid w:val="0029798A"/>
    <w:rsid w:val="002A49B6"/>
    <w:rsid w:val="002A67EB"/>
    <w:rsid w:val="002B7A49"/>
    <w:rsid w:val="002C5B8D"/>
    <w:rsid w:val="002D3B10"/>
    <w:rsid w:val="002D5AB0"/>
    <w:rsid w:val="002D7448"/>
    <w:rsid w:val="002F1904"/>
    <w:rsid w:val="002F5005"/>
    <w:rsid w:val="002F5B1C"/>
    <w:rsid w:val="00300618"/>
    <w:rsid w:val="00305DC8"/>
    <w:rsid w:val="0031591C"/>
    <w:rsid w:val="00316022"/>
    <w:rsid w:val="00321E1F"/>
    <w:rsid w:val="00323F59"/>
    <w:rsid w:val="003318D1"/>
    <w:rsid w:val="00334A26"/>
    <w:rsid w:val="00346138"/>
    <w:rsid w:val="00350FB1"/>
    <w:rsid w:val="00362206"/>
    <w:rsid w:val="00363727"/>
    <w:rsid w:val="00363E72"/>
    <w:rsid w:val="00380662"/>
    <w:rsid w:val="003A1789"/>
    <w:rsid w:val="003A3BCE"/>
    <w:rsid w:val="003A71A0"/>
    <w:rsid w:val="003B1D3C"/>
    <w:rsid w:val="003C6AC5"/>
    <w:rsid w:val="003D0C60"/>
    <w:rsid w:val="003D20A3"/>
    <w:rsid w:val="003D2672"/>
    <w:rsid w:val="003F15C1"/>
    <w:rsid w:val="003F1FE1"/>
    <w:rsid w:val="00403D1C"/>
    <w:rsid w:val="00405B99"/>
    <w:rsid w:val="0041309F"/>
    <w:rsid w:val="00414C4A"/>
    <w:rsid w:val="0043451A"/>
    <w:rsid w:val="004366BF"/>
    <w:rsid w:val="00443584"/>
    <w:rsid w:val="00454434"/>
    <w:rsid w:val="004678E4"/>
    <w:rsid w:val="0047790F"/>
    <w:rsid w:val="00486592"/>
    <w:rsid w:val="004920BA"/>
    <w:rsid w:val="00492D3C"/>
    <w:rsid w:val="00494926"/>
    <w:rsid w:val="004A610F"/>
    <w:rsid w:val="004A6F66"/>
    <w:rsid w:val="004C1C58"/>
    <w:rsid w:val="004D24C2"/>
    <w:rsid w:val="004D3B85"/>
    <w:rsid w:val="004E3314"/>
    <w:rsid w:val="004F422F"/>
    <w:rsid w:val="004F776E"/>
    <w:rsid w:val="0050510C"/>
    <w:rsid w:val="00511151"/>
    <w:rsid w:val="00512765"/>
    <w:rsid w:val="00513F6F"/>
    <w:rsid w:val="00513FDB"/>
    <w:rsid w:val="00516B9D"/>
    <w:rsid w:val="00517E6B"/>
    <w:rsid w:val="00540A4B"/>
    <w:rsid w:val="005510DA"/>
    <w:rsid w:val="00552D71"/>
    <w:rsid w:val="0055497D"/>
    <w:rsid w:val="005576EB"/>
    <w:rsid w:val="0056080B"/>
    <w:rsid w:val="00562D9B"/>
    <w:rsid w:val="00571BEF"/>
    <w:rsid w:val="00573D17"/>
    <w:rsid w:val="0058028A"/>
    <w:rsid w:val="00585AC6"/>
    <w:rsid w:val="00595346"/>
    <w:rsid w:val="005A1D80"/>
    <w:rsid w:val="005A6598"/>
    <w:rsid w:val="005A6B54"/>
    <w:rsid w:val="005B095C"/>
    <w:rsid w:val="005B596B"/>
    <w:rsid w:val="005C58C1"/>
    <w:rsid w:val="005C6FBD"/>
    <w:rsid w:val="005E3C14"/>
    <w:rsid w:val="0061040F"/>
    <w:rsid w:val="00636DCF"/>
    <w:rsid w:val="00637C5F"/>
    <w:rsid w:val="00641A73"/>
    <w:rsid w:val="00641C2E"/>
    <w:rsid w:val="006467D1"/>
    <w:rsid w:val="0064787A"/>
    <w:rsid w:val="00662F21"/>
    <w:rsid w:val="00670023"/>
    <w:rsid w:val="00672C8A"/>
    <w:rsid w:val="006730F3"/>
    <w:rsid w:val="006828F6"/>
    <w:rsid w:val="00684AF7"/>
    <w:rsid w:val="00695136"/>
    <w:rsid w:val="0069534A"/>
    <w:rsid w:val="006B2640"/>
    <w:rsid w:val="006B3189"/>
    <w:rsid w:val="006B617F"/>
    <w:rsid w:val="006CB78E"/>
    <w:rsid w:val="006D034E"/>
    <w:rsid w:val="006D38CE"/>
    <w:rsid w:val="006D3D63"/>
    <w:rsid w:val="006E270D"/>
    <w:rsid w:val="006E296E"/>
    <w:rsid w:val="006E48AB"/>
    <w:rsid w:val="006E721E"/>
    <w:rsid w:val="006F5BD1"/>
    <w:rsid w:val="006F6A99"/>
    <w:rsid w:val="00702FBD"/>
    <w:rsid w:val="0070378A"/>
    <w:rsid w:val="007056BD"/>
    <w:rsid w:val="00717203"/>
    <w:rsid w:val="00721D7F"/>
    <w:rsid w:val="00725E93"/>
    <w:rsid w:val="0072697F"/>
    <w:rsid w:val="007269EB"/>
    <w:rsid w:val="0073710B"/>
    <w:rsid w:val="0074137D"/>
    <w:rsid w:val="00750C28"/>
    <w:rsid w:val="00750D04"/>
    <w:rsid w:val="00755338"/>
    <w:rsid w:val="0075712B"/>
    <w:rsid w:val="00762C5A"/>
    <w:rsid w:val="00762D0A"/>
    <w:rsid w:val="00776423"/>
    <w:rsid w:val="00781C9B"/>
    <w:rsid w:val="00792431"/>
    <w:rsid w:val="007A49ED"/>
    <w:rsid w:val="007A4D8A"/>
    <w:rsid w:val="007A62E7"/>
    <w:rsid w:val="007A6803"/>
    <w:rsid w:val="007B7C78"/>
    <w:rsid w:val="007C0785"/>
    <w:rsid w:val="007C7A3A"/>
    <w:rsid w:val="007E2822"/>
    <w:rsid w:val="007F3E41"/>
    <w:rsid w:val="008007C8"/>
    <w:rsid w:val="00814BD5"/>
    <w:rsid w:val="00817B9E"/>
    <w:rsid w:val="00834F62"/>
    <w:rsid w:val="0084318A"/>
    <w:rsid w:val="00847FA5"/>
    <w:rsid w:val="00855C69"/>
    <w:rsid w:val="00857D3E"/>
    <w:rsid w:val="00862194"/>
    <w:rsid w:val="00872AE9"/>
    <w:rsid w:val="00882592"/>
    <w:rsid w:val="00887BFB"/>
    <w:rsid w:val="00893E7C"/>
    <w:rsid w:val="0089620E"/>
    <w:rsid w:val="008A6767"/>
    <w:rsid w:val="008B207D"/>
    <w:rsid w:val="008B3AE2"/>
    <w:rsid w:val="008D1A69"/>
    <w:rsid w:val="008D32B5"/>
    <w:rsid w:val="008D40E1"/>
    <w:rsid w:val="008D44C5"/>
    <w:rsid w:val="008E7223"/>
    <w:rsid w:val="008F4390"/>
    <w:rsid w:val="008F7F5E"/>
    <w:rsid w:val="00900D2B"/>
    <w:rsid w:val="00902443"/>
    <w:rsid w:val="00902D79"/>
    <w:rsid w:val="00905715"/>
    <w:rsid w:val="009112E7"/>
    <w:rsid w:val="009254C9"/>
    <w:rsid w:val="00935880"/>
    <w:rsid w:val="00940FC2"/>
    <w:rsid w:val="0094303E"/>
    <w:rsid w:val="00952D67"/>
    <w:rsid w:val="00971C84"/>
    <w:rsid w:val="00973458"/>
    <w:rsid w:val="00974FB8"/>
    <w:rsid w:val="0097769C"/>
    <w:rsid w:val="009807EC"/>
    <w:rsid w:val="009A2122"/>
    <w:rsid w:val="009A596C"/>
    <w:rsid w:val="009AB12F"/>
    <w:rsid w:val="009B56EF"/>
    <w:rsid w:val="009D008F"/>
    <w:rsid w:val="009D37B9"/>
    <w:rsid w:val="009E1F94"/>
    <w:rsid w:val="009E34C9"/>
    <w:rsid w:val="009E725D"/>
    <w:rsid w:val="00A03B0E"/>
    <w:rsid w:val="00A05C29"/>
    <w:rsid w:val="00A1064A"/>
    <w:rsid w:val="00A12A2F"/>
    <w:rsid w:val="00A12D04"/>
    <w:rsid w:val="00A1563C"/>
    <w:rsid w:val="00A23EB4"/>
    <w:rsid w:val="00A30164"/>
    <w:rsid w:val="00A343EF"/>
    <w:rsid w:val="00A37E64"/>
    <w:rsid w:val="00A46FC5"/>
    <w:rsid w:val="00A54912"/>
    <w:rsid w:val="00A57A3E"/>
    <w:rsid w:val="00A61606"/>
    <w:rsid w:val="00A7114B"/>
    <w:rsid w:val="00A77F02"/>
    <w:rsid w:val="00A86B52"/>
    <w:rsid w:val="00A922DC"/>
    <w:rsid w:val="00A949AC"/>
    <w:rsid w:val="00A96C5B"/>
    <w:rsid w:val="00AA0157"/>
    <w:rsid w:val="00AA0909"/>
    <w:rsid w:val="00AC1891"/>
    <w:rsid w:val="00AC7427"/>
    <w:rsid w:val="00AD6AE6"/>
    <w:rsid w:val="00AD6F66"/>
    <w:rsid w:val="00AD7E2F"/>
    <w:rsid w:val="00AE486F"/>
    <w:rsid w:val="00AE6AFF"/>
    <w:rsid w:val="00AE6E42"/>
    <w:rsid w:val="00AE7710"/>
    <w:rsid w:val="00AF678C"/>
    <w:rsid w:val="00AF6CA0"/>
    <w:rsid w:val="00B00437"/>
    <w:rsid w:val="00B0415B"/>
    <w:rsid w:val="00B07FF1"/>
    <w:rsid w:val="00B22F6C"/>
    <w:rsid w:val="00B27A03"/>
    <w:rsid w:val="00B324DC"/>
    <w:rsid w:val="00B339D7"/>
    <w:rsid w:val="00B364A6"/>
    <w:rsid w:val="00B41CCF"/>
    <w:rsid w:val="00B4310E"/>
    <w:rsid w:val="00B51FA2"/>
    <w:rsid w:val="00B53B69"/>
    <w:rsid w:val="00B6368A"/>
    <w:rsid w:val="00B63D40"/>
    <w:rsid w:val="00B74029"/>
    <w:rsid w:val="00B75CB2"/>
    <w:rsid w:val="00B80888"/>
    <w:rsid w:val="00B83B04"/>
    <w:rsid w:val="00B85B8A"/>
    <w:rsid w:val="00B949A7"/>
    <w:rsid w:val="00B96C18"/>
    <w:rsid w:val="00B979CE"/>
    <w:rsid w:val="00BA30F4"/>
    <w:rsid w:val="00BA4918"/>
    <w:rsid w:val="00BA7314"/>
    <w:rsid w:val="00BB23FD"/>
    <w:rsid w:val="00BB5AF8"/>
    <w:rsid w:val="00BB69E6"/>
    <w:rsid w:val="00BC01AF"/>
    <w:rsid w:val="00BC4523"/>
    <w:rsid w:val="00BC70AE"/>
    <w:rsid w:val="00BD13C1"/>
    <w:rsid w:val="00BD1634"/>
    <w:rsid w:val="00BD299F"/>
    <w:rsid w:val="00BE1F8F"/>
    <w:rsid w:val="00BF6F94"/>
    <w:rsid w:val="00C108E8"/>
    <w:rsid w:val="00C1285B"/>
    <w:rsid w:val="00C30092"/>
    <w:rsid w:val="00C3093A"/>
    <w:rsid w:val="00C34A49"/>
    <w:rsid w:val="00C44C87"/>
    <w:rsid w:val="00C50432"/>
    <w:rsid w:val="00C536FF"/>
    <w:rsid w:val="00C56092"/>
    <w:rsid w:val="00C61A5C"/>
    <w:rsid w:val="00C658C6"/>
    <w:rsid w:val="00C75129"/>
    <w:rsid w:val="00C80167"/>
    <w:rsid w:val="00C85C31"/>
    <w:rsid w:val="00C86AF6"/>
    <w:rsid w:val="00C87618"/>
    <w:rsid w:val="00C87811"/>
    <w:rsid w:val="00CA5FE5"/>
    <w:rsid w:val="00CB206E"/>
    <w:rsid w:val="00CC0C5F"/>
    <w:rsid w:val="00CC0C71"/>
    <w:rsid w:val="00CC6A05"/>
    <w:rsid w:val="00CC7910"/>
    <w:rsid w:val="00CD20E0"/>
    <w:rsid w:val="00CF1930"/>
    <w:rsid w:val="00CF2CC5"/>
    <w:rsid w:val="00CF3E90"/>
    <w:rsid w:val="00CF43F0"/>
    <w:rsid w:val="00CF4BA0"/>
    <w:rsid w:val="00D0287D"/>
    <w:rsid w:val="00D03297"/>
    <w:rsid w:val="00D16E85"/>
    <w:rsid w:val="00D337AC"/>
    <w:rsid w:val="00D33CA9"/>
    <w:rsid w:val="00D35A2F"/>
    <w:rsid w:val="00D410BC"/>
    <w:rsid w:val="00D473A9"/>
    <w:rsid w:val="00D5234B"/>
    <w:rsid w:val="00D52D85"/>
    <w:rsid w:val="00D52E9A"/>
    <w:rsid w:val="00D5409B"/>
    <w:rsid w:val="00D55967"/>
    <w:rsid w:val="00D5690F"/>
    <w:rsid w:val="00D61F8E"/>
    <w:rsid w:val="00D7578B"/>
    <w:rsid w:val="00D77AEE"/>
    <w:rsid w:val="00D77FA0"/>
    <w:rsid w:val="00D87C44"/>
    <w:rsid w:val="00DA0040"/>
    <w:rsid w:val="00DB481A"/>
    <w:rsid w:val="00DB648D"/>
    <w:rsid w:val="00DD0AC5"/>
    <w:rsid w:val="00DE457A"/>
    <w:rsid w:val="00DE7A89"/>
    <w:rsid w:val="00DF213E"/>
    <w:rsid w:val="00DF7EA0"/>
    <w:rsid w:val="00E024E8"/>
    <w:rsid w:val="00E04C91"/>
    <w:rsid w:val="00E0667F"/>
    <w:rsid w:val="00E07F76"/>
    <w:rsid w:val="00E2101A"/>
    <w:rsid w:val="00E2503F"/>
    <w:rsid w:val="00E251D6"/>
    <w:rsid w:val="00E313C3"/>
    <w:rsid w:val="00E362B7"/>
    <w:rsid w:val="00E36A31"/>
    <w:rsid w:val="00E36BDD"/>
    <w:rsid w:val="00E42A25"/>
    <w:rsid w:val="00E42AE7"/>
    <w:rsid w:val="00E52F87"/>
    <w:rsid w:val="00E55707"/>
    <w:rsid w:val="00E557AB"/>
    <w:rsid w:val="00E63548"/>
    <w:rsid w:val="00E6489F"/>
    <w:rsid w:val="00E86AC8"/>
    <w:rsid w:val="00E86CCD"/>
    <w:rsid w:val="00E877DB"/>
    <w:rsid w:val="00E91FE2"/>
    <w:rsid w:val="00EA4964"/>
    <w:rsid w:val="00EB0D74"/>
    <w:rsid w:val="00EC4C59"/>
    <w:rsid w:val="00EC6AA6"/>
    <w:rsid w:val="00ED0657"/>
    <w:rsid w:val="00ED6DD8"/>
    <w:rsid w:val="00EE2C87"/>
    <w:rsid w:val="00EF0738"/>
    <w:rsid w:val="00EF21B0"/>
    <w:rsid w:val="00F001E4"/>
    <w:rsid w:val="00F03F0E"/>
    <w:rsid w:val="00F0624F"/>
    <w:rsid w:val="00F142EC"/>
    <w:rsid w:val="00F22C5D"/>
    <w:rsid w:val="00F40612"/>
    <w:rsid w:val="00F410C9"/>
    <w:rsid w:val="00F41BE7"/>
    <w:rsid w:val="00F46841"/>
    <w:rsid w:val="00F47945"/>
    <w:rsid w:val="00F62784"/>
    <w:rsid w:val="00F855CC"/>
    <w:rsid w:val="00F87E25"/>
    <w:rsid w:val="00F93411"/>
    <w:rsid w:val="00FA1157"/>
    <w:rsid w:val="00FB442A"/>
    <w:rsid w:val="00FBF544"/>
    <w:rsid w:val="00FD08F0"/>
    <w:rsid w:val="00FF5D40"/>
    <w:rsid w:val="01746FBC"/>
    <w:rsid w:val="0175A49E"/>
    <w:rsid w:val="021A521B"/>
    <w:rsid w:val="02368190"/>
    <w:rsid w:val="02D8CB27"/>
    <w:rsid w:val="03465CF1"/>
    <w:rsid w:val="03B7B0FB"/>
    <w:rsid w:val="03D47D00"/>
    <w:rsid w:val="03DCA780"/>
    <w:rsid w:val="03E44406"/>
    <w:rsid w:val="03F99409"/>
    <w:rsid w:val="04F74335"/>
    <w:rsid w:val="0526069A"/>
    <w:rsid w:val="07D9A916"/>
    <w:rsid w:val="0A242361"/>
    <w:rsid w:val="0BEFC752"/>
    <w:rsid w:val="0C703AEC"/>
    <w:rsid w:val="0D1B2D97"/>
    <w:rsid w:val="0E0234C6"/>
    <w:rsid w:val="1075E51D"/>
    <w:rsid w:val="10D9CA09"/>
    <w:rsid w:val="11B95B47"/>
    <w:rsid w:val="13357D14"/>
    <w:rsid w:val="15D282FD"/>
    <w:rsid w:val="17AC07E8"/>
    <w:rsid w:val="187FAF9D"/>
    <w:rsid w:val="18967DE9"/>
    <w:rsid w:val="18A1F533"/>
    <w:rsid w:val="190A8C74"/>
    <w:rsid w:val="192064AE"/>
    <w:rsid w:val="1924BFD4"/>
    <w:rsid w:val="1C58C3AF"/>
    <w:rsid w:val="1C9D6BAB"/>
    <w:rsid w:val="1E6C1DA6"/>
    <w:rsid w:val="2046E6F4"/>
    <w:rsid w:val="22EB4722"/>
    <w:rsid w:val="22FCFAC4"/>
    <w:rsid w:val="280C6D13"/>
    <w:rsid w:val="2AF89453"/>
    <w:rsid w:val="2CEC3386"/>
    <w:rsid w:val="2E9D0293"/>
    <w:rsid w:val="2EC23A38"/>
    <w:rsid w:val="2ECCFB20"/>
    <w:rsid w:val="2F7822B9"/>
    <w:rsid w:val="3008346C"/>
    <w:rsid w:val="3084BFB8"/>
    <w:rsid w:val="31117814"/>
    <w:rsid w:val="35747A1B"/>
    <w:rsid w:val="365B683D"/>
    <w:rsid w:val="38C00F8C"/>
    <w:rsid w:val="3BA25CEA"/>
    <w:rsid w:val="3C9BF794"/>
    <w:rsid w:val="3D51B92B"/>
    <w:rsid w:val="3D62759A"/>
    <w:rsid w:val="3E35207F"/>
    <w:rsid w:val="3F1C3375"/>
    <w:rsid w:val="3FA5ED11"/>
    <w:rsid w:val="3FE1BE60"/>
    <w:rsid w:val="403AE502"/>
    <w:rsid w:val="4301E260"/>
    <w:rsid w:val="43DB72F8"/>
    <w:rsid w:val="46925E29"/>
    <w:rsid w:val="46AEF21B"/>
    <w:rsid w:val="47534C59"/>
    <w:rsid w:val="47828C14"/>
    <w:rsid w:val="48119887"/>
    <w:rsid w:val="48B179B1"/>
    <w:rsid w:val="4A70F996"/>
    <w:rsid w:val="4A8C7E33"/>
    <w:rsid w:val="4C692FE9"/>
    <w:rsid w:val="4D0ADCEE"/>
    <w:rsid w:val="4D68033F"/>
    <w:rsid w:val="4DA6F3F3"/>
    <w:rsid w:val="4E8A4F39"/>
    <w:rsid w:val="4F2158D5"/>
    <w:rsid w:val="504F6A67"/>
    <w:rsid w:val="518FB91B"/>
    <w:rsid w:val="53230CAB"/>
    <w:rsid w:val="53A575A6"/>
    <w:rsid w:val="53AC034C"/>
    <w:rsid w:val="541C9D1E"/>
    <w:rsid w:val="54FABD62"/>
    <w:rsid w:val="55FDF65C"/>
    <w:rsid w:val="56C55BAD"/>
    <w:rsid w:val="57949F3C"/>
    <w:rsid w:val="58B6ECBD"/>
    <w:rsid w:val="5A2C59D2"/>
    <w:rsid w:val="5B170092"/>
    <w:rsid w:val="5BA64368"/>
    <w:rsid w:val="5BB4E7F1"/>
    <w:rsid w:val="5BE71ED5"/>
    <w:rsid w:val="5CA08755"/>
    <w:rsid w:val="5D0F5155"/>
    <w:rsid w:val="5D2D9BA2"/>
    <w:rsid w:val="5E051818"/>
    <w:rsid w:val="5E773DF0"/>
    <w:rsid w:val="5EFB2A9C"/>
    <w:rsid w:val="5EFF254B"/>
    <w:rsid w:val="6074793F"/>
    <w:rsid w:val="61A224FD"/>
    <w:rsid w:val="62BDE2EA"/>
    <w:rsid w:val="62EE6C68"/>
    <w:rsid w:val="62F97EDC"/>
    <w:rsid w:val="64F7E310"/>
    <w:rsid w:val="65BBCF3A"/>
    <w:rsid w:val="6629AFC0"/>
    <w:rsid w:val="67A1320B"/>
    <w:rsid w:val="67EEBD14"/>
    <w:rsid w:val="68B55A79"/>
    <w:rsid w:val="693CDC59"/>
    <w:rsid w:val="694F73EC"/>
    <w:rsid w:val="6997C4F7"/>
    <w:rsid w:val="6A920299"/>
    <w:rsid w:val="6AD681AB"/>
    <w:rsid w:val="6B81F394"/>
    <w:rsid w:val="6BE65D0C"/>
    <w:rsid w:val="6D058193"/>
    <w:rsid w:val="6EB2D883"/>
    <w:rsid w:val="7029DA76"/>
    <w:rsid w:val="7255966C"/>
    <w:rsid w:val="739A980B"/>
    <w:rsid w:val="74D4F94F"/>
    <w:rsid w:val="75063D04"/>
    <w:rsid w:val="75D21254"/>
    <w:rsid w:val="76E87EF7"/>
    <w:rsid w:val="777CABDA"/>
    <w:rsid w:val="7939E731"/>
    <w:rsid w:val="79947BAB"/>
    <w:rsid w:val="7A4350BB"/>
    <w:rsid w:val="7AA58377"/>
    <w:rsid w:val="7BF418A1"/>
    <w:rsid w:val="7C30EE65"/>
    <w:rsid w:val="7CDC7E73"/>
    <w:rsid w:val="7D29952A"/>
    <w:rsid w:val="7DFD3D02"/>
    <w:rsid w:val="7E7F42F0"/>
    <w:rsid w:val="7EFF8024"/>
    <w:rsid w:val="7F94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85307"/>
  <w15:chartTrackingRefBased/>
  <w15:docId w15:val="{E17E68D4-30E0-465C-A8C7-C8C78C8AF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E9A"/>
  </w:style>
  <w:style w:type="paragraph" w:styleId="Heading1">
    <w:name w:val="heading 1"/>
    <w:basedOn w:val="Normal"/>
    <w:next w:val="Normal"/>
    <w:link w:val="Heading1Char"/>
    <w:uiPriority w:val="9"/>
    <w:qFormat/>
    <w:rsid w:val="00D52E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E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2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194"/>
  </w:style>
  <w:style w:type="paragraph" w:styleId="Footer">
    <w:name w:val="footer"/>
    <w:basedOn w:val="Normal"/>
    <w:link w:val="FooterChar"/>
    <w:uiPriority w:val="99"/>
    <w:unhideWhenUsed/>
    <w:rsid w:val="008621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194"/>
  </w:style>
  <w:style w:type="paragraph" w:styleId="NormalWeb">
    <w:name w:val="Normal (Web)"/>
    <w:basedOn w:val="Normal"/>
    <w:uiPriority w:val="99"/>
    <w:unhideWhenUsed/>
    <w:rsid w:val="00AF6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52E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2E9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513F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3F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3F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3F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3F6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5234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3813"/>
    <w:pPr>
      <w:spacing w:line="256" w:lineRule="auto"/>
      <w:ind w:left="720"/>
      <w:contextualSpacing/>
    </w:pPr>
  </w:style>
  <w:style w:type="paragraph" w:customStyle="1" w:styleId="paragraph">
    <w:name w:val="paragraph"/>
    <w:basedOn w:val="Normal"/>
    <w:rsid w:val="00263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63813"/>
  </w:style>
  <w:style w:type="character" w:customStyle="1" w:styleId="eop">
    <w:name w:val="eop"/>
    <w:basedOn w:val="DefaultParagraphFont"/>
    <w:rsid w:val="00263813"/>
  </w:style>
  <w:style w:type="character" w:styleId="UnresolvedMention">
    <w:name w:val="Unresolved Mention"/>
    <w:basedOn w:val="DefaultParagraphFont"/>
    <w:uiPriority w:val="99"/>
    <w:semiHidden/>
    <w:unhideWhenUsed/>
    <w:rsid w:val="0041309F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9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Attachment Title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EA7B95F53474DBF67FB35E92E821B" ma:contentTypeVersion="13" ma:contentTypeDescription="Create a new document." ma:contentTypeScope="" ma:versionID="8025e2843c5fda161d3c9b7b02a4b764">
  <xsd:schema xmlns:xsd="http://www.w3.org/2001/XMLSchema" xmlns:xs="http://www.w3.org/2001/XMLSchema" xmlns:p="http://schemas.microsoft.com/office/2006/metadata/properties" xmlns:ns2="973351bb-226c-40ca-b619-059a017f86d9" xmlns:ns3="1d63c348-0e2e-4ba1-afa9-29b19fd9f935" targetNamespace="http://schemas.microsoft.com/office/2006/metadata/properties" ma:root="true" ma:fieldsID="e0584ae204fa5d6edb5b421b94b9afd0" ns2:_="" ns3:_="">
    <xsd:import namespace="973351bb-226c-40ca-b619-059a017f86d9"/>
    <xsd:import namespace="1d63c348-0e2e-4ba1-afa9-29b19fd9f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3351bb-226c-40ca-b619-059a017f86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cb2b71a-ac8b-4347-9f63-f75d234e24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63c348-0e2e-4ba1-afa9-29b19fd9f93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34b3eb6-5a72-4726-a27e-000a9cd9ae69}" ma:internalName="TaxCatchAll" ma:showField="CatchAllData" ma:web="1d63c348-0e2e-4ba1-afa9-29b19fd9f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d63c348-0e2e-4ba1-afa9-29b19fd9f935" xsi:nil="true"/>
    <lcf76f155ced4ddcb4097134ff3c332f xmlns="973351bb-226c-40ca-b619-059a017f86d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6552677-A95B-4093-849B-B6AED615DA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E2B669-69CC-41C3-B637-C48708E5C1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3351bb-226c-40ca-b619-059a017f86d9"/>
    <ds:schemaRef ds:uri="1d63c348-0e2e-4ba1-afa9-29b19fd9f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3E4120-D6A2-4237-8072-707FB1C50E55}">
  <ds:schemaRefs>
    <ds:schemaRef ds:uri="http://schemas.microsoft.com/office/2006/metadata/properties"/>
    <ds:schemaRef ds:uri="http://schemas.microsoft.com/office/infopath/2007/PartnerControls"/>
    <ds:schemaRef ds:uri="1d63c348-0e2e-4ba1-afa9-29b19fd9f935"/>
    <ds:schemaRef ds:uri="973351bb-226c-40ca-b619-059a017f86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887</Words>
  <Characters>5057</Characters>
  <Application>Microsoft Office Word</Application>
  <DocSecurity>0</DocSecurity>
  <Lines>42</Lines>
  <Paragraphs>11</Paragraphs>
  <ScaleCrop>false</ScaleCrop>
  <Company>Western Governors University</Company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Code: Task Title</dc:title>
  <dc:subject/>
  <dc:creator>Mary Coleman</dc:creator>
  <cp:keywords/>
  <dc:description/>
  <cp:lastModifiedBy>Jolene Jacobson</cp:lastModifiedBy>
  <cp:revision>3</cp:revision>
  <dcterms:created xsi:type="dcterms:W3CDTF">2024-09-05T16:18:00Z</dcterms:created>
  <dcterms:modified xsi:type="dcterms:W3CDTF">2024-10-08T18:39:00Z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0x010100333EA7B95F53474DBF67FB35E92E821B</vt:lpwstr>
  </property>
  <property fmtid="{D5CDD505-2E9C-101B-9397-08002B2CF9AE}" pid="3" name="GrammarlyDocumentId">
    <vt:lpwstr>68b81e93bdd141ecce2a03f6b9457026ffcacb0d8c1406bd19de241ef812150a</vt:lpwstr>
  </property>
  <property fmtid="{D5CDD505-2E9C-101B-9397-08002B2CF9AE}" pid="4" name="MediaServiceImageTags">
    <vt:lpwstr/>
  </property>
</Properties>
</file>