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lineRule="exact" w:line="360"/>
        <w:ind w:firstLine="0" w:firstLineChars="0"/>
        <w:rPr>
          <w:rFonts w:ascii="微软雅黑" w:eastAsia="微软雅黑" w:hAnsi="微软雅黑"/>
          <w:color w:val="000000"/>
          <w:sz w:val="24"/>
          <w:szCs w:val="24"/>
        </w:rPr>
      </w:pPr>
      <w:r>
        <w:rPr>
          <w:rFonts w:ascii="微软雅黑" w:eastAsia="微软雅黑" w:hAnsi="微软雅黑" w:hint="eastAsia"/>
          <w:color w:val="000000"/>
          <w:sz w:val="24"/>
          <w:szCs w:val="24"/>
        </w:rPr>
        <w:t>路由器原理及静态路由</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1、路由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跨越从源主机到目标主机的一个互联网络来转发数据包的过程</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2、路由表</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路由器根据路由表做路径选择</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3、路由表的获得</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1）、直连路由：配置IP地址，端口UP状态，形成直连路由。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2）、非直连网段：需要静态路由或动态路由，将网段添加到路由表中。</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4、静态路由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1）、特点：</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由管理员手工配置的，</w:t>
      </w:r>
      <w:r>
        <w:rPr>
          <w:rFonts w:ascii="微软雅黑" w:eastAsia="微软雅黑" w:hAnsi="微软雅黑" w:hint="eastAsia"/>
          <w:bCs/>
          <w:color w:val="000000"/>
          <w:sz w:val="24"/>
          <w:u w:val="single"/>
        </w:rPr>
        <w:t>是单向的</w:t>
      </w:r>
      <w:r>
        <w:rPr>
          <w:rFonts w:ascii="微软雅黑" w:eastAsia="微软雅黑" w:hAnsi="微软雅黑" w:hint="eastAsia"/>
          <w:bCs/>
          <w:color w:val="000000"/>
          <w:sz w:val="24"/>
        </w:rPr>
        <w:t>，因此需要在两个网络之间的边缘路由器上需要双方对指，否则就会造成流量有去无回，缺乏灵活性，适用于小型网络。</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2)、配置</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全局模式：</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ip</w:t>
      </w:r>
      <w:r>
        <w:rPr>
          <w:rFonts w:ascii="微软雅黑" w:eastAsia="微软雅黑" w:hAnsi="微软雅黑" w:hint="eastAsia"/>
          <w:bCs/>
          <w:color w:val="000000"/>
          <w:sz w:val="24"/>
        </w:rPr>
        <w:t xml:space="preserve">  route  目标网络ID  子网掩码  下一跳IP</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缺省路由（默认路由）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缺省路由是一种特殊的静态路由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简单地说,缺省路由就是在没有找到任何匹配的具体路由条目的情况下才使用的路由，适用于只有一个出口的末节网络</w:t>
      </w:r>
      <w:r>
        <w:rPr>
          <w:rFonts w:ascii="微软雅黑" w:eastAsia="微软雅黑" w:hAnsi="微软雅黑" w:hint="eastAsia"/>
          <w:bCs/>
          <w:color w:val="000000"/>
          <w:sz w:val="24"/>
        </w:rPr>
        <w:t>（比如企业的网关出口）</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全局:</w:t>
      </w:r>
      <w:r>
        <w:rPr>
          <w:rFonts w:ascii="微软雅黑" w:eastAsia="微软雅黑" w:hAnsi="微软雅黑" w:hint="eastAsia"/>
          <w:bCs/>
          <w:color w:val="000000"/>
          <w:sz w:val="24"/>
        </w:rPr>
        <w:t>ip</w:t>
      </w:r>
      <w:r>
        <w:rPr>
          <w:rFonts w:ascii="微软雅黑" w:eastAsia="微软雅黑" w:hAnsi="微软雅黑" w:hint="eastAsia"/>
          <w:bCs/>
          <w:color w:val="000000"/>
          <w:sz w:val="24"/>
        </w:rPr>
        <w:t xml:space="preserve">  route  0.0.0.0  0.0.0.0  下一跳</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查看路由表</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特权：</w:t>
      </w:r>
      <w:r>
        <w:rPr>
          <w:rFonts w:ascii="微软雅黑" w:eastAsia="微软雅黑" w:hAnsi="微软雅黑"/>
          <w:bCs/>
          <w:color w:val="000000"/>
          <w:sz w:val="24"/>
        </w:rPr>
        <w:t xml:space="preserve">show </w:t>
      </w:r>
      <w:r>
        <w:rPr>
          <w:rFonts w:ascii="微软雅黑" w:eastAsia="微软雅黑" w:hAnsi="微软雅黑" w:hint="eastAsia"/>
          <w:bCs/>
          <w:color w:val="000000"/>
          <w:sz w:val="24"/>
        </w:rPr>
        <w:t xml:space="preserve"> </w:t>
      </w:r>
      <w:r>
        <w:rPr>
          <w:rFonts w:ascii="微软雅黑" w:eastAsia="微软雅黑" w:hAnsi="微软雅黑"/>
          <w:bCs/>
          <w:color w:val="000000"/>
          <w:sz w:val="24"/>
        </w:rPr>
        <w:t>ip</w:t>
      </w:r>
      <w:r>
        <w:rPr>
          <w:rFonts w:ascii="微软雅黑" w:eastAsia="微软雅黑" w:hAnsi="微软雅黑" w:hint="eastAsia"/>
          <w:bCs/>
          <w:color w:val="000000"/>
          <w:sz w:val="24"/>
        </w:rPr>
        <w:t xml:space="preserve"> </w:t>
      </w:r>
      <w:r>
        <w:rPr>
          <w:rFonts w:ascii="微软雅黑" w:eastAsia="微软雅黑" w:hAnsi="微软雅黑"/>
          <w:bCs/>
          <w:color w:val="000000"/>
          <w:sz w:val="24"/>
        </w:rPr>
        <w:t xml:space="preserve"> route</w:t>
      </w:r>
    </w:p>
    <w:p>
      <w:pPr>
        <w:pStyle w:val="style0"/>
        <w:spacing w:lineRule="exact" w:line="360"/>
        <w:rPr>
          <w:rFonts w:ascii="微软雅黑" w:eastAsia="微软雅黑" w:hAnsi="微软雅黑"/>
          <w:bCs/>
          <w:color w:val="000000"/>
          <w:sz w:val="24"/>
        </w:rPr>
      </w:pPr>
      <w:r>
        <w:rPr>
          <w:rFonts w:ascii="微软雅黑" w:eastAsia="微软雅黑" w:hAnsi="微软雅黑"/>
          <w:bCs/>
          <w:color w:val="000000"/>
          <w:sz w:val="24"/>
        </w:rPr>
        <w:t>C</w:t>
      </w:r>
      <w:r>
        <w:rPr>
          <w:rFonts w:ascii="微软雅黑" w:eastAsia="微软雅黑" w:hAnsi="微软雅黑" w:hint="eastAsia"/>
          <w:bCs/>
          <w:color w:val="000000"/>
          <w:sz w:val="24"/>
        </w:rPr>
        <w:t>直连路由</w:t>
      </w:r>
    </w:p>
    <w:p>
      <w:pPr>
        <w:pStyle w:val="style0"/>
        <w:spacing w:lineRule="exact" w:line="360"/>
        <w:rPr>
          <w:rFonts w:ascii="微软雅黑" w:eastAsia="微软雅黑" w:hAnsi="微软雅黑"/>
          <w:bCs/>
          <w:color w:val="000000"/>
          <w:sz w:val="24"/>
        </w:rPr>
      </w:pPr>
      <w:r>
        <w:rPr>
          <w:rFonts w:ascii="微软雅黑" w:eastAsia="微软雅黑" w:hAnsi="微软雅黑"/>
          <w:bCs/>
          <w:color w:val="000000"/>
          <w:sz w:val="24"/>
        </w:rPr>
        <w:t>S</w:t>
      </w:r>
      <w:r>
        <w:rPr>
          <w:rFonts w:ascii="微软雅黑" w:eastAsia="微软雅黑" w:hAnsi="微软雅黑" w:hint="eastAsia"/>
          <w:bCs/>
          <w:color w:val="000000"/>
          <w:sz w:val="24"/>
        </w:rPr>
        <w:t>静态路由</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S*默认路由</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三层交换技术</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1、作用</w:t>
      </w:r>
    </w:p>
    <w:p>
      <w:pPr>
        <w:pStyle w:val="style0"/>
        <w:spacing w:lineRule="exact" w:line="360"/>
        <w:ind w:left="720"/>
        <w:rPr>
          <w:rFonts w:ascii="微软雅黑" w:eastAsia="微软雅黑" w:hAnsi="微软雅黑"/>
          <w:color w:val="000000"/>
          <w:sz w:val="24"/>
        </w:rPr>
      </w:pPr>
      <w:r>
        <w:rPr>
          <w:rFonts w:ascii="微软雅黑" w:eastAsia="微软雅黑" w:hAnsi="微软雅黑" w:hint="eastAsia"/>
          <w:bCs/>
          <w:color w:val="000000"/>
          <w:sz w:val="24"/>
        </w:rPr>
        <w:t>使用三层交换技术实现</w:t>
      </w:r>
      <w:r>
        <w:rPr>
          <w:rFonts w:ascii="微软雅黑" w:eastAsia="微软雅黑" w:hAnsi="微软雅黑"/>
          <w:bCs/>
          <w:color w:val="000000"/>
          <w:sz w:val="24"/>
        </w:rPr>
        <w:t>VLAN</w:t>
      </w:r>
      <w:r>
        <w:rPr>
          <w:rFonts w:ascii="微软雅黑" w:eastAsia="微软雅黑" w:hAnsi="微软雅黑" w:hint="eastAsia"/>
          <w:bCs/>
          <w:color w:val="000000"/>
          <w:sz w:val="24"/>
        </w:rPr>
        <w:t>间通信</w:t>
      </w:r>
      <w:r>
        <w:rPr>
          <w:rFonts w:ascii="微软雅黑" w:eastAsia="微软雅黑" w:hAnsi="微软雅黑"/>
          <w:bCs/>
          <w:color w:val="000000"/>
          <w:sz w:val="24"/>
        </w:rPr>
        <w:t xml:space="preserve"> </w:t>
      </w:r>
    </w:p>
    <w:p>
      <w:pPr>
        <w:pStyle w:val="style0"/>
        <w:spacing w:lineRule="exact" w:line="360"/>
        <w:ind w:left="720"/>
        <w:rPr>
          <w:rFonts w:ascii="微软雅黑" w:eastAsia="微软雅黑" w:hAnsi="微软雅黑"/>
          <w:bCs/>
          <w:color w:val="000000"/>
          <w:sz w:val="24"/>
        </w:rPr>
      </w:pPr>
      <w:r>
        <w:rPr>
          <w:rFonts w:ascii="微软雅黑" w:eastAsia="微软雅黑" w:hAnsi="微软雅黑" w:hint="eastAsia"/>
          <w:bCs/>
          <w:color w:val="000000"/>
          <w:sz w:val="24"/>
        </w:rPr>
        <w:t>三层交换</w:t>
      </w:r>
      <w:r>
        <w:rPr>
          <w:rFonts w:ascii="微软雅黑" w:eastAsia="微软雅黑" w:hAnsi="微软雅黑"/>
          <w:bCs/>
          <w:color w:val="000000"/>
          <w:sz w:val="24"/>
        </w:rPr>
        <w:t>=</w:t>
      </w:r>
      <w:r>
        <w:rPr>
          <w:rFonts w:ascii="微软雅黑" w:eastAsia="微软雅黑" w:hAnsi="微软雅黑" w:hint="eastAsia"/>
          <w:bCs/>
          <w:color w:val="000000"/>
          <w:sz w:val="24"/>
        </w:rPr>
        <w:t>二层交换</w:t>
      </w:r>
      <w:r>
        <w:rPr>
          <w:rFonts w:ascii="微软雅黑" w:eastAsia="微软雅黑" w:hAnsi="微软雅黑"/>
          <w:bCs/>
          <w:color w:val="000000"/>
          <w:sz w:val="24"/>
        </w:rPr>
        <w:t>+</w:t>
      </w:r>
      <w:r>
        <w:rPr>
          <w:rFonts w:ascii="微软雅黑" w:eastAsia="微软雅黑" w:hAnsi="微软雅黑" w:hint="eastAsia"/>
          <w:bCs/>
          <w:color w:val="000000"/>
          <w:sz w:val="24"/>
        </w:rPr>
        <w:t>三层转发</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2</w:t>
      </w:r>
      <w:r>
        <w:rPr>
          <w:rFonts w:ascii="微软雅黑" w:eastAsia="微软雅黑" w:hAnsi="微软雅黑" w:hint="eastAsia"/>
          <w:color w:val="000000"/>
          <w:sz w:val="24"/>
        </w:rPr>
        <w:t>、虚拟接口（SVI）</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三层交换机上配置的</w:t>
      </w:r>
      <w:r>
        <w:rPr>
          <w:rFonts w:ascii="微软雅黑" w:eastAsia="微软雅黑" w:hAnsi="微软雅黑"/>
          <w:bCs/>
          <w:color w:val="000000"/>
          <w:sz w:val="24"/>
        </w:rPr>
        <w:t>VLAN</w:t>
      </w:r>
      <w:r>
        <w:rPr>
          <w:rFonts w:ascii="微软雅黑" w:eastAsia="微软雅黑" w:hAnsi="微软雅黑" w:hint="eastAsia"/>
          <w:bCs/>
          <w:color w:val="000000"/>
          <w:sz w:val="24"/>
        </w:rPr>
        <w:t>接口为虚接口</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3</w:t>
      </w:r>
      <w:r>
        <w:rPr>
          <w:rFonts w:ascii="微软雅黑" w:eastAsia="微软雅黑" w:hAnsi="微软雅黑" w:hint="eastAsia"/>
          <w:bCs/>
          <w:color w:val="000000"/>
          <w:sz w:val="24"/>
        </w:rPr>
        <w:t>、三层交换机的配置</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1）、在三层交换机启用路由功能</w:t>
      </w:r>
      <w:r>
        <w:rPr>
          <w:rFonts w:ascii="微软雅黑" w:eastAsia="微软雅黑" w:hAnsi="微软雅黑"/>
          <w:bCs/>
          <w:color w:val="000000"/>
          <w:sz w:val="24"/>
        </w:rPr>
        <w:t xml:space="preserve"> </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全局：</w:t>
      </w:r>
      <w:r>
        <w:rPr>
          <w:rFonts w:ascii="微软雅黑" w:eastAsia="微软雅黑" w:hAnsi="微软雅黑" w:hint="eastAsia"/>
          <w:color w:val="000000"/>
          <w:sz w:val="24"/>
        </w:rPr>
        <w:t>ip</w:t>
      </w:r>
      <w:r>
        <w:rPr>
          <w:rFonts w:ascii="微软雅黑" w:eastAsia="微软雅黑" w:hAnsi="微软雅黑" w:hint="eastAsia"/>
          <w:color w:val="000000"/>
          <w:sz w:val="24"/>
        </w:rPr>
        <w:t xml:space="preserve">  routing</w:t>
      </w:r>
    </w:p>
    <w:p>
      <w:pPr>
        <w:pStyle w:val="style0"/>
        <w:spacing w:lineRule="exact" w:line="360"/>
        <w:rPr>
          <w:rFonts w:ascii="微软雅黑" w:eastAsia="微软雅黑" w:hAnsi="微软雅黑"/>
          <w:color w:val="000000"/>
          <w:sz w:val="24"/>
        </w:rPr>
      </w:pPr>
      <w:r>
        <w:rPr>
          <w:rFonts w:ascii="微软雅黑" w:eastAsia="微软雅黑" w:hAnsi="微软雅黑" w:hint="eastAsia"/>
          <w:color w:val="000000"/>
          <w:sz w:val="24"/>
        </w:rPr>
        <w:t>2）、配置虚拟接口的IP 地址</w:t>
      </w:r>
    </w:p>
    <w:p>
      <w:pPr>
        <w:pStyle w:val="style0"/>
        <w:spacing w:lineRule="exact" w:line="360"/>
        <w:rPr>
          <w:rFonts w:ascii="微软雅黑" w:eastAsia="微软雅黑" w:hAnsi="微软雅黑"/>
          <w:color w:val="000000"/>
          <w:sz w:val="24"/>
        </w:rPr>
      </w:pPr>
      <w:r>
        <w:rPr>
          <w:rFonts w:ascii="微软雅黑" w:eastAsia="微软雅黑" w:hAnsi="微软雅黑" w:hint="eastAsia"/>
          <w:bCs/>
          <w:color w:val="000000"/>
          <w:sz w:val="24"/>
        </w:rPr>
        <w:t>全局：</w:t>
      </w:r>
      <w:r>
        <w:rPr>
          <w:rFonts w:ascii="微软雅黑" w:eastAsia="微软雅黑" w:hAnsi="微软雅黑"/>
          <w:bCs/>
          <w:color w:val="000000"/>
          <w:sz w:val="24"/>
        </w:rPr>
        <w:t xml:space="preserve">interface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vlan</w:t>
      </w:r>
      <w:r>
        <w:rPr>
          <w:rFonts w:ascii="微软雅黑" w:eastAsia="微软雅黑" w:hAnsi="微软雅黑"/>
          <w:bCs/>
          <w:color w:val="000000"/>
          <w:sz w:val="24"/>
        </w:rPr>
        <w:t xml:space="preserve"> </w:t>
      </w:r>
      <w:r>
        <w:rPr>
          <w:rFonts w:ascii="微软雅黑" w:eastAsia="微软雅黑" w:hAnsi="微软雅黑" w:hint="eastAsia"/>
          <w:bCs/>
          <w:i/>
          <w:iCs/>
          <w:color w:val="000000"/>
          <w:sz w:val="24"/>
        </w:rPr>
        <w:t xml:space="preserve"> </w:t>
      </w:r>
      <w:r>
        <w:rPr>
          <w:rFonts w:ascii="微软雅黑" w:eastAsia="微软雅黑" w:hAnsi="微软雅黑" w:hint="eastAsia"/>
          <w:bCs/>
          <w:i/>
          <w:iCs/>
          <w:color w:val="000000"/>
          <w:sz w:val="24"/>
        </w:rPr>
        <w:t>1</w:t>
      </w:r>
      <w:bookmarkStart w:id="0" w:name="_GoBack"/>
      <w:bookmarkEnd w:id="0"/>
    </w:p>
    <w:p>
      <w:pPr>
        <w:pStyle w:val="style0"/>
        <w:spacing w:lineRule="exact" w:line="360"/>
        <w:rPr>
          <w:rFonts w:ascii="微软雅黑" w:eastAsia="微软雅黑" w:hAnsi="微软雅黑"/>
          <w:color w:val="000000"/>
          <w:sz w:val="24"/>
        </w:rPr>
      </w:pPr>
      <w:r>
        <w:rPr>
          <w:rFonts w:ascii="微软雅黑" w:eastAsia="微软雅黑" w:hAnsi="微软雅黑"/>
          <w:bCs/>
          <w:color w:val="000000"/>
          <w:sz w:val="24"/>
        </w:rPr>
        <w:t>ip</w:t>
      </w:r>
      <w:r>
        <w:rPr>
          <w:rFonts w:ascii="微软雅黑" w:eastAsia="微软雅黑" w:hAnsi="微软雅黑"/>
          <w:bCs/>
          <w:color w:val="000000"/>
          <w:sz w:val="24"/>
        </w:rPr>
        <w:t xml:space="preserv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address</w:t>
      </w:r>
      <w:r>
        <w:rPr>
          <w:rFonts w:ascii="微软雅黑" w:eastAsia="微软雅黑" w:hAnsi="微软雅黑"/>
          <w:bCs/>
          <w:color w:val="000000"/>
          <w:sz w:val="24"/>
        </w:rPr>
        <w:t xml:space="preserve"> </w:t>
      </w:r>
      <w:r>
        <w:rPr>
          <w:rFonts w:ascii="微软雅黑" w:eastAsia="微软雅黑" w:hAnsi="微软雅黑" w:hint="eastAsia"/>
          <w:bCs/>
          <w:i/>
          <w:iCs/>
          <w:color w:val="000000"/>
          <w:sz w:val="24"/>
        </w:rPr>
        <w:t xml:space="preserve"> 192.168.2.254  255.255.255.0</w:t>
      </w:r>
      <w:r>
        <w:rPr>
          <w:rFonts w:ascii="微软雅黑" w:eastAsia="微软雅黑" w:hAnsi="微软雅黑"/>
          <w:bCs/>
          <w:i/>
          <w:iCs/>
          <w:color w:val="000000"/>
          <w:sz w:val="24"/>
        </w:rPr>
        <w:t xml:space="preserve"> </w:t>
      </w:r>
    </w:p>
    <w:p>
      <w:pPr>
        <w:pStyle w:val="style0"/>
        <w:spacing w:lineRule="exact" w:line="360"/>
        <w:rPr>
          <w:rFonts w:ascii="微软雅黑" w:eastAsia="微软雅黑" w:hAnsi="微软雅黑"/>
          <w:bCs/>
          <w:color w:val="000000"/>
          <w:sz w:val="24"/>
        </w:rPr>
      </w:pPr>
      <w:r>
        <w:rPr>
          <w:rFonts w:ascii="微软雅黑" w:eastAsia="微软雅黑" w:hAnsi="微软雅黑"/>
          <w:bCs/>
          <w:color w:val="000000"/>
          <w:sz w:val="24"/>
        </w:rPr>
        <w:t xml:space="preserve">no </w:t>
      </w:r>
      <w:r>
        <w:rPr>
          <w:rFonts w:ascii="微软雅黑" w:eastAsia="微软雅黑" w:hAnsi="微软雅黑" w:hint="eastAsia"/>
          <w:bCs/>
          <w:color w:val="000000"/>
          <w:sz w:val="24"/>
        </w:rPr>
        <w:t xml:space="preserve"> </w:t>
      </w:r>
      <w:r>
        <w:rPr>
          <w:rFonts w:ascii="微软雅黑" w:eastAsia="微软雅黑" w:hAnsi="微软雅黑"/>
          <w:bCs/>
          <w:color w:val="000000"/>
          <w:sz w:val="24"/>
        </w:rPr>
        <w:t>shutdown</w:t>
      </w:r>
      <w:r>
        <w:rPr>
          <w:rFonts w:ascii="微软雅黑" w:eastAsia="微软雅黑" w:hAnsi="微软雅黑"/>
          <w:bCs/>
          <w:color w:val="000000"/>
          <w:sz w:val="24"/>
        </w:rPr>
        <w:t xml:space="preserve"> </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3）在三层交换机上配置Trunk并指定接口封装为802.1q</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接口模式：</w:t>
      </w:r>
      <w:r>
        <w:rPr>
          <w:rFonts w:ascii="微软雅黑" w:eastAsia="微软雅黑" w:hAnsi="微软雅黑"/>
          <w:bCs/>
          <w:color w:val="000000"/>
          <w:sz w:val="24"/>
        </w:rPr>
        <w:t>switchport</w:t>
      </w:r>
      <w:r>
        <w:rPr>
          <w:rFonts w:ascii="微软雅黑" w:eastAsia="微软雅黑" w:hAnsi="微软雅黑"/>
          <w:bCs/>
          <w:color w:val="000000"/>
          <w:sz w:val="24"/>
        </w:rPr>
        <w:t xml:space="preserv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trunk</w:t>
      </w:r>
      <w:r>
        <w:rPr>
          <w:rFonts w:ascii="微软雅黑" w:eastAsia="微软雅黑" w:hAnsi="微软雅黑"/>
          <w:bCs/>
          <w:color w:val="000000"/>
          <w:sz w:val="24"/>
        </w:rPr>
        <w:t xml:space="preserv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 xml:space="preserve">encapsulation </w:t>
      </w:r>
      <w:r>
        <w:rPr>
          <w:rFonts w:ascii="微软雅黑" w:eastAsia="微软雅黑" w:hAnsi="微软雅黑" w:hint="eastAsia"/>
          <w:bCs/>
          <w:color w:val="000000"/>
          <w:sz w:val="24"/>
        </w:rPr>
        <w:t xml:space="preserve"> </w:t>
      </w:r>
      <w:r>
        <w:rPr>
          <w:rFonts w:ascii="微软雅黑" w:eastAsia="微软雅黑" w:hAnsi="微软雅黑"/>
          <w:bCs/>
          <w:color w:val="000000"/>
          <w:sz w:val="24"/>
        </w:rPr>
        <w:t xml:space="preserve">dot1q </w:t>
      </w:r>
    </w:p>
    <w:p>
      <w:pPr>
        <w:pStyle w:val="style0"/>
        <w:spacing w:lineRule="exact" w:line="360"/>
        <w:ind w:firstLine="1284" w:firstLineChars="535"/>
        <w:rPr>
          <w:rFonts w:ascii="微软雅黑" w:eastAsia="微软雅黑" w:hAnsi="微软雅黑"/>
          <w:bCs/>
          <w:color w:val="000000"/>
          <w:sz w:val="24"/>
        </w:rPr>
      </w:pPr>
      <w:r>
        <w:rPr>
          <w:rFonts w:ascii="微软雅黑" w:eastAsia="微软雅黑" w:hAnsi="微软雅黑"/>
          <w:bCs/>
          <w:color w:val="000000"/>
          <w:sz w:val="24"/>
        </w:rPr>
        <w:t>switchport</w:t>
      </w:r>
      <w:r>
        <w:rPr>
          <w:rFonts w:ascii="微软雅黑" w:eastAsia="微软雅黑" w:hAnsi="微软雅黑"/>
          <w:bCs/>
          <w:color w:val="000000"/>
          <w:sz w:val="24"/>
        </w:rPr>
        <w:t xml:space="preserv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mode</w:t>
      </w:r>
      <w:r>
        <w:rPr>
          <w:rFonts w:ascii="微软雅黑" w:eastAsia="微软雅黑" w:hAnsi="微软雅黑"/>
          <w:bCs/>
          <w:color w:val="000000"/>
          <w:sz w:val="24"/>
        </w:rPr>
        <w:t xml:space="preserve"> </w:t>
      </w:r>
      <w:r>
        <w:rPr>
          <w:rFonts w:ascii="微软雅黑" w:eastAsia="微软雅黑" w:hAnsi="微软雅黑" w:hint="eastAsia"/>
          <w:bCs/>
          <w:color w:val="000000"/>
          <w:sz w:val="24"/>
        </w:rPr>
        <w:t xml:space="preserve"> </w:t>
      </w:r>
      <w:r>
        <w:rPr>
          <w:rFonts w:ascii="微软雅黑" w:eastAsia="微软雅黑" w:hAnsi="微软雅黑"/>
          <w:bCs/>
          <w:color w:val="000000"/>
          <w:sz w:val="24"/>
        </w:rPr>
        <w:t>trunk</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4）、配置路由接口</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进入接口：</w:t>
      </w:r>
      <w:r>
        <w:rPr>
          <w:rFonts w:ascii="微软雅黑" w:eastAsia="微软雅黑" w:hAnsi="微软雅黑"/>
          <w:bCs/>
          <w:color w:val="000000"/>
          <w:sz w:val="24"/>
        </w:rPr>
        <w:t xml:space="preserve">no </w:t>
      </w:r>
      <w:r>
        <w:rPr>
          <w:rFonts w:ascii="微软雅黑" w:eastAsia="微软雅黑" w:hAnsi="微软雅黑" w:hint="eastAsia"/>
          <w:bCs/>
          <w:color w:val="000000"/>
          <w:sz w:val="24"/>
        </w:rPr>
        <w:t xml:space="preserve"> </w:t>
      </w:r>
      <w:r>
        <w:rPr>
          <w:rFonts w:ascii="微软雅黑" w:eastAsia="微软雅黑" w:hAnsi="微软雅黑"/>
          <w:bCs/>
          <w:color w:val="000000"/>
          <w:sz w:val="24"/>
        </w:rPr>
        <w:t>switchport</w:t>
      </w:r>
      <w:r>
        <w:rPr>
          <w:rFonts w:ascii="微软雅黑" w:eastAsia="微软雅黑" w:hAnsi="微软雅黑"/>
          <w:bCs/>
          <w:color w:val="000000"/>
          <w:sz w:val="24"/>
        </w:rPr>
        <w:t xml:space="preserve"> </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w:t>
      </w:r>
    </w:p>
    <w:p>
      <w:pPr>
        <w:pStyle w:val="style4097"/>
        <w:spacing w:lineRule="exact" w:line="360"/>
        <w:ind w:firstLine="0" w:firstLineChars="0"/>
        <w:rPr>
          <w:rFonts w:ascii="微软雅黑" w:eastAsia="微软雅黑" w:hAnsi="微软雅黑"/>
          <w:color w:val="000000"/>
          <w:sz w:val="24"/>
          <w:szCs w:val="24"/>
        </w:rPr>
      </w:pPr>
      <w:r>
        <w:rPr>
          <w:rFonts w:ascii="微软雅黑" w:eastAsia="微软雅黑" w:hAnsi="微软雅黑" w:hint="eastAsia"/>
          <w:bCs/>
          <w:color w:val="000000"/>
          <w:sz w:val="24"/>
          <w:szCs w:val="24"/>
        </w:rPr>
        <w:t>动态路由</w:t>
      </w:r>
      <w:r>
        <w:rPr>
          <w:rFonts w:ascii="微软雅黑" w:eastAsia="微软雅黑" w:hAnsi="微软雅黑"/>
          <w:bCs/>
          <w:color w:val="000000"/>
          <w:sz w:val="24"/>
          <w:szCs w:val="24"/>
        </w:rPr>
        <w:t xml:space="preserve"> </w:t>
      </w:r>
    </w:p>
    <w:p>
      <w:pPr>
        <w:pStyle w:val="style0"/>
        <w:spacing w:lineRule="exact" w:line="360"/>
        <w:rPr>
          <w:rFonts w:ascii="微软雅黑" w:eastAsia="微软雅黑" w:hAnsi="微软雅黑"/>
          <w:color w:val="000000"/>
          <w:sz w:val="24"/>
        </w:rPr>
      </w:pPr>
      <w:r>
        <w:rPr>
          <w:rFonts w:ascii="微软雅黑" w:eastAsia="微软雅黑" w:hAnsi="微软雅黑" w:hint="eastAsia"/>
          <w:bCs/>
          <w:color w:val="000000"/>
          <w:sz w:val="24"/>
        </w:rPr>
        <w:t>1、动态路由特点</w:t>
      </w:r>
      <w:r>
        <w:rPr>
          <w:rFonts w:ascii="微软雅黑" w:eastAsia="微软雅黑" w:hAnsi="微软雅黑"/>
          <w:bCs/>
          <w:color w:val="000000"/>
          <w:sz w:val="24"/>
        </w:rPr>
        <w:t xml:space="preserve"> </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根据网络拓扑或流量变化，由路由器通过路由协议自动设置</w:t>
      </w:r>
      <w:r>
        <w:rPr>
          <w:rFonts w:ascii="微软雅黑" w:eastAsia="微软雅黑" w:hAnsi="微软雅黑" w:hint="eastAsia"/>
          <w:bCs/>
          <w:color w:val="000000"/>
          <w:sz w:val="24"/>
        </w:rPr>
        <w:t>,</w:t>
      </w:r>
      <w:r>
        <w:rPr>
          <w:rFonts w:ascii="微软雅黑" w:eastAsia="微软雅黑" w:hAnsi="微软雅黑" w:hint="eastAsia"/>
          <w:bCs/>
          <w:color w:val="000000"/>
          <w:sz w:val="24"/>
        </w:rPr>
        <w:t xml:space="preserve"> </w:t>
      </w:r>
      <w:r>
        <w:rPr>
          <w:rFonts w:ascii="微软雅黑" w:eastAsia="微软雅黑" w:hAnsi="微软雅黑" w:hint="eastAsia"/>
          <w:bCs/>
          <w:color w:val="000000"/>
          <w:sz w:val="24"/>
        </w:rPr>
        <w:t>减少了管理任务</w:t>
      </w:r>
      <w:r>
        <w:rPr>
          <w:rFonts w:ascii="微软雅黑" w:eastAsia="微软雅黑" w:hAnsi="微软雅黑" w:hint="eastAsia"/>
          <w:bCs/>
          <w:color w:val="000000"/>
          <w:sz w:val="24"/>
        </w:rPr>
        <w:t>，但</w:t>
      </w:r>
      <w:r>
        <w:rPr>
          <w:rFonts w:ascii="微软雅黑" w:eastAsia="微软雅黑" w:hAnsi="微软雅黑" w:hint="eastAsia"/>
          <w:bCs/>
          <w:color w:val="000000"/>
          <w:sz w:val="24"/>
        </w:rPr>
        <w:t>占用了网络带宽</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适合ISP服务商、广域网、园区网等大型网络</w:t>
      </w:r>
    </w:p>
    <w:p>
      <w:pPr>
        <w:pStyle w:val="style0"/>
        <w:spacing w:lineRule="exact" w:line="360"/>
        <w:rPr>
          <w:rFonts w:ascii="微软雅黑" w:eastAsia="微软雅黑" w:hAnsi="微软雅黑"/>
          <w:bCs/>
          <w:color w:val="000000"/>
          <w:sz w:val="24"/>
        </w:rPr>
      </w:pPr>
      <w:r>
        <w:rPr>
          <w:rFonts w:ascii="微软雅黑" w:cs="Arial" w:eastAsia="微软雅黑" w:hAnsi="微软雅黑" w:hint="eastAsia"/>
          <w:color w:val="000000"/>
          <w:kern w:val="0"/>
          <w:sz w:val="24"/>
        </w:rPr>
        <w:t>===========================================</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OSPF协议</w:t>
      </w:r>
    </w:p>
    <w:p>
      <w:pPr>
        <w:pStyle w:val="style0"/>
        <w:numPr>
          <w:ilvl w:val="0"/>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Open Shortest Path First ( 开放式最短路径优先）</w:t>
      </w:r>
    </w:p>
    <w:p>
      <w:pPr>
        <w:pStyle w:val="style0"/>
        <w:numPr>
          <w:ilvl w:val="0"/>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OSPF区域</w:t>
      </w:r>
    </w:p>
    <w:p>
      <w:pPr>
        <w:pStyle w:val="style0"/>
        <w:numPr>
          <w:ilvl w:val="1"/>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为了适应大型的网络，OSPF在AS内划分多个区域</w:t>
      </w:r>
    </w:p>
    <w:p>
      <w:pPr>
        <w:pStyle w:val="style0"/>
        <w:numPr>
          <w:ilvl w:val="1"/>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每个OSPF路由器只维护所在区域的完整链路状态信息</w:t>
      </w:r>
    </w:p>
    <w:p>
      <w:pPr>
        <w:pStyle w:val="style0"/>
        <w:numPr>
          <w:ilvl w:val="0"/>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区域ID</w:t>
      </w:r>
    </w:p>
    <w:p>
      <w:pPr>
        <w:pStyle w:val="style0"/>
        <w:numPr>
          <w:ilvl w:val="1"/>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区域ID可以表示成一个十进制的数字</w:t>
      </w:r>
    </w:p>
    <w:p>
      <w:pPr>
        <w:pStyle w:val="style0"/>
        <w:numPr>
          <w:ilvl w:val="1"/>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也可以表示成一个IP</w:t>
      </w:r>
    </w:p>
    <w:p>
      <w:pPr>
        <w:pStyle w:val="style0"/>
        <w:numPr>
          <w:ilvl w:val="0"/>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骨干区域Area 0</w:t>
      </w:r>
    </w:p>
    <w:p>
      <w:pPr>
        <w:pStyle w:val="style0"/>
        <w:numPr>
          <w:ilvl w:val="1"/>
          <w:numId w:val="2"/>
        </w:numPr>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负责区域间路由信息传播</w:t>
      </w: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启动</w:t>
      </w:r>
      <w:r>
        <w:rPr>
          <w:rFonts w:ascii="微软雅黑" w:eastAsia="微软雅黑" w:hAnsi="微软雅黑"/>
          <w:bCs/>
          <w:color w:val="000000"/>
          <w:sz w:val="24"/>
        </w:rPr>
        <w:t>OSPF</w:t>
      </w:r>
      <w:r>
        <w:rPr>
          <w:rFonts w:ascii="微软雅黑" w:eastAsia="微软雅黑" w:hAnsi="微软雅黑" w:hint="eastAsia"/>
          <w:bCs/>
          <w:color w:val="000000"/>
          <w:sz w:val="24"/>
        </w:rPr>
        <w:t>路由进程</w:t>
      </w:r>
    </w:p>
    <w:p>
      <w:pPr>
        <w:pStyle w:val="style0"/>
        <w:spacing w:lineRule="exact" w:line="360"/>
        <w:rPr>
          <w:rFonts w:ascii="微软雅黑" w:eastAsia="微软雅黑" w:hAnsi="微软雅黑"/>
          <w:bCs/>
          <w:color w:val="000000"/>
          <w:sz w:val="24"/>
        </w:rPr>
      </w:pPr>
      <w:r>
        <w:rPr>
          <w:rFonts w:ascii="微软雅黑" w:eastAsia="微软雅黑" w:hAnsi="微软雅黑"/>
          <w:bCs/>
          <w:color w:val="000000"/>
          <w:sz w:val="24"/>
        </w:rPr>
        <w:t>Router(</w:t>
      </w:r>
      <w:r>
        <w:rPr>
          <w:rFonts w:ascii="微软雅黑" w:eastAsia="微软雅黑" w:hAnsi="微软雅黑"/>
          <w:bCs/>
          <w:color w:val="000000"/>
          <w:sz w:val="24"/>
        </w:rPr>
        <w:t>config</w:t>
      </w:r>
      <w:r>
        <w:rPr>
          <w:rFonts w:ascii="微软雅黑" w:eastAsia="微软雅黑" w:hAnsi="微软雅黑"/>
          <w:bCs/>
          <w:color w:val="000000"/>
          <w:sz w:val="24"/>
        </w:rPr>
        <w:t xml:space="preserve">)# router </w:t>
      </w:r>
      <w:r>
        <w:rPr>
          <w:rFonts w:ascii="微软雅黑" w:eastAsia="微软雅黑" w:hAnsi="微软雅黑"/>
          <w:bCs/>
          <w:color w:val="000000"/>
          <w:sz w:val="24"/>
        </w:rPr>
        <w:t>ospf</w:t>
      </w:r>
      <w:r>
        <w:rPr>
          <w:rFonts w:ascii="微软雅黑" w:eastAsia="微软雅黑" w:hAnsi="微软雅黑"/>
          <w:bCs/>
          <w:color w:val="000000"/>
          <w:sz w:val="24"/>
        </w:rPr>
        <w:t xml:space="preserve"> </w:t>
      </w:r>
      <w:r>
        <w:rPr>
          <w:rFonts w:ascii="微软雅黑" w:eastAsia="微软雅黑" w:hAnsi="微软雅黑"/>
          <w:bCs/>
          <w:i/>
          <w:iCs/>
          <w:color w:val="000000"/>
          <w:sz w:val="24"/>
        </w:rPr>
        <w:t>process-id</w:t>
      </w:r>
    </w:p>
    <w:p>
      <w:pPr>
        <w:pStyle w:val="style0"/>
        <w:spacing w:lineRule="exact" w:line="360"/>
        <w:rPr>
          <w:rFonts w:ascii="微软雅黑" w:eastAsia="微软雅黑" w:hAnsi="微软雅黑"/>
          <w:bCs/>
          <w:color w:val="000000"/>
          <w:sz w:val="24"/>
        </w:rPr>
      </w:pPr>
      <w:r>
        <w:rPr>
          <w:rFonts w:ascii="微软雅黑" w:eastAsia="微软雅黑" w:hAnsi="微软雅黑" w:hint="eastAsia"/>
          <w:bCs/>
          <w:color w:val="000000"/>
          <w:sz w:val="24"/>
        </w:rPr>
        <w:t>指定</w:t>
      </w:r>
      <w:r>
        <w:rPr>
          <w:rFonts w:ascii="微软雅黑" w:eastAsia="微软雅黑" w:hAnsi="微软雅黑"/>
          <w:bCs/>
          <w:color w:val="000000"/>
          <w:sz w:val="24"/>
        </w:rPr>
        <w:t>OSPF</w:t>
      </w:r>
      <w:r>
        <w:rPr>
          <w:rFonts w:ascii="微软雅黑" w:eastAsia="微软雅黑" w:hAnsi="微软雅黑" w:hint="eastAsia"/>
          <w:bCs/>
          <w:color w:val="000000"/>
          <w:sz w:val="24"/>
        </w:rPr>
        <w:t>协议运行的接口和所在的区域</w:t>
      </w:r>
    </w:p>
    <w:p>
      <w:pPr>
        <w:pStyle w:val="style0"/>
        <w:spacing w:lineRule="exact" w:line="360"/>
        <w:rPr>
          <w:rFonts w:ascii="微软雅黑" w:eastAsia="微软雅黑" w:hAnsi="微软雅黑"/>
          <w:bCs/>
          <w:color w:val="000000"/>
          <w:sz w:val="24"/>
        </w:rPr>
      </w:pPr>
      <w:r>
        <w:rPr>
          <w:rFonts w:ascii="微软雅黑" w:eastAsia="微软雅黑" w:hAnsi="微软雅黑"/>
          <w:bCs/>
          <w:color w:val="000000"/>
          <w:sz w:val="24"/>
        </w:rPr>
        <w:t>Router(</w:t>
      </w:r>
      <w:r>
        <w:rPr>
          <w:rFonts w:ascii="微软雅黑" w:eastAsia="微软雅黑" w:hAnsi="微软雅黑"/>
          <w:bCs/>
          <w:color w:val="000000"/>
          <w:sz w:val="24"/>
        </w:rPr>
        <w:t>config</w:t>
      </w:r>
      <w:r>
        <w:rPr>
          <w:rFonts w:ascii="微软雅黑" w:eastAsia="微软雅黑" w:hAnsi="微软雅黑"/>
          <w:bCs/>
          <w:color w:val="000000"/>
          <w:sz w:val="24"/>
        </w:rPr>
        <w:t xml:space="preserve">-router)# network </w:t>
      </w:r>
      <w:r>
        <w:rPr>
          <w:rFonts w:ascii="微软雅黑" w:eastAsia="微软雅黑" w:hAnsi="微软雅黑"/>
          <w:bCs/>
          <w:i/>
          <w:iCs/>
          <w:color w:val="000000"/>
          <w:sz w:val="24"/>
        </w:rPr>
        <w:t>address</w:t>
      </w:r>
      <w:r>
        <w:rPr>
          <w:rFonts w:ascii="微软雅黑" w:eastAsia="微软雅黑" w:hAnsi="微软雅黑"/>
          <w:bCs/>
          <w:color w:val="000000"/>
          <w:sz w:val="24"/>
        </w:rPr>
        <w:t xml:space="preserve"> </w:t>
      </w:r>
      <w:r>
        <w:rPr>
          <w:rFonts w:ascii="微软雅黑" w:eastAsia="微软雅黑" w:hAnsi="微软雅黑"/>
          <w:bCs/>
          <w:i/>
          <w:iCs/>
          <w:color w:val="000000"/>
          <w:sz w:val="24"/>
        </w:rPr>
        <w:t xml:space="preserve">inverse-mask </w:t>
      </w:r>
      <w:r>
        <w:rPr>
          <w:rFonts w:ascii="微软雅黑" w:eastAsia="微软雅黑" w:hAnsi="微软雅黑"/>
          <w:bCs/>
          <w:color w:val="000000"/>
          <w:sz w:val="24"/>
        </w:rPr>
        <w:t xml:space="preserve">area </w:t>
      </w:r>
      <w:r>
        <w:rPr>
          <w:rFonts w:ascii="微软雅黑" w:eastAsia="微软雅黑" w:hAnsi="微软雅黑"/>
          <w:bCs/>
          <w:i/>
          <w:iCs/>
          <w:color w:val="000000"/>
          <w:sz w:val="24"/>
        </w:rPr>
        <w:t>area-id</w:t>
      </w:r>
    </w:p>
    <w:p>
      <w:pPr>
        <w:pStyle w:val="style0"/>
        <w:spacing w:lineRule="exact" w:line="360"/>
        <w:rPr>
          <w:rFonts w:ascii="微软雅黑" w:eastAsia="微软雅黑" w:hAnsi="微软雅黑"/>
          <w:bCs/>
          <w:color w:val="000000"/>
          <w:sz w:val="24"/>
        </w:rPr>
      </w:pPr>
    </w:p>
    <w:sectPr>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10002FF" w:usb1="4000ACFF" w:usb2="00000009" w:usb3="00000000" w:csb0="0000019F" w:csb1="00000000"/>
  </w:font>
  <w:font w:name="微软雅黑">
    <w:altName w:val="微软雅黑"/>
    <w:panose1 w:val="020b0503020002020204"/>
    <w:charset w:val="86"/>
    <w:family w:val="swiss"/>
    <w:pitch w:val="variable"/>
    <w:sig w:usb0="80000287" w:usb1="280F3C52" w:usb2="00000016" w:usb3="00000000" w:csb0="0004001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41AAE76"/>
    <w:lvl w:ilvl="0" w:tplc="77E4DFBE">
      <w:start w:val="1"/>
      <w:numFmt w:val="bullet"/>
      <w:lvlText w:val="•"/>
      <w:lvlJc w:val="left"/>
      <w:pPr>
        <w:tabs>
          <w:tab w:val="left" w:leader="none" w:pos="720"/>
        </w:tabs>
        <w:ind w:left="720" w:hanging="360"/>
      </w:pPr>
      <w:rPr>
        <w:rFonts w:ascii="Arial" w:hAnsi="Arial" w:hint="default"/>
      </w:rPr>
    </w:lvl>
    <w:lvl w:ilvl="1" w:tplc="20829D4C">
      <w:start w:val="1"/>
      <w:numFmt w:val="bullet"/>
      <w:lvlText w:val="•"/>
      <w:lvlJc w:val="left"/>
      <w:pPr>
        <w:tabs>
          <w:tab w:val="left" w:leader="none" w:pos="1440"/>
        </w:tabs>
        <w:ind w:left="1440" w:hanging="360"/>
      </w:pPr>
      <w:rPr>
        <w:rFonts w:ascii="Arial" w:hAnsi="Arial" w:hint="default"/>
      </w:rPr>
    </w:lvl>
    <w:lvl w:ilvl="2" w:tplc="11428442" w:tentative="1">
      <w:start w:val="1"/>
      <w:numFmt w:val="bullet"/>
      <w:lvlText w:val="•"/>
      <w:lvlJc w:val="left"/>
      <w:pPr>
        <w:tabs>
          <w:tab w:val="left" w:leader="none" w:pos="2160"/>
        </w:tabs>
        <w:ind w:left="2160" w:hanging="360"/>
      </w:pPr>
      <w:rPr>
        <w:rFonts w:ascii="Arial" w:hAnsi="Arial" w:hint="default"/>
      </w:rPr>
    </w:lvl>
    <w:lvl w:ilvl="3" w:tplc="701A22E2" w:tentative="1">
      <w:start w:val="1"/>
      <w:numFmt w:val="bullet"/>
      <w:lvlText w:val="•"/>
      <w:lvlJc w:val="left"/>
      <w:pPr>
        <w:tabs>
          <w:tab w:val="left" w:leader="none" w:pos="2880"/>
        </w:tabs>
        <w:ind w:left="2880" w:hanging="360"/>
      </w:pPr>
      <w:rPr>
        <w:rFonts w:ascii="Arial" w:hAnsi="Arial" w:hint="default"/>
      </w:rPr>
    </w:lvl>
    <w:lvl w:ilvl="4" w:tplc="7E4E00BE" w:tentative="1">
      <w:start w:val="1"/>
      <w:numFmt w:val="bullet"/>
      <w:lvlText w:val="•"/>
      <w:lvlJc w:val="left"/>
      <w:pPr>
        <w:tabs>
          <w:tab w:val="left" w:leader="none" w:pos="3600"/>
        </w:tabs>
        <w:ind w:left="3600" w:hanging="360"/>
      </w:pPr>
      <w:rPr>
        <w:rFonts w:ascii="Arial" w:hAnsi="Arial" w:hint="default"/>
      </w:rPr>
    </w:lvl>
    <w:lvl w:ilvl="5" w:tplc="EDA45510" w:tentative="1">
      <w:start w:val="1"/>
      <w:numFmt w:val="bullet"/>
      <w:lvlText w:val="•"/>
      <w:lvlJc w:val="left"/>
      <w:pPr>
        <w:tabs>
          <w:tab w:val="left" w:leader="none" w:pos="4320"/>
        </w:tabs>
        <w:ind w:left="4320" w:hanging="360"/>
      </w:pPr>
      <w:rPr>
        <w:rFonts w:ascii="Arial" w:hAnsi="Arial" w:hint="default"/>
      </w:rPr>
    </w:lvl>
    <w:lvl w:ilvl="6" w:tplc="B67668C0" w:tentative="1">
      <w:start w:val="1"/>
      <w:numFmt w:val="bullet"/>
      <w:lvlText w:val="•"/>
      <w:lvlJc w:val="left"/>
      <w:pPr>
        <w:tabs>
          <w:tab w:val="left" w:leader="none" w:pos="5040"/>
        </w:tabs>
        <w:ind w:left="5040" w:hanging="360"/>
      </w:pPr>
      <w:rPr>
        <w:rFonts w:ascii="Arial" w:hAnsi="Arial" w:hint="default"/>
      </w:rPr>
    </w:lvl>
    <w:lvl w:ilvl="7" w:tplc="F512789A" w:tentative="1">
      <w:start w:val="1"/>
      <w:numFmt w:val="bullet"/>
      <w:lvlText w:val="•"/>
      <w:lvlJc w:val="left"/>
      <w:pPr>
        <w:tabs>
          <w:tab w:val="left" w:leader="none" w:pos="5760"/>
        </w:tabs>
        <w:ind w:left="5760" w:hanging="360"/>
      </w:pPr>
      <w:rPr>
        <w:rFonts w:ascii="Arial" w:hAnsi="Arial" w:hint="default"/>
      </w:rPr>
    </w:lvl>
    <w:lvl w:ilvl="8" w:tplc="4BA2EBD8" w:tentative="1">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multilevel"/>
    <w:tmpl w:val="107D3840"/>
    <w:lvl w:ilvl="0">
      <w:start w:val="5"/>
      <w:numFmt w:val="decimal"/>
      <w:lvlText w:val="%1、"/>
      <w:lvlJc w:val="left"/>
      <w:pPr>
        <w:ind w:left="2946" w:hanging="1440"/>
      </w:pPr>
      <w:rPr>
        <w:rFonts w:hint="default"/>
      </w:rPr>
    </w:lvl>
    <w:lvl w:ilvl="1" w:tentative="1">
      <w:start w:val="1"/>
      <w:numFmt w:val="lowerLetter"/>
      <w:lvlText w:val="%2)"/>
      <w:lvlJc w:val="left"/>
      <w:pPr>
        <w:ind w:left="2346" w:hanging="420"/>
      </w:pPr>
    </w:lvl>
    <w:lvl w:ilvl="2" w:tentative="1">
      <w:start w:val="1"/>
      <w:numFmt w:val="lowerRoman"/>
      <w:lvlText w:val="%3."/>
      <w:lvlJc w:val="right"/>
      <w:pPr>
        <w:ind w:left="2766" w:hanging="420"/>
      </w:pPr>
    </w:lvl>
    <w:lvl w:ilvl="3" w:tentative="1">
      <w:start w:val="1"/>
      <w:numFmt w:val="decimal"/>
      <w:lvlText w:val="%4."/>
      <w:lvlJc w:val="left"/>
      <w:pPr>
        <w:ind w:left="3186" w:hanging="420"/>
      </w:pPr>
    </w:lvl>
    <w:lvl w:ilvl="4" w:tentative="1">
      <w:start w:val="1"/>
      <w:numFmt w:val="lowerLetter"/>
      <w:lvlText w:val="%5)"/>
      <w:lvlJc w:val="left"/>
      <w:pPr>
        <w:ind w:left="3606" w:hanging="420"/>
      </w:pPr>
    </w:lvl>
    <w:lvl w:ilvl="5" w:tentative="1">
      <w:start w:val="1"/>
      <w:numFmt w:val="lowerRoman"/>
      <w:lvlText w:val="%6."/>
      <w:lvlJc w:val="right"/>
      <w:pPr>
        <w:ind w:left="4026" w:hanging="420"/>
      </w:pPr>
    </w:lvl>
    <w:lvl w:ilvl="6" w:tentative="1">
      <w:start w:val="1"/>
      <w:numFmt w:val="decimal"/>
      <w:lvlText w:val="%7."/>
      <w:lvlJc w:val="left"/>
      <w:pPr>
        <w:ind w:left="4446" w:hanging="420"/>
      </w:pPr>
    </w:lvl>
    <w:lvl w:ilvl="7" w:tentative="1">
      <w:start w:val="1"/>
      <w:numFmt w:val="lowerLetter"/>
      <w:lvlText w:val="%8)"/>
      <w:lvlJc w:val="left"/>
      <w:pPr>
        <w:ind w:left="4866" w:hanging="420"/>
      </w:pPr>
    </w:lvl>
    <w:lvl w:ilvl="8" w:tentative="1">
      <w:start w:val="1"/>
      <w:numFmt w:val="lowerRoman"/>
      <w:lvlText w:val="%9."/>
      <w:lvlJc w:val="right"/>
      <w:pPr>
        <w:ind w:left="5286" w:hanging="420"/>
      </w:pPr>
    </w:lvl>
  </w:abstractNum>
  <w:abstractNum w:abstractNumId="2">
    <w:nsid w:val="00000002"/>
    <w:multiLevelType w:val="multilevel"/>
    <w:tmpl w:val="71191374"/>
    <w:lvl w:ilvl="0">
      <w:start w:val="1"/>
      <w:numFmt w:val="decimal"/>
      <w:lvlText w:val="%1、"/>
      <w:lvlJc w:val="left"/>
      <w:pPr>
        <w:ind w:left="1506"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3"/>
    <w:multiLevelType w:val="multilevel"/>
    <w:tmpl w:val="6DB92C82"/>
    <w:lvl w:ilvl="0">
      <w:start w:val="1"/>
      <w:numFmt w:val="japaneseCounting"/>
      <w:lvlText w:val="%1、"/>
      <w:lvlJc w:val="left"/>
      <w:pPr>
        <w:ind w:left="2007" w:hanging="14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4"/>
    <w:multiLevelType w:val="hybridMultilevel"/>
    <w:tmpl w:val="BE2C496E"/>
    <w:lvl w:ilvl="0" w:tplc="50EA96E8">
      <w:start w:val="1"/>
      <w:numFmt w:val="bullet"/>
      <w:lvlText w:val="•"/>
      <w:lvlJc w:val="left"/>
      <w:pPr>
        <w:tabs>
          <w:tab w:val="left" w:leader="none" w:pos="720"/>
        </w:tabs>
        <w:ind w:left="720" w:hanging="360"/>
      </w:pPr>
      <w:rPr>
        <w:rFonts w:ascii="Arial" w:hAnsi="Arial" w:hint="default"/>
      </w:rPr>
    </w:lvl>
    <w:lvl w:ilvl="1" w:tplc="B0B46216">
      <w:start w:val="1691"/>
      <w:numFmt w:val="bullet"/>
      <w:lvlText w:val="–"/>
      <w:lvlJc w:val="left"/>
      <w:pPr>
        <w:tabs>
          <w:tab w:val="left" w:leader="none" w:pos="1440"/>
        </w:tabs>
        <w:ind w:left="1440" w:hanging="360"/>
      </w:pPr>
      <w:rPr>
        <w:rFonts w:ascii="Arial" w:hAnsi="Arial" w:hint="default"/>
      </w:rPr>
    </w:lvl>
    <w:lvl w:ilvl="2" w:tplc="6BD681BE" w:tentative="1">
      <w:start w:val="1"/>
      <w:numFmt w:val="bullet"/>
      <w:lvlText w:val="•"/>
      <w:lvlJc w:val="left"/>
      <w:pPr>
        <w:tabs>
          <w:tab w:val="left" w:leader="none" w:pos="2160"/>
        </w:tabs>
        <w:ind w:left="2160" w:hanging="360"/>
      </w:pPr>
      <w:rPr>
        <w:rFonts w:ascii="Arial" w:hAnsi="Arial" w:hint="default"/>
      </w:rPr>
    </w:lvl>
    <w:lvl w:ilvl="3" w:tplc="C2802644" w:tentative="1">
      <w:start w:val="1"/>
      <w:numFmt w:val="bullet"/>
      <w:lvlText w:val="•"/>
      <w:lvlJc w:val="left"/>
      <w:pPr>
        <w:tabs>
          <w:tab w:val="left" w:leader="none" w:pos="2880"/>
        </w:tabs>
        <w:ind w:left="2880" w:hanging="360"/>
      </w:pPr>
      <w:rPr>
        <w:rFonts w:ascii="Arial" w:hAnsi="Arial" w:hint="default"/>
      </w:rPr>
    </w:lvl>
    <w:lvl w:ilvl="4" w:tplc="4404CDA0" w:tentative="1">
      <w:start w:val="1"/>
      <w:numFmt w:val="bullet"/>
      <w:lvlText w:val="•"/>
      <w:lvlJc w:val="left"/>
      <w:pPr>
        <w:tabs>
          <w:tab w:val="left" w:leader="none" w:pos="3600"/>
        </w:tabs>
        <w:ind w:left="3600" w:hanging="360"/>
      </w:pPr>
      <w:rPr>
        <w:rFonts w:ascii="Arial" w:hAnsi="Arial" w:hint="default"/>
      </w:rPr>
    </w:lvl>
    <w:lvl w:ilvl="5" w:tplc="0DA0F802" w:tentative="1">
      <w:start w:val="1"/>
      <w:numFmt w:val="bullet"/>
      <w:lvlText w:val="•"/>
      <w:lvlJc w:val="left"/>
      <w:pPr>
        <w:tabs>
          <w:tab w:val="left" w:leader="none" w:pos="4320"/>
        </w:tabs>
        <w:ind w:left="4320" w:hanging="360"/>
      </w:pPr>
      <w:rPr>
        <w:rFonts w:ascii="Arial" w:hAnsi="Arial" w:hint="default"/>
      </w:rPr>
    </w:lvl>
    <w:lvl w:ilvl="6" w:tplc="F23CA902" w:tentative="1">
      <w:start w:val="1"/>
      <w:numFmt w:val="bullet"/>
      <w:lvlText w:val="•"/>
      <w:lvlJc w:val="left"/>
      <w:pPr>
        <w:tabs>
          <w:tab w:val="left" w:leader="none" w:pos="5040"/>
        </w:tabs>
        <w:ind w:left="5040" w:hanging="360"/>
      </w:pPr>
      <w:rPr>
        <w:rFonts w:ascii="Arial" w:hAnsi="Arial" w:hint="default"/>
      </w:rPr>
    </w:lvl>
    <w:lvl w:ilvl="7" w:tplc="54FCAA86" w:tentative="1">
      <w:start w:val="1"/>
      <w:numFmt w:val="bullet"/>
      <w:lvlText w:val="•"/>
      <w:lvlJc w:val="left"/>
      <w:pPr>
        <w:tabs>
          <w:tab w:val="left" w:leader="none" w:pos="5760"/>
        </w:tabs>
        <w:ind w:left="5760" w:hanging="360"/>
      </w:pPr>
      <w:rPr>
        <w:rFonts w:ascii="Arial" w:hAnsi="Arial" w:hint="default"/>
      </w:rPr>
    </w:lvl>
    <w:lvl w:ilvl="8" w:tplc="59404114"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multilevel"/>
    <w:tmpl w:val="C63A43BE"/>
    <w:lvl w:ilvl="0">
      <w:start w:val="2"/>
      <w:numFmt w:val="decimal"/>
      <w:lvlText w:val="%1）"/>
      <w:lvlJc w:val="left"/>
      <w:pPr>
        <w:ind w:left="720" w:hanging="720"/>
      </w:pPr>
      <w:rPr>
        <w:rFonts w:hint="default"/>
        <w:b w:val="fals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06"/>
    <w:multiLevelType w:val="hybridMultilevel"/>
    <w:tmpl w:val="166C86D6"/>
    <w:lvl w:ilvl="0" w:tplc="2E50095E">
      <w:start w:val="1"/>
      <w:numFmt w:val="bullet"/>
      <w:lvlText w:val="•"/>
      <w:lvlJc w:val="left"/>
      <w:pPr>
        <w:tabs>
          <w:tab w:val="left" w:leader="none" w:pos="720"/>
        </w:tabs>
        <w:ind w:left="720" w:hanging="360"/>
      </w:pPr>
      <w:rPr>
        <w:rFonts w:ascii="Arial" w:hAnsi="Arial" w:hint="default"/>
      </w:rPr>
    </w:lvl>
    <w:lvl w:ilvl="1" w:tplc="DF705270">
      <w:start w:val="2243"/>
      <w:numFmt w:val="bullet"/>
      <w:lvlText w:val="–"/>
      <w:lvlJc w:val="left"/>
      <w:pPr>
        <w:tabs>
          <w:tab w:val="left" w:leader="none" w:pos="1440"/>
        </w:tabs>
        <w:ind w:left="1440" w:hanging="360"/>
      </w:pPr>
      <w:rPr>
        <w:rFonts w:ascii="Arial" w:hAnsi="Arial" w:hint="default"/>
      </w:rPr>
    </w:lvl>
    <w:lvl w:ilvl="2" w:tplc="E86E4312" w:tentative="1">
      <w:start w:val="1"/>
      <w:numFmt w:val="bullet"/>
      <w:lvlText w:val="•"/>
      <w:lvlJc w:val="left"/>
      <w:pPr>
        <w:tabs>
          <w:tab w:val="left" w:leader="none" w:pos="2160"/>
        </w:tabs>
        <w:ind w:left="2160" w:hanging="360"/>
      </w:pPr>
      <w:rPr>
        <w:rFonts w:ascii="Arial" w:hAnsi="Arial" w:hint="default"/>
      </w:rPr>
    </w:lvl>
    <w:lvl w:ilvl="3" w:tplc="7488EB34" w:tentative="1">
      <w:start w:val="1"/>
      <w:numFmt w:val="bullet"/>
      <w:lvlText w:val="•"/>
      <w:lvlJc w:val="left"/>
      <w:pPr>
        <w:tabs>
          <w:tab w:val="left" w:leader="none" w:pos="2880"/>
        </w:tabs>
        <w:ind w:left="2880" w:hanging="360"/>
      </w:pPr>
      <w:rPr>
        <w:rFonts w:ascii="Arial" w:hAnsi="Arial" w:hint="default"/>
      </w:rPr>
    </w:lvl>
    <w:lvl w:ilvl="4" w:tplc="C3D69502" w:tentative="1">
      <w:start w:val="1"/>
      <w:numFmt w:val="bullet"/>
      <w:lvlText w:val="•"/>
      <w:lvlJc w:val="left"/>
      <w:pPr>
        <w:tabs>
          <w:tab w:val="left" w:leader="none" w:pos="3600"/>
        </w:tabs>
        <w:ind w:left="3600" w:hanging="360"/>
      </w:pPr>
      <w:rPr>
        <w:rFonts w:ascii="Arial" w:hAnsi="Arial" w:hint="default"/>
      </w:rPr>
    </w:lvl>
    <w:lvl w:ilvl="5" w:tplc="028E7544" w:tentative="1">
      <w:start w:val="1"/>
      <w:numFmt w:val="bullet"/>
      <w:lvlText w:val="•"/>
      <w:lvlJc w:val="left"/>
      <w:pPr>
        <w:tabs>
          <w:tab w:val="left" w:leader="none" w:pos="4320"/>
        </w:tabs>
        <w:ind w:left="4320" w:hanging="360"/>
      </w:pPr>
      <w:rPr>
        <w:rFonts w:ascii="Arial" w:hAnsi="Arial" w:hint="default"/>
      </w:rPr>
    </w:lvl>
    <w:lvl w:ilvl="6" w:tplc="40BE40FC" w:tentative="1">
      <w:start w:val="1"/>
      <w:numFmt w:val="bullet"/>
      <w:lvlText w:val="•"/>
      <w:lvlJc w:val="left"/>
      <w:pPr>
        <w:tabs>
          <w:tab w:val="left" w:leader="none" w:pos="5040"/>
        </w:tabs>
        <w:ind w:left="5040" w:hanging="360"/>
      </w:pPr>
      <w:rPr>
        <w:rFonts w:ascii="Arial" w:hAnsi="Arial" w:hint="default"/>
      </w:rPr>
    </w:lvl>
    <w:lvl w:ilvl="7" w:tplc="5CF8295A" w:tentative="1">
      <w:start w:val="1"/>
      <w:numFmt w:val="bullet"/>
      <w:lvlText w:val="•"/>
      <w:lvlJc w:val="left"/>
      <w:pPr>
        <w:tabs>
          <w:tab w:val="left" w:leader="none" w:pos="5760"/>
        </w:tabs>
        <w:ind w:left="5760" w:hanging="360"/>
      </w:pPr>
      <w:rPr>
        <w:rFonts w:ascii="Arial" w:hAnsi="Arial" w:hint="default"/>
      </w:rPr>
    </w:lvl>
    <w:lvl w:ilvl="8" w:tplc="D494E2C8" w:tentative="1">
      <w:start w:val="1"/>
      <w:numFmt w:val="bullet"/>
      <w:lvlText w:val="•"/>
      <w:lvlJc w:val="left"/>
      <w:pPr>
        <w:tabs>
          <w:tab w:val="left" w:leader="none" w:pos="6480"/>
        </w:tabs>
        <w:ind w:left="6480" w:hanging="360"/>
      </w:pPr>
      <w:rPr>
        <w:rFonts w:ascii="Arial" w:hAnsi="Arial" w:hint="default"/>
      </w:r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100"/>
    <w:pPr/>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paragraph" w:customStyle="1" w:styleId="style4097">
    <w:name w:val="列出段落1"/>
    <w:basedOn w:val="style0"/>
    <w:next w:val="style4097"/>
    <w:qFormat/>
    <w:uiPriority w:val="34"/>
    <w:pPr>
      <w:ind w:firstLine="420" w:firstLineChars="200"/>
    </w:pPr>
    <w:rPr>
      <w:rFonts w:ascii="Calibri" w:hAnsi="Calibri"/>
      <w:szCs w:val="22"/>
    </w:rPr>
  </w:style>
  <w:style w:type="character" w:customStyle="1" w:styleId="style4098">
    <w:name w:val="页眉 Char"/>
    <w:next w:val="style4098"/>
    <w:link w:val="style31"/>
    <w:uiPriority w:val="99"/>
    <w:rPr>
      <w:rFonts w:ascii="Times New Roman" w:cs="Times New Roman" w:eastAsia="宋体" w:hAnsi="Times New Roman"/>
      <w:sz w:val="18"/>
      <w:szCs w:val="18"/>
    </w:rPr>
  </w:style>
  <w:style w:type="character" w:customStyle="1" w:styleId="style4099">
    <w:name w:val="页脚 Char"/>
    <w:next w:val="style4099"/>
    <w:link w:val="style32"/>
    <w:uiPriority w:val="99"/>
    <w:rPr>
      <w:rFonts w:ascii="Times New Roman" w:cs="Times New Roman" w:eastAsia="宋体" w:hAnsi="Times New Roman"/>
      <w:sz w:val="18"/>
      <w:szCs w:val="18"/>
    </w:rPr>
  </w:style>
  <w:style w:type="character" w:customStyle="1" w:styleId="style4100">
    <w:name w:val="批注框文本 Char"/>
    <w:next w:val="style4100"/>
    <w:link w:val="style153"/>
    <w:rPr>
      <w:kern w:val="2"/>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736</Words>
  <Pages>4</Pages>
  <Characters>1169</Characters>
  <Application>WPS Office</Application>
  <DocSecurity>0</DocSecurity>
  <Paragraphs>70</Paragraphs>
  <ScaleCrop>false</ScaleCrop>
  <Company>Microsoft</Company>
  <LinksUpToDate>false</LinksUpToDate>
  <CharactersWithSpaces>1239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2018-07-27T15:37:27Z</dcterms:created>
  <dc:creator>amw</dc:creator>
  <lastModifiedBy>vivo Y51A</lastModifiedBy>
  <lastPrinted>2016-01-13T15:14:00Z</lastPrinted>
  <dcterms:modified xsi:type="dcterms:W3CDTF">2018-07-27T15:37:27Z</dcterms:modified>
  <revision>22</revision>
  <dc:title>IP数据包格式</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