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1629"/>
        <w:tblW w:w="16892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1559"/>
        <w:gridCol w:w="1985"/>
        <w:gridCol w:w="1701"/>
        <w:gridCol w:w="2693"/>
        <w:gridCol w:w="2268"/>
        <w:gridCol w:w="2325"/>
      </w:tblGrid>
      <w:tr w:rsidR="002748C2" w:rsidRPr="002748C2" w14:paraId="5604B1D5" w14:textId="77777777" w:rsidTr="002748C2">
        <w:trPr>
          <w:trHeight w:val="1852"/>
          <w:tblHeader/>
        </w:trPr>
        <w:tc>
          <w:tcPr>
            <w:tcW w:w="1809" w:type="dxa"/>
            <w:shd w:val="clear" w:color="auto" w:fill="D9D9D9" w:themeFill="background1" w:themeFillShade="D9"/>
          </w:tcPr>
          <w:p w14:paraId="164E5919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Stakeholder 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6BCE42E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Contact Person</w:t>
            </w:r>
          </w:p>
          <w:p w14:paraId="278A9938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Cs/>
                <w:i/>
                <w:sz w:val="14"/>
                <w:szCs w:val="14"/>
              </w:rPr>
              <w:t>Phone, Email, Website, Address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B24D163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Impact</w:t>
            </w:r>
          </w:p>
          <w:p w14:paraId="1E8186DA" w14:textId="30A8D074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Cs/>
                <w:i/>
                <w:sz w:val="14"/>
                <w:szCs w:val="14"/>
              </w:rPr>
              <w:t>How much does the project impact them?)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A1F2266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Influence</w:t>
            </w:r>
          </w:p>
          <w:p w14:paraId="47778EA7" w14:textId="06136225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Cs/>
                <w:i/>
                <w:sz w:val="14"/>
                <w:szCs w:val="14"/>
              </w:rPr>
              <w:t xml:space="preserve">How much influence do they have over the project?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A87036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What is important to the stakeholder?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8E5B5C2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How could the stakeholder contribute to the project?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7AD421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How could the stakeholder block the project?</w:t>
            </w:r>
          </w:p>
        </w:tc>
        <w:tc>
          <w:tcPr>
            <w:tcW w:w="2325" w:type="dxa"/>
            <w:shd w:val="clear" w:color="auto" w:fill="D9D9D9" w:themeFill="background1" w:themeFillShade="D9"/>
          </w:tcPr>
          <w:p w14:paraId="3628CB1C" w14:textId="77777777" w:rsidR="002748C2" w:rsidRPr="002748C2" w:rsidRDefault="002748C2" w:rsidP="002748C2">
            <w:pPr>
              <w:spacing w:before="120" w:after="120"/>
              <w:rPr>
                <w:b/>
                <w:bCs/>
                <w:sz w:val="14"/>
                <w:szCs w:val="14"/>
              </w:rPr>
            </w:pPr>
            <w:r w:rsidRPr="002748C2">
              <w:rPr>
                <w:b/>
                <w:bCs/>
                <w:sz w:val="14"/>
                <w:szCs w:val="14"/>
              </w:rPr>
              <w:t>Strategy for engaging the stakeholder</w:t>
            </w:r>
          </w:p>
        </w:tc>
      </w:tr>
      <w:tr w:rsidR="002748C2" w:rsidRPr="002748C2" w14:paraId="6CB19600" w14:textId="77777777" w:rsidTr="002748C2">
        <w:trPr>
          <w:trHeight w:val="825"/>
        </w:trPr>
        <w:tc>
          <w:tcPr>
            <w:tcW w:w="1809" w:type="dxa"/>
            <w:shd w:val="clear" w:color="auto" w:fill="FFFFFF" w:themeFill="background1"/>
          </w:tcPr>
          <w:p w14:paraId="0D272F38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EXAMPLE</w:t>
            </w:r>
          </w:p>
          <w:p w14:paraId="334B2DF8" w14:textId="77777777" w:rsidR="002748C2" w:rsidRPr="002748C2" w:rsidRDefault="002748C2" w:rsidP="002748C2">
            <w:pPr>
              <w:spacing w:before="120" w:after="120"/>
              <w:rPr>
                <w:rFonts w:cs="Arial"/>
                <w:b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b/>
                <w:i/>
                <w:color w:val="FF0000"/>
                <w:sz w:val="14"/>
                <w:szCs w:val="14"/>
              </w:rPr>
              <w:t>Nurses &amp; Midwives Union</w:t>
            </w:r>
          </w:p>
        </w:tc>
        <w:tc>
          <w:tcPr>
            <w:tcW w:w="2552" w:type="dxa"/>
            <w:shd w:val="clear" w:color="auto" w:fill="FFFFFF" w:themeFill="background1"/>
          </w:tcPr>
          <w:p w14:paraId="662F4687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Carlos Davida</w:t>
            </w: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br/>
              <w:t>cdavida@nu.org</w:t>
            </w: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br/>
              <w:t>0998 765 287</w:t>
            </w:r>
          </w:p>
        </w:tc>
        <w:tc>
          <w:tcPr>
            <w:tcW w:w="1559" w:type="dxa"/>
            <w:shd w:val="clear" w:color="auto" w:fill="FFFFFF" w:themeFill="background1"/>
          </w:tcPr>
          <w:p w14:paraId="3EB1952A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985" w:type="dxa"/>
            <w:shd w:val="clear" w:color="auto" w:fill="FFFFFF" w:themeFill="background1"/>
          </w:tcPr>
          <w:p w14:paraId="3DB44A38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</w:tcPr>
          <w:p w14:paraId="489017A4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Maintaining working conditions for nurses</w:t>
            </w:r>
          </w:p>
        </w:tc>
        <w:tc>
          <w:tcPr>
            <w:tcW w:w="2693" w:type="dxa"/>
            <w:shd w:val="clear" w:color="auto" w:fill="FFFFFF" w:themeFill="background1"/>
          </w:tcPr>
          <w:p w14:paraId="5AE7CB7D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Agree for union members to implement the new reforms</w:t>
            </w:r>
          </w:p>
        </w:tc>
        <w:tc>
          <w:tcPr>
            <w:tcW w:w="2268" w:type="dxa"/>
            <w:shd w:val="clear" w:color="auto" w:fill="FFFFFF" w:themeFill="background1"/>
          </w:tcPr>
          <w:p w14:paraId="09765D3F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Going on strike</w:t>
            </w:r>
          </w:p>
        </w:tc>
        <w:tc>
          <w:tcPr>
            <w:tcW w:w="2325" w:type="dxa"/>
            <w:shd w:val="clear" w:color="auto" w:fill="FFFFFF" w:themeFill="background1"/>
          </w:tcPr>
          <w:p w14:paraId="1CE3DD68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Monthly round-table discussions</w:t>
            </w:r>
          </w:p>
        </w:tc>
      </w:tr>
      <w:tr w:rsidR="002748C2" w:rsidRPr="002748C2" w14:paraId="65444D90" w14:textId="77777777" w:rsidTr="002748C2">
        <w:trPr>
          <w:trHeight w:val="872"/>
        </w:trPr>
        <w:tc>
          <w:tcPr>
            <w:tcW w:w="1809" w:type="dxa"/>
            <w:shd w:val="clear" w:color="auto" w:fill="FFFFFF" w:themeFill="background1"/>
          </w:tcPr>
          <w:p w14:paraId="73D4792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b/>
                <w:i/>
                <w:color w:val="FF0000"/>
                <w:sz w:val="14"/>
                <w:szCs w:val="14"/>
              </w:rPr>
              <w:t>Patient Advocacy Group</w:t>
            </w:r>
          </w:p>
        </w:tc>
        <w:tc>
          <w:tcPr>
            <w:tcW w:w="2552" w:type="dxa"/>
            <w:shd w:val="clear" w:color="auto" w:fill="FFFFFF" w:themeFill="background1"/>
          </w:tcPr>
          <w:p w14:paraId="3939CB3A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Viki Chan</w:t>
            </w: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br/>
              <w:t>vchan@pag.org</w:t>
            </w: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br/>
              <w:t>888 587 101</w:t>
            </w:r>
          </w:p>
        </w:tc>
        <w:tc>
          <w:tcPr>
            <w:tcW w:w="1559" w:type="dxa"/>
            <w:shd w:val="clear" w:color="auto" w:fill="FFFFFF" w:themeFill="background1"/>
          </w:tcPr>
          <w:p w14:paraId="79365119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985" w:type="dxa"/>
            <w:shd w:val="clear" w:color="auto" w:fill="FFFFFF" w:themeFill="background1"/>
          </w:tcPr>
          <w:p w14:paraId="33D234E7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i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</w:tcPr>
          <w:p w14:paraId="22444F79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Maximising quality of care for patients</w:t>
            </w:r>
          </w:p>
        </w:tc>
        <w:tc>
          <w:tcPr>
            <w:tcW w:w="2693" w:type="dxa"/>
            <w:shd w:val="clear" w:color="auto" w:fill="FFFFFF" w:themeFill="background1"/>
          </w:tcPr>
          <w:p w14:paraId="31A9885C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Communicate with other stakeholders to express their support for reforms</w:t>
            </w:r>
          </w:p>
        </w:tc>
        <w:tc>
          <w:tcPr>
            <w:tcW w:w="2268" w:type="dxa"/>
            <w:shd w:val="clear" w:color="auto" w:fill="FFFFFF" w:themeFill="background1"/>
          </w:tcPr>
          <w:p w14:paraId="4FE0FC2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Making complaints about quality of service after the reports</w:t>
            </w:r>
          </w:p>
        </w:tc>
        <w:tc>
          <w:tcPr>
            <w:tcW w:w="2325" w:type="dxa"/>
            <w:shd w:val="clear" w:color="auto" w:fill="FFFFFF" w:themeFill="background1"/>
          </w:tcPr>
          <w:p w14:paraId="05353524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Information and feedback meetings every 6 months</w:t>
            </w:r>
          </w:p>
        </w:tc>
      </w:tr>
      <w:tr w:rsidR="002748C2" w:rsidRPr="002748C2" w14:paraId="62C39D3E" w14:textId="77777777" w:rsidTr="002748C2">
        <w:trPr>
          <w:trHeight w:val="981"/>
        </w:trPr>
        <w:tc>
          <w:tcPr>
            <w:tcW w:w="1809" w:type="dxa"/>
            <w:shd w:val="clear" w:color="auto" w:fill="FFFFFF" w:themeFill="background1"/>
          </w:tcPr>
          <w:p w14:paraId="086082F4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b/>
                <w:i/>
                <w:color w:val="FF0000"/>
                <w:sz w:val="14"/>
                <w:szCs w:val="14"/>
              </w:rPr>
              <w:t>Sunday Times Newspaper</w:t>
            </w:r>
          </w:p>
        </w:tc>
        <w:tc>
          <w:tcPr>
            <w:tcW w:w="2552" w:type="dxa"/>
            <w:shd w:val="clear" w:color="auto" w:fill="FFFFFF" w:themeFill="background1"/>
          </w:tcPr>
          <w:p w14:paraId="798C84DB" w14:textId="77777777" w:rsidR="002748C2" w:rsidRPr="002748C2" w:rsidRDefault="002748C2" w:rsidP="002748C2">
            <w:pPr>
              <w:spacing w:before="120" w:after="120"/>
              <w:rPr>
                <w:rFonts w:cs="Arial"/>
                <w:i/>
                <w:color w:val="FF0000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Jane Smith</w:t>
            </w: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br/>
              <w:t>jsmith@stn.com</w:t>
            </w: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br/>
              <w:t>888 587 101</w:t>
            </w:r>
          </w:p>
        </w:tc>
        <w:tc>
          <w:tcPr>
            <w:tcW w:w="1559" w:type="dxa"/>
            <w:shd w:val="clear" w:color="auto" w:fill="FFFFFF" w:themeFill="background1"/>
          </w:tcPr>
          <w:p w14:paraId="1ED1CAE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Low</w:t>
            </w:r>
          </w:p>
        </w:tc>
        <w:tc>
          <w:tcPr>
            <w:tcW w:w="1985" w:type="dxa"/>
            <w:shd w:val="clear" w:color="auto" w:fill="FFFFFF" w:themeFill="background1"/>
          </w:tcPr>
          <w:p w14:paraId="7162F29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i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</w:tcPr>
          <w:p w14:paraId="7C01546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Getting a good story</w:t>
            </w:r>
          </w:p>
        </w:tc>
        <w:tc>
          <w:tcPr>
            <w:tcW w:w="2693" w:type="dxa"/>
            <w:shd w:val="clear" w:color="auto" w:fill="FFFFFF" w:themeFill="background1"/>
          </w:tcPr>
          <w:p w14:paraId="5A110E8C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Print stories that support the new reforms</w:t>
            </w:r>
          </w:p>
        </w:tc>
        <w:tc>
          <w:tcPr>
            <w:tcW w:w="2268" w:type="dxa"/>
            <w:shd w:val="clear" w:color="auto" w:fill="FFFFFF" w:themeFill="background1"/>
          </w:tcPr>
          <w:p w14:paraId="5B68042C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Printing stories that oppose the new reforms</w:t>
            </w:r>
          </w:p>
        </w:tc>
        <w:tc>
          <w:tcPr>
            <w:tcW w:w="2325" w:type="dxa"/>
            <w:shd w:val="clear" w:color="auto" w:fill="FFFFFF" w:themeFill="background1"/>
          </w:tcPr>
          <w:p w14:paraId="4074FAB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cs="Arial"/>
                <w:i/>
                <w:color w:val="FF0000"/>
                <w:sz w:val="14"/>
                <w:szCs w:val="14"/>
              </w:rPr>
              <w:t>Quarterly press meetings</w:t>
            </w:r>
          </w:p>
        </w:tc>
      </w:tr>
      <w:tr w:rsidR="002748C2" w:rsidRPr="002748C2" w14:paraId="4C9BAF76" w14:textId="77777777" w:rsidTr="002748C2">
        <w:trPr>
          <w:trHeight w:val="478"/>
        </w:trPr>
        <w:tc>
          <w:tcPr>
            <w:tcW w:w="1809" w:type="dxa"/>
            <w:shd w:val="clear" w:color="auto" w:fill="FFFFFF" w:themeFill="background1"/>
          </w:tcPr>
          <w:p w14:paraId="05742E0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516F94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D668CE8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1238983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035550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90B7A22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859319D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60D0FD8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399B7AC1" w14:textId="77777777" w:rsidTr="002748C2">
        <w:trPr>
          <w:trHeight w:val="467"/>
        </w:trPr>
        <w:tc>
          <w:tcPr>
            <w:tcW w:w="1809" w:type="dxa"/>
            <w:shd w:val="clear" w:color="auto" w:fill="FFFFFF" w:themeFill="background1"/>
          </w:tcPr>
          <w:p w14:paraId="0BA7264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6740E31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D514192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414D5AB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4F9E5F7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9C26162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11EA2B4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0F548C6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7E36B0C5" w14:textId="77777777" w:rsidTr="002748C2">
        <w:trPr>
          <w:trHeight w:val="722"/>
        </w:trPr>
        <w:tc>
          <w:tcPr>
            <w:tcW w:w="1809" w:type="dxa"/>
            <w:shd w:val="clear" w:color="auto" w:fill="FFFFFF" w:themeFill="background1"/>
          </w:tcPr>
          <w:p w14:paraId="1CC0FE97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Educational Institution Administrators</w:t>
            </w:r>
          </w:p>
        </w:tc>
        <w:tc>
          <w:tcPr>
            <w:tcW w:w="2552" w:type="dxa"/>
            <w:shd w:val="clear" w:color="auto" w:fill="FFFFFF" w:themeFill="background1"/>
          </w:tcPr>
          <w:p w14:paraId="32F3B921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2"/>
              </w:rPr>
            </w:pPr>
            <w:hyperlink r:id="rId8" w:history="1">
              <w:r w:rsidRPr="002748C2">
                <w:rPr>
                  <w:rStyle w:val="Hyperlink"/>
                  <w:rFonts w:ascii="Arial" w:hAnsi="Arial" w:cs="Arial"/>
                  <w:color w:val="198CBB"/>
                  <w:sz w:val="14"/>
                  <w:szCs w:val="12"/>
                  <w:shd w:val="clear" w:color="auto" w:fill="FFFFFF"/>
                </w:rPr>
                <w:t>servicedesk@buas.nl</w:t>
              </w:r>
            </w:hyperlink>
            <w:r w:rsidRPr="002748C2">
              <w:rPr>
                <w:rFonts w:ascii="Arial" w:hAnsi="Arial" w:cs="Arial"/>
                <w:color w:val="5B6670"/>
                <w:sz w:val="14"/>
                <w:szCs w:val="12"/>
                <w:shd w:val="clear" w:color="auto" w:fill="FFFFFF"/>
              </w:rPr>
              <w:t> </w:t>
            </w:r>
          </w:p>
        </w:tc>
        <w:tc>
          <w:tcPr>
            <w:tcW w:w="1559" w:type="dxa"/>
            <w:shd w:val="clear" w:color="auto" w:fill="FFFFFF" w:themeFill="background1"/>
          </w:tcPr>
          <w:p w14:paraId="4B11EB6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985" w:type="dxa"/>
            <w:shd w:val="clear" w:color="auto" w:fill="FFFFFF" w:themeFill="background1"/>
          </w:tcPr>
          <w:p w14:paraId="09807BA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</w:tcPr>
          <w:p w14:paraId="21156A99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4DA745C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52BAC3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177BAA08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62441D50" w14:textId="77777777" w:rsidTr="002748C2">
        <w:trPr>
          <w:trHeight w:val="563"/>
        </w:trPr>
        <w:tc>
          <w:tcPr>
            <w:tcW w:w="1809" w:type="dxa"/>
            <w:shd w:val="clear" w:color="auto" w:fill="FFFFFF" w:themeFill="background1"/>
          </w:tcPr>
          <w:p w14:paraId="13287ACB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Facility Managers and Staff</w:t>
            </w:r>
          </w:p>
          <w:p w14:paraId="12FB6FBA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692A990" w14:textId="32A07D3A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hyperlink r:id="rId9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gooskens.w@buas.nl</w:t>
              </w:r>
            </w:hyperlink>
          </w:p>
          <w:p w14:paraId="52F9EBF7" w14:textId="0B99CE79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8DE41D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Medium</w:t>
            </w:r>
          </w:p>
        </w:tc>
        <w:tc>
          <w:tcPr>
            <w:tcW w:w="1985" w:type="dxa"/>
            <w:shd w:val="clear" w:color="auto" w:fill="FFFFFF" w:themeFill="background1"/>
          </w:tcPr>
          <w:p w14:paraId="618FB5A8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Medium</w:t>
            </w:r>
          </w:p>
        </w:tc>
        <w:tc>
          <w:tcPr>
            <w:tcW w:w="1701" w:type="dxa"/>
            <w:shd w:val="clear" w:color="auto" w:fill="FFFFFF" w:themeFill="background1"/>
          </w:tcPr>
          <w:p w14:paraId="6138D9D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D0A68A5" w14:textId="3B7BFD42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Communicate with other stakeholders to express their support for reforms</w:t>
            </w:r>
            <w:r w:rsidRPr="002748C2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>
              <w:rPr>
                <w:rFonts w:ascii="Arial" w:hAnsi="Arial" w:cs="Arial"/>
                <w:sz w:val="14"/>
                <w:szCs w:val="14"/>
              </w:rPr>
              <w:t>p</w:t>
            </w:r>
            <w:r w:rsidRPr="002748C2">
              <w:rPr>
                <w:rFonts w:ascii="Arial" w:hAnsi="Arial" w:cs="Arial"/>
                <w:sz w:val="14"/>
                <w:szCs w:val="14"/>
              </w:rPr>
              <w:t>rint stories that support the new reforms</w:t>
            </w:r>
          </w:p>
        </w:tc>
        <w:tc>
          <w:tcPr>
            <w:tcW w:w="2268" w:type="dxa"/>
            <w:shd w:val="clear" w:color="auto" w:fill="FFFFFF" w:themeFill="background1"/>
          </w:tcPr>
          <w:p w14:paraId="735D63B8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60C78B9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2748C2" w:rsidRPr="002748C2" w14:paraId="5E6506A0" w14:textId="77777777" w:rsidTr="002748C2">
        <w:trPr>
          <w:trHeight w:val="535"/>
        </w:trPr>
        <w:tc>
          <w:tcPr>
            <w:tcW w:w="1809" w:type="dxa"/>
            <w:shd w:val="clear" w:color="auto" w:fill="FFFFFF" w:themeFill="background1"/>
          </w:tcPr>
          <w:p w14:paraId="6A257BFF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Teaching and Administrative Faculty</w:t>
            </w:r>
          </w:p>
          <w:p w14:paraId="3B12E218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E78813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hyperlink r:id="rId10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ouwendijk.s@buas.nl</w:t>
              </w:r>
            </w:hyperlink>
          </w:p>
          <w:p w14:paraId="50030F2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06906A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985" w:type="dxa"/>
            <w:shd w:val="clear" w:color="auto" w:fill="FFFFFF" w:themeFill="background1"/>
          </w:tcPr>
          <w:p w14:paraId="783163C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</w:tcPr>
          <w:p w14:paraId="19CD8FB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7E0FA284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8DA9AE3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3574D6E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543AE8D4" w14:textId="77777777" w:rsidTr="002748C2">
        <w:trPr>
          <w:trHeight w:val="478"/>
        </w:trPr>
        <w:tc>
          <w:tcPr>
            <w:tcW w:w="1809" w:type="dxa"/>
            <w:shd w:val="clear" w:color="auto" w:fill="FFFFFF" w:themeFill="background1"/>
          </w:tcPr>
          <w:p w14:paraId="64BC167E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Students</w:t>
            </w:r>
          </w:p>
        </w:tc>
        <w:tc>
          <w:tcPr>
            <w:tcW w:w="2552" w:type="dxa"/>
            <w:shd w:val="clear" w:color="auto" w:fill="FFFFFF" w:themeFill="background1"/>
          </w:tcPr>
          <w:p w14:paraId="1EB7CEF8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Teams, Outlook, LinkedIn</w:t>
            </w:r>
          </w:p>
          <w:p w14:paraId="0C8BC8D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hyperlink r:id="rId11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https://api.unibuddy.co/og/breda-university-of-applied-sciences/buddies/students/63d7a20e081e63113e5bd00b?buddyPosition=share</w:t>
              </w:r>
            </w:hyperlink>
          </w:p>
          <w:p w14:paraId="69A514F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D22CD74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985" w:type="dxa"/>
            <w:shd w:val="clear" w:color="auto" w:fill="FFFFFF" w:themeFill="background1"/>
          </w:tcPr>
          <w:p w14:paraId="3B30C70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</w:tcPr>
          <w:p w14:paraId="595093B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33EA49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53D5D5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6E33CC8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04595E69" w14:textId="77777777" w:rsidTr="002748C2">
        <w:trPr>
          <w:trHeight w:val="699"/>
        </w:trPr>
        <w:tc>
          <w:tcPr>
            <w:tcW w:w="1809" w:type="dxa"/>
            <w:shd w:val="clear" w:color="auto" w:fill="FFFFFF" w:themeFill="background1"/>
          </w:tcPr>
          <w:p w14:paraId="7303026D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lastRenderedPageBreak/>
              <w:t>Alumni Associations</w:t>
            </w:r>
          </w:p>
          <w:p w14:paraId="558101A3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128B5BC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hyperlink r:id="rId12" w:history="1">
              <w:r w:rsidRPr="002748C2">
                <w:rPr>
                  <w:rStyle w:val="Hyperlink"/>
                  <w:rFonts w:ascii="Arial" w:hAnsi="Arial" w:cs="Arial"/>
                  <w:sz w:val="14"/>
                  <w:szCs w:val="14"/>
                </w:rPr>
                <w:t>https://www.linkedin.com/groups/133120/</w:t>
              </w:r>
            </w:hyperlink>
          </w:p>
        </w:tc>
        <w:tc>
          <w:tcPr>
            <w:tcW w:w="1559" w:type="dxa"/>
            <w:shd w:val="clear" w:color="auto" w:fill="FFFFFF" w:themeFill="background1"/>
          </w:tcPr>
          <w:p w14:paraId="21D0E03D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Low</w:t>
            </w:r>
          </w:p>
        </w:tc>
        <w:tc>
          <w:tcPr>
            <w:tcW w:w="1985" w:type="dxa"/>
            <w:shd w:val="clear" w:color="auto" w:fill="FFFFFF" w:themeFill="background1"/>
          </w:tcPr>
          <w:p w14:paraId="6537501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Low</w:t>
            </w:r>
          </w:p>
        </w:tc>
        <w:tc>
          <w:tcPr>
            <w:tcW w:w="1701" w:type="dxa"/>
            <w:shd w:val="clear" w:color="auto" w:fill="FFFFFF" w:themeFill="background1"/>
          </w:tcPr>
          <w:p w14:paraId="16074FB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18A6B3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63FCBE3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787D921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09A38541" w14:textId="77777777" w:rsidTr="002748C2">
        <w:trPr>
          <w:trHeight w:val="513"/>
        </w:trPr>
        <w:tc>
          <w:tcPr>
            <w:tcW w:w="1809" w:type="dxa"/>
            <w:shd w:val="clear" w:color="auto" w:fill="FFFFFF" w:themeFill="background1"/>
          </w:tcPr>
          <w:p w14:paraId="73879984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Student Organizations:</w:t>
            </w:r>
          </w:p>
          <w:p w14:paraId="34193FB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47ADEC2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2"/>
              </w:rPr>
            </w:pPr>
            <w:hyperlink r:id="rId13" w:history="1">
              <w:r w:rsidRPr="002748C2">
                <w:rPr>
                  <w:rStyle w:val="Hyperlink"/>
                  <w:rFonts w:ascii="Arial" w:hAnsi="Arial" w:cs="Arial"/>
                  <w:sz w:val="14"/>
                  <w:szCs w:val="12"/>
                  <w:shd w:val="clear" w:color="auto" w:fill="FFFFFF"/>
                </w:rPr>
                <w:t>studentoffice@buas.nl </w:t>
              </w:r>
            </w:hyperlink>
          </w:p>
        </w:tc>
        <w:tc>
          <w:tcPr>
            <w:tcW w:w="1559" w:type="dxa"/>
            <w:shd w:val="clear" w:color="auto" w:fill="FFFFFF" w:themeFill="background1"/>
          </w:tcPr>
          <w:p w14:paraId="764A69FD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985" w:type="dxa"/>
            <w:shd w:val="clear" w:color="auto" w:fill="FFFFFF" w:themeFill="background1"/>
          </w:tcPr>
          <w:p w14:paraId="1FD1017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  <w:r w:rsidRPr="002748C2">
              <w:rPr>
                <w:rFonts w:ascii="Arial" w:hAnsi="Arial" w:cs="Arial"/>
                <w:sz w:val="14"/>
                <w:szCs w:val="14"/>
              </w:rPr>
              <w:t>High</w:t>
            </w:r>
          </w:p>
        </w:tc>
        <w:tc>
          <w:tcPr>
            <w:tcW w:w="1701" w:type="dxa"/>
            <w:shd w:val="clear" w:color="auto" w:fill="FFFFFF" w:themeFill="background1"/>
          </w:tcPr>
          <w:p w14:paraId="303274D2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1AB86B6A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FFD9428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2E29836C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48C2" w:rsidRPr="002748C2" w14:paraId="0EBFD3C2" w14:textId="77777777" w:rsidTr="002748C2">
        <w:trPr>
          <w:trHeight w:val="467"/>
        </w:trPr>
        <w:tc>
          <w:tcPr>
            <w:tcW w:w="1809" w:type="dxa"/>
            <w:shd w:val="clear" w:color="auto" w:fill="FFFFFF" w:themeFill="background1"/>
          </w:tcPr>
          <w:p w14:paraId="613BB8DF" w14:textId="77777777" w:rsidR="002748C2" w:rsidRPr="002748C2" w:rsidRDefault="002748C2" w:rsidP="002748C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4B302DEF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25F0B62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14:paraId="6344751B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44D8A16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3DB762C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F56597E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25" w:type="dxa"/>
            <w:shd w:val="clear" w:color="auto" w:fill="FFFFFF" w:themeFill="background1"/>
          </w:tcPr>
          <w:p w14:paraId="6EB41CC0" w14:textId="77777777" w:rsidR="002748C2" w:rsidRPr="002748C2" w:rsidRDefault="002748C2" w:rsidP="002748C2">
            <w:pPr>
              <w:spacing w:before="120" w:after="12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6B250C6" w14:textId="77777777" w:rsidR="002E2048" w:rsidRPr="002748C2" w:rsidRDefault="002E2048" w:rsidP="004C22F7">
      <w:pPr>
        <w:rPr>
          <w:sz w:val="16"/>
          <w:szCs w:val="14"/>
        </w:rPr>
      </w:pPr>
    </w:p>
    <w:sectPr w:rsidR="002E2048" w:rsidRPr="002748C2" w:rsidSect="004C22F7"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CF77F" w14:textId="77777777" w:rsidR="00C176AD" w:rsidRDefault="00C176AD" w:rsidP="002E2048">
      <w:pPr>
        <w:spacing w:before="0" w:after="0" w:line="240" w:lineRule="auto"/>
      </w:pPr>
      <w:r>
        <w:separator/>
      </w:r>
    </w:p>
  </w:endnote>
  <w:endnote w:type="continuationSeparator" w:id="0">
    <w:p w14:paraId="66D3D95E" w14:textId="77777777" w:rsidR="00C176AD" w:rsidRDefault="00C176AD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570F" w14:textId="6D14FAD6" w:rsidR="004C4606" w:rsidRPr="006C53EA" w:rsidRDefault="00EC60AD" w:rsidP="0024698A">
    <w:pPr>
      <w:tabs>
        <w:tab w:val="right" w:pos="13892"/>
      </w:tabs>
      <w:spacing w:before="0" w:after="0" w:line="240" w:lineRule="auto"/>
      <w:rPr>
        <w:rFonts w:cs="Arial"/>
        <w:b/>
        <w:bCs/>
      </w:rPr>
    </w:pPr>
    <w:r>
      <w:rPr>
        <w:color w:val="A6A6A6" w:themeColor="background1" w:themeShade="A6"/>
      </w:rPr>
      <w:tab/>
    </w:r>
    <w:r w:rsidRPr="006C53EA">
      <w:fldChar w:fldCharType="begin"/>
    </w:r>
    <w:r w:rsidRPr="006C53EA">
      <w:instrText xml:space="preserve"> PAGE   \* MERGEFORMAT </w:instrText>
    </w:r>
    <w:r w:rsidRPr="006C53EA">
      <w:fldChar w:fldCharType="separate"/>
    </w:r>
    <w:r w:rsidR="0024698A">
      <w:rPr>
        <w:noProof/>
      </w:rPr>
      <w:t>1</w:t>
    </w:r>
    <w:r w:rsidRPr="006C53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78032" w14:textId="77777777" w:rsidR="00C176AD" w:rsidRDefault="00C176AD" w:rsidP="002E2048">
      <w:pPr>
        <w:spacing w:before="0" w:after="0" w:line="240" w:lineRule="auto"/>
      </w:pPr>
      <w:r>
        <w:separator/>
      </w:r>
    </w:p>
  </w:footnote>
  <w:footnote w:type="continuationSeparator" w:id="0">
    <w:p w14:paraId="3BEE9B7D" w14:textId="77777777" w:rsidR="00C176AD" w:rsidRDefault="00C176AD" w:rsidP="002E20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048"/>
    <w:rsid w:val="00010B1A"/>
    <w:rsid w:val="0001541C"/>
    <w:rsid w:val="0002032E"/>
    <w:rsid w:val="00023C40"/>
    <w:rsid w:val="00031276"/>
    <w:rsid w:val="00073B6D"/>
    <w:rsid w:val="00090C9B"/>
    <w:rsid w:val="000C79C5"/>
    <w:rsid w:val="000E6EBA"/>
    <w:rsid w:val="001353E8"/>
    <w:rsid w:val="00147771"/>
    <w:rsid w:val="0017469B"/>
    <w:rsid w:val="00176249"/>
    <w:rsid w:val="00180AE4"/>
    <w:rsid w:val="0019345F"/>
    <w:rsid w:val="001F06E8"/>
    <w:rsid w:val="001F7CC3"/>
    <w:rsid w:val="00204EA0"/>
    <w:rsid w:val="0024698A"/>
    <w:rsid w:val="002748C2"/>
    <w:rsid w:val="002B3ED3"/>
    <w:rsid w:val="002C6723"/>
    <w:rsid w:val="002E2048"/>
    <w:rsid w:val="002E3251"/>
    <w:rsid w:val="002E6AEF"/>
    <w:rsid w:val="00304590"/>
    <w:rsid w:val="00332EB2"/>
    <w:rsid w:val="00366D8A"/>
    <w:rsid w:val="003A3442"/>
    <w:rsid w:val="003C52CC"/>
    <w:rsid w:val="00463B11"/>
    <w:rsid w:val="004818CC"/>
    <w:rsid w:val="00495CC8"/>
    <w:rsid w:val="004C22F7"/>
    <w:rsid w:val="004C3308"/>
    <w:rsid w:val="004C4606"/>
    <w:rsid w:val="004E46C2"/>
    <w:rsid w:val="005074D3"/>
    <w:rsid w:val="0051177E"/>
    <w:rsid w:val="0052124F"/>
    <w:rsid w:val="00527FA5"/>
    <w:rsid w:val="00543A9C"/>
    <w:rsid w:val="00567EA1"/>
    <w:rsid w:val="00580A04"/>
    <w:rsid w:val="005A2FC7"/>
    <w:rsid w:val="005B1237"/>
    <w:rsid w:val="005E4754"/>
    <w:rsid w:val="006333FC"/>
    <w:rsid w:val="006341F1"/>
    <w:rsid w:val="006349BA"/>
    <w:rsid w:val="006411EC"/>
    <w:rsid w:val="00662D45"/>
    <w:rsid w:val="00665968"/>
    <w:rsid w:val="006819FD"/>
    <w:rsid w:val="00682EF9"/>
    <w:rsid w:val="006A0670"/>
    <w:rsid w:val="006A1680"/>
    <w:rsid w:val="006C53EA"/>
    <w:rsid w:val="006D7D6C"/>
    <w:rsid w:val="006F4C6B"/>
    <w:rsid w:val="0070416F"/>
    <w:rsid w:val="00712DC8"/>
    <w:rsid w:val="007518A1"/>
    <w:rsid w:val="0077050F"/>
    <w:rsid w:val="00773DC0"/>
    <w:rsid w:val="00790C62"/>
    <w:rsid w:val="007924A2"/>
    <w:rsid w:val="007B2758"/>
    <w:rsid w:val="007D2373"/>
    <w:rsid w:val="007D61B5"/>
    <w:rsid w:val="007D6832"/>
    <w:rsid w:val="007F03F7"/>
    <w:rsid w:val="00807674"/>
    <w:rsid w:val="008170EE"/>
    <w:rsid w:val="0082182C"/>
    <w:rsid w:val="00836E9C"/>
    <w:rsid w:val="00864525"/>
    <w:rsid w:val="008A021B"/>
    <w:rsid w:val="008E59BB"/>
    <w:rsid w:val="00977F55"/>
    <w:rsid w:val="00994DBC"/>
    <w:rsid w:val="00997575"/>
    <w:rsid w:val="009D03B9"/>
    <w:rsid w:val="00A0320F"/>
    <w:rsid w:val="00A77BD9"/>
    <w:rsid w:val="00A950EA"/>
    <w:rsid w:val="00AD5D38"/>
    <w:rsid w:val="00AE02B8"/>
    <w:rsid w:val="00AE5E7A"/>
    <w:rsid w:val="00B07F2B"/>
    <w:rsid w:val="00B12E62"/>
    <w:rsid w:val="00B17240"/>
    <w:rsid w:val="00B221E3"/>
    <w:rsid w:val="00B24F5C"/>
    <w:rsid w:val="00B340C3"/>
    <w:rsid w:val="00BA6983"/>
    <w:rsid w:val="00C13713"/>
    <w:rsid w:val="00C176AD"/>
    <w:rsid w:val="00C448EF"/>
    <w:rsid w:val="00C45155"/>
    <w:rsid w:val="00C82EED"/>
    <w:rsid w:val="00C866A4"/>
    <w:rsid w:val="00CB155D"/>
    <w:rsid w:val="00D2468B"/>
    <w:rsid w:val="00D64A0A"/>
    <w:rsid w:val="00D97420"/>
    <w:rsid w:val="00DF77DF"/>
    <w:rsid w:val="00E035F1"/>
    <w:rsid w:val="00E31048"/>
    <w:rsid w:val="00E375FE"/>
    <w:rsid w:val="00E857CF"/>
    <w:rsid w:val="00EA32CC"/>
    <w:rsid w:val="00EB4AB6"/>
    <w:rsid w:val="00EB52F6"/>
    <w:rsid w:val="00EC5886"/>
    <w:rsid w:val="00EC60AD"/>
    <w:rsid w:val="00EE3E58"/>
    <w:rsid w:val="00EF0AF5"/>
    <w:rsid w:val="00F07DF7"/>
    <w:rsid w:val="00F11393"/>
    <w:rsid w:val="00F72B19"/>
    <w:rsid w:val="00F74418"/>
    <w:rsid w:val="00F95631"/>
    <w:rsid w:val="00F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E598C"/>
  <w15:docId w15:val="{1EADF226-C7AC-477B-B728-C650762D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E2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uiPriority w:val="59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7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desk@buas.nl" TargetMode="External"/><Relationship Id="rId13" Type="http://schemas.openxmlformats.org/officeDocument/2006/relationships/hyperlink" Target="mailto:studentoffice@buas.nl&#16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groups/13312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unibuddy.co/og/breda-university-of-applied-sciences/buddies/students/63d7a20e081e63113e5bd00b?buddyPosition=sha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ouwendijk.s@bua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oskens.w@buas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B037B-AE58-4DB9-9B54-68034D76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Matrix Template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Matrix Template</dc:title>
  <dc:creator>Piroska</dc:creator>
  <cp:keywords>International Development</cp:keywords>
  <cp:lastModifiedBy>Dimitrova, Simona (222667)</cp:lastModifiedBy>
  <cp:revision>21</cp:revision>
  <cp:lastPrinted>2013-04-01T05:26:00Z</cp:lastPrinted>
  <dcterms:created xsi:type="dcterms:W3CDTF">2013-04-17T06:45:00Z</dcterms:created>
  <dcterms:modified xsi:type="dcterms:W3CDTF">2023-10-07T22:53:00Z</dcterms:modified>
</cp:coreProperties>
</file>