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FE" w:rsidRDefault="006B4EFE" w:rsidP="006B4EFE">
      <w:pPr>
        <w:rPr>
          <w:rFonts w:asciiTheme="minorEastAsia" w:hAnsiTheme="minorEastAsia"/>
          <w:sz w:val="28"/>
          <w:szCs w:val="28"/>
        </w:rPr>
      </w:pPr>
      <w:r w:rsidRPr="006B4EFE">
        <w:rPr>
          <w:rFonts w:asciiTheme="minorEastAsia" w:hAnsiTheme="minorEastAsia" w:hint="eastAsia"/>
          <w:sz w:val="28"/>
          <w:szCs w:val="28"/>
        </w:rPr>
        <w:t>思路：</w:t>
      </w:r>
    </w:p>
    <w:p w:rsidR="006B4EFE" w:rsidRPr="006B4EFE" w:rsidRDefault="006B4EFE" w:rsidP="006B4EFE">
      <w:pPr>
        <w:rPr>
          <w:rFonts w:asciiTheme="minorEastAsia" w:hAnsiTheme="minorEastAsia" w:hint="eastAsia"/>
          <w:sz w:val="28"/>
          <w:szCs w:val="28"/>
        </w:rPr>
      </w:pPr>
      <w:r w:rsidRPr="006B4EFE">
        <w:rPr>
          <w:rFonts w:asciiTheme="minorEastAsia" w:hAnsiTheme="minorEastAsia" w:hint="eastAsia"/>
          <w:sz w:val="28"/>
          <w:szCs w:val="28"/>
        </w:rPr>
        <w:t>对每一个点，分别计算这个点和其他所有的点构成的斜率，相同斜率最多的点所构成的直线</w:t>
      </w:r>
      <w:bookmarkStart w:id="0" w:name="_GoBack"/>
      <w:bookmarkEnd w:id="0"/>
      <w:r w:rsidRPr="006B4EFE">
        <w:rPr>
          <w:rFonts w:asciiTheme="minorEastAsia" w:hAnsiTheme="minorEastAsia" w:hint="eastAsia"/>
          <w:sz w:val="28"/>
          <w:szCs w:val="28"/>
        </w:rPr>
        <w:t>，就是具有最多点的直线。</w:t>
      </w:r>
    </w:p>
    <w:p w:rsidR="006B4EFE" w:rsidRDefault="006B4EFE" w:rsidP="006B4EFE">
      <w:pPr>
        <w:rPr>
          <w:rFonts w:asciiTheme="minorEastAsia" w:hAnsiTheme="minorEastAsia"/>
          <w:sz w:val="28"/>
          <w:szCs w:val="28"/>
        </w:rPr>
      </w:pPr>
      <w:r w:rsidRPr="006B4EFE">
        <w:rPr>
          <w:rFonts w:asciiTheme="minorEastAsia" w:hAnsiTheme="minorEastAsia" w:hint="eastAsia"/>
          <w:sz w:val="28"/>
          <w:szCs w:val="28"/>
        </w:rPr>
        <w:t xml:space="preserve">注意： </w:t>
      </w:r>
    </w:p>
    <w:p w:rsidR="006B4EFE" w:rsidRPr="006B4EFE" w:rsidRDefault="006B4EFE" w:rsidP="006B4EFE">
      <w:pPr>
        <w:rPr>
          <w:rFonts w:asciiTheme="minorEastAsia" w:hAnsiTheme="minorEastAsia" w:hint="eastAsia"/>
          <w:sz w:val="28"/>
          <w:szCs w:val="28"/>
        </w:rPr>
      </w:pPr>
      <w:r w:rsidRPr="006B4EFE">
        <w:rPr>
          <w:rFonts w:asciiTheme="minorEastAsia" w:hAnsiTheme="minorEastAsia" w:hint="eastAsia"/>
          <w:sz w:val="28"/>
          <w:szCs w:val="28"/>
        </w:rPr>
        <w:t>1、重复的点要算在包含该点的直线中</w:t>
      </w:r>
    </w:p>
    <w:p w:rsidR="00E61F2F" w:rsidRPr="006B4EFE" w:rsidRDefault="006B4EFE" w:rsidP="006B4EFE">
      <w:pPr>
        <w:rPr>
          <w:rFonts w:asciiTheme="minorEastAsia" w:hAnsiTheme="minorEastAsia"/>
          <w:sz w:val="28"/>
          <w:szCs w:val="28"/>
        </w:rPr>
      </w:pPr>
      <w:r w:rsidRPr="006B4EFE">
        <w:rPr>
          <w:rFonts w:asciiTheme="minorEastAsia" w:hAnsiTheme="minorEastAsia" w:hint="eastAsia"/>
          <w:sz w:val="28"/>
          <w:szCs w:val="28"/>
        </w:rPr>
        <w:t>2、斜率无限大的点</w:t>
      </w:r>
      <w:r w:rsidRPr="006B4EFE">
        <w:rPr>
          <w:rFonts w:asciiTheme="minorEastAsia" w:hAnsiTheme="minorEastAsia" w:hint="eastAsia"/>
          <w:sz w:val="28"/>
          <w:szCs w:val="28"/>
        </w:rPr>
        <w:tab/>
      </w:r>
    </w:p>
    <w:sectPr w:rsidR="00E61F2F" w:rsidRPr="006B4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36"/>
    <w:rsid w:val="00623B36"/>
    <w:rsid w:val="006B4EFE"/>
    <w:rsid w:val="00E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4C11C-56FC-4C64-8E2F-10EBE86A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2015-03-02T03:43:00Z</dcterms:created>
  <dcterms:modified xsi:type="dcterms:W3CDTF">2015-03-02T03:43:00Z</dcterms:modified>
</cp:coreProperties>
</file>