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B64" w:rsidRPr="00273B64" w:rsidRDefault="00273B64" w:rsidP="00273B64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273B64">
        <w:rPr>
          <w:rFonts w:ascii="Helvetica" w:eastAsia="宋体" w:hAnsi="Helvetica" w:cs="Helvetica"/>
          <w:color w:val="333333"/>
          <w:kern w:val="0"/>
          <w:sz w:val="36"/>
          <w:szCs w:val="36"/>
        </w:rPr>
        <w:t>Reorder List</w:t>
      </w:r>
    </w:p>
    <w:p w:rsidR="00273B64" w:rsidRDefault="00273B64" w:rsidP="00273B64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 singly linked list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L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L</w:t>
      </w:r>
      <w:r>
        <w:rPr>
          <w:rFonts w:ascii="Helvetica" w:hAnsi="Helvetica" w:cs="Helvetica"/>
          <w:color w:val="333333"/>
          <w:sz w:val="18"/>
          <w:szCs w:val="18"/>
          <w:vertAlign w:val="subscript"/>
        </w:rPr>
        <w:t>0</w:t>
      </w:r>
      <w:r>
        <w:rPr>
          <w:rFonts w:ascii="Helvetica" w:hAnsi="Helvetica" w:cs="Helvetica"/>
          <w:color w:val="333333"/>
          <w:sz w:val="21"/>
          <w:szCs w:val="21"/>
        </w:rPr>
        <w:t>→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L</w:t>
      </w:r>
      <w:r>
        <w:rPr>
          <w:rFonts w:ascii="Helvetica" w:hAnsi="Helvetica" w:cs="Helvetica"/>
          <w:color w:val="333333"/>
          <w:sz w:val="18"/>
          <w:szCs w:val="18"/>
          <w:vertAlign w:val="subscript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→…→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L</w:t>
      </w:r>
      <w:r>
        <w:rPr>
          <w:rFonts w:ascii="Helvetica" w:hAnsi="Helvetica" w:cs="Helvetica"/>
          <w:i/>
          <w:iCs/>
          <w:color w:val="333333"/>
          <w:sz w:val="18"/>
          <w:szCs w:val="18"/>
          <w:vertAlign w:val="subscript"/>
        </w:rPr>
        <w:t>n</w:t>
      </w:r>
      <w:r>
        <w:rPr>
          <w:rFonts w:ascii="Helvetica" w:hAnsi="Helvetica" w:cs="Helvetica"/>
          <w:color w:val="333333"/>
          <w:sz w:val="18"/>
          <w:szCs w:val="18"/>
          <w:vertAlign w:val="subscript"/>
        </w:rPr>
        <w:t>-1</w:t>
      </w:r>
      <w:r>
        <w:rPr>
          <w:rFonts w:ascii="Helvetica" w:hAnsi="Helvetica" w:cs="Helvetica"/>
          <w:color w:val="333333"/>
          <w:sz w:val="21"/>
          <w:szCs w:val="21"/>
        </w:rPr>
        <w:t>→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L</w:t>
      </w:r>
      <w:r>
        <w:rPr>
          <w:rFonts w:ascii="Helvetica" w:hAnsi="Helvetica" w:cs="Helvetica"/>
          <w:color w:val="333333"/>
          <w:sz w:val="18"/>
          <w:szCs w:val="18"/>
          <w:vertAlign w:val="subscript"/>
        </w:rPr>
        <w:t>n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,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>reorder it to: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L</w:t>
      </w:r>
      <w:r>
        <w:rPr>
          <w:rFonts w:ascii="Helvetica" w:hAnsi="Helvetica" w:cs="Helvetica"/>
          <w:color w:val="333333"/>
          <w:sz w:val="18"/>
          <w:szCs w:val="18"/>
          <w:vertAlign w:val="subscript"/>
        </w:rPr>
        <w:t>0</w:t>
      </w:r>
      <w:r>
        <w:rPr>
          <w:rFonts w:ascii="Helvetica" w:hAnsi="Helvetica" w:cs="Helvetica"/>
          <w:color w:val="333333"/>
          <w:sz w:val="21"/>
          <w:szCs w:val="21"/>
        </w:rPr>
        <w:t>→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L</w:t>
      </w:r>
      <w:r>
        <w:rPr>
          <w:rFonts w:ascii="Helvetica" w:hAnsi="Helvetica" w:cs="Helvetica"/>
          <w:i/>
          <w:iCs/>
          <w:color w:val="333333"/>
          <w:sz w:val="18"/>
          <w:szCs w:val="18"/>
          <w:vertAlign w:val="subscript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>→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L</w:t>
      </w:r>
      <w:r>
        <w:rPr>
          <w:rFonts w:ascii="Helvetica" w:hAnsi="Helvetica" w:cs="Helvetica"/>
          <w:color w:val="333333"/>
          <w:sz w:val="18"/>
          <w:szCs w:val="18"/>
          <w:vertAlign w:val="subscript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→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L</w:t>
      </w:r>
      <w:r>
        <w:rPr>
          <w:rFonts w:ascii="Helvetica" w:hAnsi="Helvetica" w:cs="Helvetica"/>
          <w:i/>
          <w:iCs/>
          <w:color w:val="333333"/>
          <w:sz w:val="18"/>
          <w:szCs w:val="18"/>
          <w:vertAlign w:val="subscript"/>
        </w:rPr>
        <w:t>n</w:t>
      </w:r>
      <w:r>
        <w:rPr>
          <w:rFonts w:ascii="Helvetica" w:hAnsi="Helvetica" w:cs="Helvetica"/>
          <w:color w:val="333333"/>
          <w:sz w:val="18"/>
          <w:szCs w:val="18"/>
          <w:vertAlign w:val="subscript"/>
        </w:rPr>
        <w:t>-1</w:t>
      </w:r>
      <w:r>
        <w:rPr>
          <w:rFonts w:ascii="Helvetica" w:hAnsi="Helvetica" w:cs="Helvetica"/>
          <w:color w:val="333333"/>
          <w:sz w:val="21"/>
          <w:szCs w:val="21"/>
        </w:rPr>
        <w:t>→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L</w:t>
      </w:r>
      <w:r>
        <w:rPr>
          <w:rFonts w:ascii="Helvetica" w:hAnsi="Helvetica" w:cs="Helvetica"/>
          <w:color w:val="333333"/>
          <w:sz w:val="18"/>
          <w:szCs w:val="18"/>
          <w:vertAlign w:val="subscript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→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L</w:t>
      </w:r>
      <w:r>
        <w:rPr>
          <w:rFonts w:ascii="Helvetica" w:hAnsi="Helvetica" w:cs="Helvetica"/>
          <w:i/>
          <w:iCs/>
          <w:color w:val="333333"/>
          <w:sz w:val="18"/>
          <w:szCs w:val="18"/>
          <w:vertAlign w:val="subscript"/>
        </w:rPr>
        <w:t>n</w:t>
      </w:r>
      <w:r>
        <w:rPr>
          <w:rFonts w:ascii="Helvetica" w:hAnsi="Helvetica" w:cs="Helvetica"/>
          <w:color w:val="333333"/>
          <w:sz w:val="18"/>
          <w:szCs w:val="18"/>
          <w:vertAlign w:val="subscript"/>
        </w:rPr>
        <w:t>-2</w:t>
      </w:r>
      <w:r>
        <w:rPr>
          <w:rFonts w:ascii="Helvetica" w:hAnsi="Helvetica" w:cs="Helvetica"/>
          <w:color w:val="333333"/>
          <w:sz w:val="21"/>
          <w:szCs w:val="21"/>
        </w:rPr>
        <w:t>→…</w:t>
      </w:r>
    </w:p>
    <w:p w:rsidR="00273B64" w:rsidRDefault="00273B64" w:rsidP="00273B64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must do this in-place without altering the nodes' values.</w:t>
      </w:r>
    </w:p>
    <w:p w:rsidR="00273B64" w:rsidRDefault="00273B64" w:rsidP="00273B64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example,</w:t>
      </w:r>
      <w:r>
        <w:rPr>
          <w:rFonts w:ascii="Helvetica" w:hAnsi="Helvetica" w:cs="Helvetica"/>
          <w:color w:val="333333"/>
          <w:sz w:val="21"/>
          <w:szCs w:val="21"/>
        </w:rPr>
        <w:br/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{1,2,3,4}</w:t>
      </w:r>
      <w:r>
        <w:rPr>
          <w:rFonts w:ascii="Helvetica" w:hAnsi="Helvetica" w:cs="Helvetica"/>
          <w:color w:val="333333"/>
          <w:sz w:val="21"/>
          <w:szCs w:val="21"/>
        </w:rPr>
        <w:t>, reorder it to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{1,4,2,3}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4F3345" w:rsidRDefault="004F3345" w:rsidP="00273B64"/>
    <w:p w:rsidR="00273B64" w:rsidRDefault="00273B64" w:rsidP="00273B64">
      <w:pPr>
        <w:rPr>
          <w:sz w:val="28"/>
        </w:rPr>
      </w:pPr>
      <w:r>
        <w:rPr>
          <w:sz w:val="28"/>
        </w:rPr>
        <w:t>思路</w:t>
      </w:r>
      <w:r w:rsidR="00A903F2">
        <w:rPr>
          <w:sz w:val="28"/>
        </w:rPr>
        <w:t>1</w:t>
      </w:r>
      <w:bookmarkStart w:id="0" w:name="_GoBack"/>
      <w:bookmarkEnd w:id="0"/>
      <w:r>
        <w:rPr>
          <w:sz w:val="28"/>
        </w:rPr>
        <w:t>：</w:t>
      </w:r>
    </w:p>
    <w:p w:rsidR="00273B64" w:rsidRPr="00273B64" w:rsidRDefault="00273B64" w:rsidP="00273B64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273B64">
        <w:rPr>
          <w:sz w:val="28"/>
        </w:rPr>
        <w:t>利用快慢指针把链表截断成前后两个链表</w:t>
      </w:r>
    </w:p>
    <w:p w:rsidR="00273B64" w:rsidRDefault="00273B64" w:rsidP="00273B64">
      <w:pPr>
        <w:pStyle w:val="a4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把后面那一部分倒序</w:t>
      </w:r>
    </w:p>
    <w:p w:rsidR="00273B64" w:rsidRDefault="00273B64" w:rsidP="00273B64">
      <w:pPr>
        <w:pStyle w:val="a4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逆序后的序列隔空插入到前一部分</w:t>
      </w:r>
      <w:r w:rsidR="006D0D4B">
        <w:rPr>
          <w:sz w:val="28"/>
        </w:rPr>
        <w:t>中</w:t>
      </w:r>
    </w:p>
    <w:p w:rsidR="00FC7CC4" w:rsidRDefault="00A903F2" w:rsidP="00FC7CC4">
      <w:pPr>
        <w:rPr>
          <w:sz w:val="28"/>
        </w:rPr>
      </w:pPr>
      <w:r>
        <w:rPr>
          <w:sz w:val="28"/>
        </w:rPr>
        <w:t>思路</w:t>
      </w:r>
      <w:r>
        <w:rPr>
          <w:sz w:val="28"/>
        </w:rPr>
        <w:t>2</w:t>
      </w:r>
    </w:p>
    <w:p w:rsidR="00FC7CC4" w:rsidRPr="00FC7CC4" w:rsidRDefault="00FC7CC4" w:rsidP="00FC7CC4">
      <w:pPr>
        <w:rPr>
          <w:rFonts w:hint="eastAsia"/>
          <w:sz w:val="28"/>
        </w:rPr>
      </w:pPr>
      <w:r>
        <w:rPr>
          <w:sz w:val="28"/>
        </w:rPr>
        <w:t>把每个节点放进一个列表中</w:t>
      </w:r>
      <w:r w:rsidR="005E1B50">
        <w:rPr>
          <w:sz w:val="28"/>
        </w:rPr>
        <w:t>，遍历列表中的元素，并设置指针。</w:t>
      </w:r>
    </w:p>
    <w:sectPr w:rsidR="00FC7CC4" w:rsidRPr="00FC7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C50EB8"/>
    <w:multiLevelType w:val="hybridMultilevel"/>
    <w:tmpl w:val="6BB0C1A0"/>
    <w:lvl w:ilvl="0" w:tplc="36DAB5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F16D74"/>
    <w:multiLevelType w:val="hybridMultilevel"/>
    <w:tmpl w:val="CB52AAA6"/>
    <w:lvl w:ilvl="0" w:tplc="C20CB8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E0"/>
    <w:rsid w:val="00273B64"/>
    <w:rsid w:val="004F3345"/>
    <w:rsid w:val="005E1B50"/>
    <w:rsid w:val="006D0D4B"/>
    <w:rsid w:val="00A903F2"/>
    <w:rsid w:val="00B25BE0"/>
    <w:rsid w:val="00FC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86B57-436B-4710-A03F-A872DFA3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73B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73B6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273B64"/>
  </w:style>
  <w:style w:type="paragraph" w:styleId="a3">
    <w:name w:val="Normal (Web)"/>
    <w:basedOn w:val="a"/>
    <w:uiPriority w:val="99"/>
    <w:semiHidden/>
    <w:unhideWhenUsed/>
    <w:rsid w:val="00273B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73B64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273B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5</cp:revision>
  <dcterms:created xsi:type="dcterms:W3CDTF">2015-03-18T11:22:00Z</dcterms:created>
  <dcterms:modified xsi:type="dcterms:W3CDTF">2015-03-18T11:53:00Z</dcterms:modified>
</cp:coreProperties>
</file>