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Examinations7</w:t>
        <w:br/>
      </w:r>
    </w:p>
    <w:p>
      <w:r>
        <w:t>第一部分  单选题(20题)</w:t>
      </w:r>
    </w:p>
    <w:p>
      <w:r>
        <w:t>1、对于采购，以下不属于法律部门负责内容的是？</w:t>
        <w:br/>
        <w:t xml:space="preserve">   A、采购文件的法律论证</w:t>
        <w:br/>
        <w:t xml:space="preserve">   B、采购合同的合法性、有效性进行审查</w:t>
        <w:br/>
        <w:t xml:space="preserve">   C、供应商资质审核</w:t>
        <w:br/>
        <w:t xml:space="preserve">   D、提供审查意见</w:t>
        <w:br/>
      </w:r>
    </w:p>
    <w:p>
      <w:r>
        <w:t>2、（  ）是一种详细描述项目目标、项目范围及其实施计划的文件，有些项目教科书中也把它称作项目建议书。</w:t>
        <w:br/>
        <w:t xml:space="preserve">   A、项目目标文件</w:t>
        <w:br/>
        <w:t xml:space="preserve">   B、项目目标</w:t>
        <w:br/>
        <w:t xml:space="preserve">   C、项目进度计划</w:t>
        <w:br/>
        <w:t xml:space="preserve">   D、项目计</w:t>
        <w:br/>
      </w:r>
    </w:p>
    <w:p>
      <w:r>
        <w:t>3、项目经理使成员工作地点相隔较远的团队发挥最佳工作效率的重要方式是？</w:t>
        <w:br/>
        <w:t xml:space="preserve">   A、建立信任</w:t>
        <w:br/>
        <w:t xml:space="preserve">   B、建立奖励和业绩认可制度</w:t>
        <w:br/>
        <w:t xml:space="preserve">   C、争取获得其它工作地点的职能经理的支持</w:t>
        <w:br/>
        <w:t xml:space="preserve">   D、项目经理运用权力控制项目的所有方面</w:t>
        <w:br/>
      </w:r>
    </w:p>
    <w:p>
      <w:r>
        <w:t>4、与金融行业银行的合作中，（ ）是我公司独有的资源优势，其他运营商不具备。</w:t>
        <w:br/>
        <w:t xml:space="preserve">   A、专线</w:t>
        <w:br/>
        <w:t xml:space="preserve">   B、大数据</w:t>
        <w:br/>
        <w:t xml:space="preserve">   C、IDC</w:t>
        <w:br/>
        <w:t xml:space="preserve">   D、无线网络</w:t>
        <w:br/>
      </w:r>
    </w:p>
    <w:p>
      <w:r>
        <w:t>5、安防行业最常用的阵列类型是？</w:t>
        <w:br/>
        <w:t xml:space="preserve">   A、RAID0</w:t>
        <w:br/>
        <w:t xml:space="preserve">   B、RAID1</w:t>
        <w:br/>
        <w:t xml:space="preserve">   C、RAID5</w:t>
        <w:br/>
        <w:t xml:space="preserve">   D、RAID6</w:t>
        <w:br/>
      </w:r>
    </w:p>
    <w:p>
      <w:r>
        <w:t>6、对于因施工质量、产品质量引起欠费两次的供应商，应对该供应商作何处理？</w:t>
        <w:br/>
        <w:t xml:space="preserve">   A、全省通报</w:t>
        <w:br/>
        <w:t xml:space="preserve">   B、终止结算</w:t>
        <w:br/>
        <w:t xml:space="preserve">   C、缴纳罚款</w:t>
        <w:br/>
        <w:t xml:space="preserve">   D、取消其全省ICT项目的合作资格</w:t>
        <w:br/>
      </w:r>
    </w:p>
    <w:p>
      <w:r>
        <w:t>7、在沟通中既不果断地下决定，也不主动去合作的态度属于有效沟通的哪一种态度？</w:t>
        <w:br/>
        <w:t xml:space="preserve">   A、折衷性态度</w:t>
        <w:br/>
        <w:t xml:space="preserve">   B、回避性态度</w:t>
        <w:br/>
        <w:t xml:space="preserve">   C、迁就性态度</w:t>
        <w:br/>
        <w:t xml:space="preserve">   D、强迫性态度</w:t>
        <w:br/>
      </w:r>
    </w:p>
    <w:p>
      <w:r>
        <w:t>8、工程项目风险管理发生在什么阶段？</w:t>
        <w:br/>
        <w:t xml:space="preserve">   A、项目决策阶段</w:t>
        <w:br/>
        <w:t xml:space="preserve">   B、项目施工阶段</w:t>
        <w:br/>
        <w:t xml:space="preserve">   C、项目竣工阶段</w:t>
        <w:br/>
        <w:t xml:space="preserve">   D、整个项目寿命期</w:t>
        <w:br/>
      </w:r>
    </w:p>
    <w:p>
      <w:r>
        <w:t>9、工作A需要3天完成，于4号星期一上午开始，后续工作B与工作A存在着结束与开始的关系。这两项工作之间有3天的间隔时间，工作B完成需要4天的时间，周日为休息日，从这些信息中可以得出的结论是？</w:t>
        <w:br/>
        <w:t xml:space="preserve">   A、两项工作完成总共需要8天完成</w:t>
        <w:br/>
        <w:t xml:space="preserve">   B、工作A开始到工作B结束需要的日程时间为11天</w:t>
        <w:br/>
        <w:t xml:space="preserve">   C、工作B完成的日期是13号星期三</w:t>
        <w:br/>
        <w:t xml:space="preserve">   D、工作A开始至工作B结束需要的日程时间为14天</w:t>
        <w:br/>
      </w:r>
    </w:p>
    <w:p>
      <w:r>
        <w:t>10、下列关于开标程序的说法中不正确的有？</w:t>
        <w:br/>
        <w:t xml:space="preserve">   A、开标应当在招标文件确定的提交投标文件截止时间的同一时间公开进行</w:t>
        <w:br/>
        <w:t xml:space="preserve">   B、开标由政府主管部门主持</w:t>
        <w:br/>
        <w:t xml:space="preserve">   C、开标时由投标人或者其推选的代表检查投标文件的密封情况，也可由招标人委托的公正机构检查并公正</w:t>
        <w:br/>
        <w:t xml:space="preserve">   D、开标过程应当记录，并存档备查</w:t>
        <w:br/>
      </w:r>
    </w:p>
    <w:p>
      <w:r>
        <w:t>11、以下关于给供应商付款的规范说法错误的是？</w:t>
        <w:br/>
        <w:t xml:space="preserve">   A、报账单收款人必须与合同签约方保持一致</w:t>
        <w:br/>
        <w:t xml:space="preserve">   B、合同约定首付款为合同价款的20%，但供应商近期资金紧张，经业务部门领导同意后，可以提前预付80%合同款</w:t>
        <w:br/>
        <w:t xml:space="preserve">   C、应通过银行转账方式支付合同款项</w:t>
        <w:br/>
        <w:t xml:space="preserve">   D、累计付款金额不能超过合同总金额</w:t>
        <w:br/>
      </w:r>
    </w:p>
    <w:p>
      <w:r>
        <w:t>12、依法必须进行招标的项目，其评标委员会需由招标人的代表和有关技术、经济等方面的专家组成，成员人数为五人以上单数，且其中专家不得少于成员总数的多少？</w:t>
        <w:br/>
        <w:t xml:space="preserve">   A、2/3</w:t>
        <w:br/>
        <w:t xml:space="preserve">   B、1/2</w:t>
        <w:br/>
        <w:t xml:space="preserve">   C、1/3</w:t>
        <w:br/>
        <w:t xml:space="preserve">   D、3/4</w:t>
        <w:br/>
      </w:r>
    </w:p>
    <w:p>
      <w:r>
        <w:t>13、趋势分析被用来监控那些方面的数据？</w:t>
        <w:br/>
        <w:t xml:space="preserve">   A、错误原因</w:t>
        <w:br/>
        <w:t xml:space="preserve">   B、质量管理计划</w:t>
        <w:br/>
        <w:t xml:space="preserve">   C、客户满意度</w:t>
        <w:br/>
        <w:t xml:space="preserve">   D、技术、成本和进度执行情况</w:t>
        <w:br/>
      </w:r>
    </w:p>
    <w:p>
      <w:r>
        <w:t>14、以下对LED光源的DLP产品描述正确的是？</w:t>
        <w:br/>
        <w:t xml:space="preserve">   A、LED光源使用寿命长，免维护</w:t>
        <w:br/>
        <w:t xml:space="preserve">   B、LED光源的产品具备双灯热耦合技术，增加屏幕的稳定性</w:t>
        <w:br/>
        <w:t xml:space="preserve">   C、LED光源的产品色域小，显示效果不佳</w:t>
        <w:br/>
        <w:t xml:space="preserve">   D、LED光源的产品，光机不具备双电源冗余功能</w:t>
        <w:br/>
      </w:r>
    </w:p>
    <w:p>
      <w:r>
        <w:t>15、目前世界上蜂窝物联网通用的计费方式除了流量计费外，还有？</w:t>
        <w:br/>
        <w:t xml:space="preserve">   A、号卡计费</w:t>
        <w:br/>
        <w:t xml:space="preserve">   B、连接计费</w:t>
        <w:br/>
        <w:t xml:space="preserve">   C、设备计费</w:t>
        <w:br/>
        <w:t xml:space="preserve">   D、协议计费</w:t>
        <w:br/>
      </w:r>
    </w:p>
    <w:p>
      <w:r>
        <w:t>16、HTTP使用TCP端口号为？</w:t>
        <w:br/>
        <w:t xml:space="preserve">   A、80</w:t>
        <w:br/>
        <w:t xml:space="preserve">   B、82</w:t>
        <w:br/>
        <w:t xml:space="preserve">   C、8080</w:t>
        <w:br/>
        <w:t xml:space="preserve">   D、8082</w:t>
        <w:br/>
      </w:r>
    </w:p>
    <w:p>
      <w:r>
        <w:t>17、选派项目经理的理想时间是？</w:t>
        <w:br/>
        <w:t xml:space="preserve">   A、在项目的启动阶段</w:t>
        <w:br/>
        <w:t xml:space="preserve">   B、在项目的计划阶段</w:t>
        <w:br/>
        <w:t xml:space="preserve">   C、在项目生命周期中的概念阶段结束后</w:t>
        <w:br/>
        <w:t xml:space="preserve">   D、在项目生命周期中的开始阶段开始之前</w:t>
        <w:br/>
      </w:r>
    </w:p>
    <w:p>
      <w:r>
        <w:t>18、对于政务行业，可以重点推进的业务是？</w:t>
        <w:br/>
        <w:t xml:space="preserve">   A、DDOS流量清洗</w:t>
        <w:br/>
        <w:t xml:space="preserve">   B、大数据管理平台</w:t>
        <w:br/>
        <w:t xml:space="preserve">   C、IDC</w:t>
        <w:br/>
        <w:t xml:space="preserve">   D、视频监控</w:t>
        <w:br/>
      </w:r>
    </w:p>
    <w:p>
      <w:r>
        <w:t>19、移动彩云推出一站式行业聚合解决方案，并面向开发者开放的即时通讯服务，该服务为？</w:t>
        <w:br/>
        <w:t xml:space="preserve">   A、彩云接入</w:t>
        <w:br/>
        <w:t xml:space="preserve">   B、混合云接入</w:t>
        <w:br/>
        <w:t xml:space="preserve">   C、OpenIM</w:t>
        <w:br/>
        <w:t xml:space="preserve">   D、CDN</w:t>
        <w:br/>
      </w:r>
    </w:p>
    <w:p>
      <w:r>
        <w:t>20、中国人反馈行为存在的三大问题不包括？</w:t>
        <w:br/>
        <w:t xml:space="preserve">   A、不全面</w:t>
        <w:br/>
        <w:t xml:space="preserve">   B、不主动</w:t>
        <w:br/>
        <w:t xml:space="preserve">   C、不习惯</w:t>
        <w:br/>
        <w:t xml:space="preserve">   D、不要求</w:t>
        <w:br/>
      </w:r>
    </w:p>
    <w:p>
      <w:r>
        <w:t>第二部分  多选题(10题)</w:t>
      </w:r>
    </w:p>
    <w:p>
      <w:r>
        <w:t>1、计算机网络系统一般包括？</w:t>
        <w:br/>
        <w:t xml:space="preserve">   A、核心层</w:t>
        <w:br/>
        <w:t xml:space="preserve">   B、汇聚层</w:t>
        <w:br/>
        <w:t xml:space="preserve">   C、分散层</w:t>
        <w:br/>
        <w:t xml:space="preserve">   D、接入层</w:t>
        <w:br/>
      </w:r>
    </w:p>
    <w:p>
      <w:r>
        <w:t>2、所谓供应商，是指向采购人提供（     ）的法人、其他组织或者自然人等。</w:t>
        <w:br/>
        <w:t xml:space="preserve">   A、工程</w:t>
        <w:br/>
        <w:t xml:space="preserve">   B、货物</w:t>
        <w:br/>
        <w:t xml:space="preserve">   C、服务</w:t>
        <w:br/>
        <w:t xml:space="preserve">   D、劳务</w:t>
        <w:br/>
      </w:r>
    </w:p>
    <w:p>
      <w:r>
        <w:t>3、单位工程施工组织设计和分部工程施工组织设计均应包括的内容是？</w:t>
        <w:br/>
        <w:t xml:space="preserve">   A、工程概况</w:t>
        <w:br/>
        <w:t xml:space="preserve">   B、施工法案的选择</w:t>
        <w:br/>
        <w:t xml:space="preserve">   C、施工方法和施工机械的选择</w:t>
        <w:br/>
        <w:t xml:space="preserve">   D、主要技术经济指标</w:t>
        <w:br/>
        <w:t xml:space="preserve">   E、施工特点分析</w:t>
        <w:br/>
      </w:r>
    </w:p>
    <w:p>
      <w:r>
        <w:t>4、下列哪些属于进度计划的检查方法？</w:t>
        <w:br/>
        <w:t xml:space="preserve">   A、横道图比较</w:t>
        <w:br/>
        <w:t xml:space="preserve">   B、网络图比较</w:t>
        <w:br/>
        <w:t xml:space="preserve">   C、工作表</w:t>
        <w:br/>
        <w:t xml:space="preserve">   D、香蕉型曲线法比较法</w:t>
        <w:br/>
        <w:t xml:space="preserve">   E、S形曲线比较法</w:t>
        <w:br/>
      </w:r>
    </w:p>
    <w:p>
      <w:r>
        <w:t>5、下列业务中对应销项税率为6%的有？</w:t>
        <w:br/>
        <w:t xml:space="preserve">   A、互联网专线业务</w:t>
        <w:br/>
        <w:t xml:space="preserve">   B、视频监控</w:t>
        <w:br/>
        <w:t xml:space="preserve">   C、警务通</w:t>
        <w:br/>
        <w:t xml:space="preserve">   D、集成收入</w:t>
        <w:br/>
      </w:r>
    </w:p>
    <w:p>
      <w:r>
        <w:t>6、RAID技术的种类有哪些？</w:t>
        <w:br/>
        <w:t xml:space="preserve">   A、RAID0</w:t>
        <w:br/>
        <w:t xml:space="preserve">   B、RAID1</w:t>
        <w:br/>
        <w:t xml:space="preserve">   C、RAID5</w:t>
        <w:br/>
        <w:t xml:space="preserve">   D、RAID6</w:t>
        <w:br/>
      </w:r>
    </w:p>
    <w:p>
      <w:r>
        <w:t>7、电路出租业务的特点有？</w:t>
        <w:br/>
        <w:t xml:space="preserve">   A、传输质量高，时延小</w:t>
        <w:br/>
        <w:t xml:space="preserve">   B、路由自动迂回，保证电路高可用率</w:t>
        <w:br/>
        <w:t xml:space="preserve">   C、全透明传输</w:t>
        <w:br/>
        <w:t xml:space="preserve">   D、适用于业务量大、实时性强的用户</w:t>
        <w:br/>
      </w:r>
    </w:p>
    <w:p>
      <w:r>
        <w:t>8、移动大数据可实现和浙江省经济运行监测平台挂钩，从而更快地预测经济运行数据，可输出的结果包括？</w:t>
        <w:br/>
        <w:t xml:space="preserve">   A、人口热力图</w:t>
        <w:br/>
        <w:t xml:space="preserve">   B、人口流动图</w:t>
        <w:br/>
        <w:t xml:space="preserve">   C、店铺的分布图</w:t>
        <w:br/>
        <w:t xml:space="preserve">   D、通讯消费的热力趋势图</w:t>
        <w:br/>
        <w:t xml:space="preserve">   E、房地产开发图</w:t>
        <w:br/>
      </w:r>
    </w:p>
    <w:p>
      <w:r>
        <w:t>9、项目变更的主要原因有？</w:t>
        <w:br/>
        <w:t xml:space="preserve">   A、关于可交付成果的新信息</w:t>
        <w:br/>
        <w:t xml:space="preserve">   B、项目经理的更换</w:t>
        <w:br/>
        <w:t xml:space="preserve">   C、最初评估的项目目标发生失误</w:t>
        <w:br/>
        <w:t xml:space="preserve">   D、项目团队中关键成员的更换</w:t>
        <w:br/>
      </w:r>
    </w:p>
    <w:p>
      <w:r>
        <w:t>10、视频监控系统中拼接大屏显示系统一般包括？</w:t>
        <w:br/>
        <w:t xml:space="preserve">   A、显示单元 </w:t>
        <w:br/>
        <w:t xml:space="preserve">   B、控制系统</w:t>
        <w:br/>
        <w:t xml:space="preserve">   C、传输网络</w:t>
        <w:br/>
        <w:t xml:space="preserve">   D、降温系统</w:t>
        <w:br/>
        <w:t xml:space="preserve">   E、电源接入系统</w:t>
        <w:br/>
      </w:r>
    </w:p>
    <w:p>
      <w:r>
        <w:t>11、关于政府向社会公众提供的公共服务项目，说法正确的是？</w:t>
        <w:br/>
        <w:t xml:space="preserve">   A、应当采用公开招标方式采购</w:t>
        <w:br/>
        <w:t xml:space="preserve">   B、应当就确定采购需求征求社会公众的意见</w:t>
        <w:br/>
        <w:t xml:space="preserve">   C、评审中应当邀请服务对象参与并出具意见</w:t>
        <w:br/>
        <w:t xml:space="preserve">   D、验收时应当邀请服务对象参与并出具意见</w:t>
        <w:br/>
        <w:t xml:space="preserve">   E、验收结果应当向社会公告</w:t>
        <w:br/>
      </w:r>
    </w:p>
    <w:p>
      <w:r>
        <w:t>12、采购人未按照规定在评标委员会、竞争性谈判小组或者询价小组推荐的中标或者成交候选人中确定中标或者成交供应商的，由财政部门按照下列规定处理？</w:t>
        <w:br/>
        <w:t xml:space="preserve">   A、责令限期改正</w:t>
        <w:br/>
        <w:t xml:space="preserve">   B、给予警告</w:t>
        <w:br/>
        <w:t xml:space="preserve">   C、对直接负责的主管人员和其他直接责任人员依法给予处分，并予以通报</w:t>
        <w:br/>
        <w:t xml:space="preserve">   D、处以20万元以下罚款</w:t>
        <w:br/>
      </w:r>
    </w:p>
    <w:p>
      <w:r>
        <w:t>13、根据目前处理的网络信息安全事件的表现形式和影响范围，安全事件可分为以下哪几种类型？</w:t>
        <w:br/>
        <w:t xml:space="preserve">   A、业务安全事件</w:t>
        <w:br/>
        <w:t xml:space="preserve">   B、系统与网络安全事件</w:t>
        <w:br/>
        <w:t xml:space="preserve">   C、客户信息安全事件</w:t>
        <w:br/>
        <w:t xml:space="preserve">   D、垃圾短信安全事件</w:t>
        <w:br/>
        <w:t xml:space="preserve">   E、不良信息安全事件</w:t>
        <w:br/>
      </w:r>
    </w:p>
    <w:p>
      <w:r>
        <w:t>14、GSM网络由以下哪些部分构成？</w:t>
        <w:br/>
        <w:t xml:space="preserve">   A、MS</w:t>
        <w:br/>
        <w:t xml:space="preserve">   B、BSS</w:t>
        <w:br/>
        <w:t xml:space="preserve">   C、NSS</w:t>
        <w:br/>
        <w:t xml:space="preserve">   D、OSS</w:t>
        <w:br/>
      </w:r>
    </w:p>
    <w:p>
      <w:r>
        <w:t>15、DVR产品体系中，包含哪些系列产品？</w:t>
        <w:br/>
        <w:t xml:space="preserve">   A、传统模拟</w:t>
        <w:br/>
        <w:t xml:space="preserve">   B、数字高清</w:t>
        <w:br/>
        <w:t xml:space="preserve">   C、XVR</w:t>
        <w:br/>
        <w:t xml:space="preserve">   D、微中心</w:t>
        <w:br/>
      </w:r>
    </w:p>
    <w:p>
      <w:r>
        <w:t>16、将集团客户划转至我公司银行账户的每一笔营收资金及其业务办理均纳入集团账户管理，明确录入、审批、使用、稽核等业务管理流程，建立业务部门台账制度、稽核制度，达到（）四个目标。</w:t>
        <w:br/>
        <w:br/>
        <w:t xml:space="preserve">   A、入账及时</w:t>
        <w:br/>
        <w:t xml:space="preserve">   B、使用真实</w:t>
        <w:br/>
        <w:t xml:space="preserve">   C、安全管控</w:t>
        <w:br/>
        <w:t xml:space="preserve">   D、提醒到位</w:t>
        <w:br/>
        <w:t xml:space="preserve">   E、扣费准确</w:t>
        <w:br/>
      </w:r>
    </w:p>
    <w:p>
      <w:r>
        <w:t>17、当前中国移动ONE-NET平台提供的服务能力应用包括？</w:t>
        <w:br/>
        <w:t xml:space="preserve">   A、位置分析</w:t>
        <w:br/>
        <w:t xml:space="preserve">   B、业界分析报告</w:t>
        <w:br/>
        <w:t xml:space="preserve">   C、流量统付</w:t>
        <w:br/>
        <w:t xml:space="preserve">   D、视频会议</w:t>
        <w:br/>
        <w:t xml:space="preserve">   E、小号</w:t>
        <w:br/>
      </w:r>
    </w:p>
    <w:p>
      <w:r>
        <w:t>18、采购人、采购代理机构及其工作人员有下列哪些情形，构成犯罪的，依法追究刑事责任；尚不构成犯罪的，处以罚款，有违法所得的，并处没收违法所得，属于国家机关工作人员的，依法给予行政处分。</w:t>
        <w:br/>
        <w:t xml:space="preserve">   A、与供应商或者采购代理机构恶意串通的</w:t>
        <w:br/>
        <w:t xml:space="preserve">   B、在采购过程中接受贿赂或者获取其他不正当利益的</w:t>
        <w:br/>
        <w:t xml:space="preserve">   C、在有关部门依法实施的监督检查中提供虚假情况的</w:t>
        <w:br/>
        <w:t xml:space="preserve">   D、开标前泄露标底的</w:t>
        <w:br/>
        <w:t xml:space="preserve">   E、开标结束后与供应商商谈项目细节</w:t>
        <w:br/>
      </w:r>
    </w:p>
    <w:p>
      <w:r>
        <w:t>19、以下有关沟通的主要因素中说法正确的项是？</w:t>
        <w:br/>
        <w:t xml:space="preserve">   A、发送者，是信息发送的主体。这个主体只能是个人。</w:t>
        <w:br/>
        <w:t xml:space="preserve">   B、编码，是指将所要传递的信息，按照一定的编码规则，编制为信号。</w:t>
        <w:br/>
        <w:t xml:space="preserve">   C、接收者，是信息接收的主体。这个主体既可以是个人，也可以是群体。</w:t>
        <w:br/>
        <w:t xml:space="preserve">   D、理解，是指接收信息者的反应。成功的沟通，应该是信息发送者的意愿与信息接收者的反应一致。</w:t>
        <w:br/>
      </w:r>
    </w:p>
    <w:p>
      <w:r>
        <w:t>20、关于政府采购合同，下列说法的是？</w:t>
        <w:br/>
        <w:t xml:space="preserve">   A、采购人可以委托采购代理机构代表其与供应商签订政府采购合同</w:t>
        <w:br/>
        <w:t xml:space="preserve">   B、政府采购合同应当采用书面形式</w:t>
        <w:br/>
        <w:t xml:space="preserve">   C、政府采购合同履行中，在不改变合同其他条款的前提下，采购人可以与供应商协商签订补充合同，补充合同金额不得超过原合同金额的20%</w:t>
        <w:br/>
        <w:t xml:space="preserve">   D、政府采购合同继续履行将损害国家利益和社会公共利益的，双方当事人应当变更、中止或者终止合同</w:t>
        <w:br/>
      </w:r>
    </w:p>
    <w:p>
      <w:r>
        <w:t>第三部分  判断题(10题)</w:t>
      </w:r>
    </w:p>
    <w:p>
      <w:r>
        <w:t>1、项目通常始于组织的某种需求。（ ）</w:t>
      </w:r>
    </w:p>
    <w:p>
      <w:r>
        <w:t>2、浙江的特点是企业多、云服务的意识强，政务云、行业云是占据未来云服务大部分市场。</w:t>
        <w:br/>
        <w:t>（ ）</w:t>
      </w:r>
    </w:p>
    <w:p>
      <w:r>
        <w:t>3、ICT项目分为省管项目和市管项目两类，省管项目由省公司承建；市管项目由市分公司承建。（ ）</w:t>
      </w:r>
    </w:p>
    <w:p>
      <w:r>
        <w:t>4、招标人有权自行选择招标代理机构，委托其办理招标事宜。但是依法必须进行招标的项目，招标人必须委托招标代理机构，不得自行办理招标事宜。（ ）</w:t>
      </w:r>
    </w:p>
    <w:p>
      <w:r>
        <w:t>5、招标人和中标人应当自中标人接到中标通知书之日起30日内，按照招标文件和中标人的投标文件订立书面合同。（ ）</w:t>
      </w:r>
    </w:p>
    <w:p>
      <w:r>
        <w:t>6、某招标人在招标文件中规定了对本省的投标人在同等条件下将优先于外省的投标人中标，根据《招标投标法》，这个规定违反了公开原则。（ ）</w:t>
      </w:r>
    </w:p>
    <w:p>
      <w:r>
        <w:t>7、投标人的投标如果能够满足招标文件的实质性要求，并且投标的价格最低，就可以中标。（ ）</w:t>
      </w:r>
    </w:p>
    <w:p>
      <w:r>
        <w:t>8、与互动型的领导沟通时，可以省掉话家常的时间，直接谈他们感兴趣而且实质性的东西。（ ）</w:t>
      </w:r>
    </w:p>
    <w:p>
      <w:r>
        <w:t>9、选择项目经理时，不能仅仅考虑项目经理候选人的素质和能力。（ ）</w:t>
      </w:r>
    </w:p>
    <w:p>
      <w:r>
        <w:t>10、零星类投资项目在设备或产品采购后可直接用于生产经营，形成固定资产。（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