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TypeScript Version: 3.2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types="node" lib="esnext" /&gt;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* as fs from 'fs';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Readable } from 'stream';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namespace readdir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EntryInfo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path: string;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fullPath: string;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basename: string;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stats?: fs.Stats;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dirent?: fs.Dirent;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ReaddirpOptions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root?: string;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fileFilter?: string | string[] | ((entry: EntryInfo) =&gt; boolean);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directoryFilter?: string | string[] | ((entry: EntryInfo) =&gt; boolean);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type?: 'files' | 'directories' | 'files_directories' | 'all';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lstat?: boolean;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depth?: number;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alwaysStat?: boolean;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ReaddirpStream extends Readable, AsyncIterable&lt;EntryInfo&gt;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read(): EntryInfo;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[Symbol.asyncIterator](): AsyncIterableIterator&lt;EntryInfo&gt;;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promise(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root: string,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options?: ReaddirpOptions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Promise&lt;EntryInfo[]&gt;;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function readdir(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root: string,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options?: readdir.ReaddirpOptions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readdir.ReaddirpStream;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= readdir;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