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9E9" w:rsidRPr="00C571D8" w:rsidRDefault="00C571D8" w:rsidP="00C571D8">
      <w:pPr>
        <w:spacing w:after="0"/>
        <w:rPr>
          <w:b/>
        </w:rPr>
      </w:pPr>
      <w:r w:rsidRPr="00C571D8">
        <w:rPr>
          <w:b/>
        </w:rPr>
        <w:t>CSC240 – Data Mining</w:t>
      </w:r>
    </w:p>
    <w:p w:rsidR="00C571D8" w:rsidRDefault="00C571D8" w:rsidP="00C571D8">
      <w:pPr>
        <w:spacing w:after="0"/>
      </w:pPr>
      <w:r w:rsidRPr="00C571D8">
        <w:rPr>
          <w:b/>
        </w:rPr>
        <w:t>Student Name: Hizkia Febianto</w:t>
      </w:r>
    </w:p>
    <w:p w:rsidR="00C571D8" w:rsidRDefault="00C571D8"/>
    <w:p w:rsidR="00ED53E8" w:rsidRPr="00ED53E8" w:rsidRDefault="00ED53E8" w:rsidP="00ED53E8">
      <w:pPr>
        <w:jc w:val="both"/>
        <w:rPr>
          <w:b/>
        </w:rPr>
      </w:pPr>
      <w:r w:rsidRPr="00ED53E8">
        <w:rPr>
          <w:b/>
        </w:rPr>
        <w:t xml:space="preserve">6.1. </w:t>
      </w:r>
      <w:r w:rsidRPr="00ED53E8">
        <w:rPr>
          <w:b/>
        </w:rPr>
        <w:tab/>
      </w:r>
    </w:p>
    <w:p w:rsidR="00C571D8" w:rsidRPr="00ED53E8" w:rsidRDefault="00ED53E8" w:rsidP="00ED53E8">
      <w:pPr>
        <w:jc w:val="both"/>
        <w:rPr>
          <w:b/>
        </w:rPr>
      </w:pPr>
      <w:r w:rsidRPr="00ED53E8">
        <w:rPr>
          <w:b/>
        </w:rPr>
        <w:t xml:space="preserve">Suppose you have the set </w:t>
      </w:r>
      <w:r w:rsidR="00EA1F83" w:rsidRPr="00EA1F83">
        <w:rPr>
          <w:b/>
          <w:i/>
        </w:rPr>
        <w:t>C</w:t>
      </w:r>
      <w:r w:rsidRPr="00ED53E8">
        <w:rPr>
          <w:b/>
        </w:rPr>
        <w:t xml:space="preserve"> of all frequent closed </w:t>
      </w:r>
      <w:proofErr w:type="spellStart"/>
      <w:r w:rsidRPr="00ED53E8">
        <w:rPr>
          <w:b/>
        </w:rPr>
        <w:t>itemsets</w:t>
      </w:r>
      <w:proofErr w:type="spellEnd"/>
      <w:r w:rsidRPr="00ED53E8">
        <w:rPr>
          <w:b/>
        </w:rPr>
        <w:t xml:space="preserve"> on a data set </w:t>
      </w:r>
      <w:r w:rsidRPr="00EA1F83">
        <w:rPr>
          <w:b/>
          <w:i/>
        </w:rPr>
        <w:t>D</w:t>
      </w:r>
      <w:r w:rsidRPr="00ED53E8">
        <w:rPr>
          <w:b/>
        </w:rPr>
        <w:t xml:space="preserve">, as well as the support count for each frequent closed </w:t>
      </w:r>
      <w:proofErr w:type="spellStart"/>
      <w:r w:rsidRPr="00ED53E8">
        <w:rPr>
          <w:b/>
        </w:rPr>
        <w:t>itemset</w:t>
      </w:r>
      <w:proofErr w:type="spellEnd"/>
      <w:r w:rsidRPr="00ED53E8">
        <w:rPr>
          <w:b/>
        </w:rPr>
        <w:t xml:space="preserve">. Describe an algorithm to determine whether a given </w:t>
      </w:r>
      <w:proofErr w:type="spellStart"/>
      <w:r w:rsidRPr="00ED53E8">
        <w:rPr>
          <w:b/>
        </w:rPr>
        <w:t>itemset</w:t>
      </w:r>
      <w:proofErr w:type="spellEnd"/>
      <w:r w:rsidRPr="00ED53E8">
        <w:rPr>
          <w:b/>
        </w:rPr>
        <w:t xml:space="preserve"> X is frequent or not, and the support of X if it is frequent.</w:t>
      </w:r>
    </w:p>
    <w:p w:rsidR="00026E5D" w:rsidRDefault="00956BB3">
      <w:r>
        <w:t>Objective</w:t>
      </w:r>
      <w:r w:rsidR="000E2DB9">
        <w:t xml:space="preserve">: Determine whether a given </w:t>
      </w:r>
      <w:proofErr w:type="spellStart"/>
      <w:r w:rsidR="000E2DB9">
        <w:t>itemset</w:t>
      </w:r>
      <w:proofErr w:type="spellEnd"/>
      <w:r w:rsidR="000E2DB9">
        <w:t xml:space="preserve"> X is frequent or not; calculate the support if it is frequent</w:t>
      </w:r>
    </w:p>
    <w:p w:rsidR="000E2DB9" w:rsidRDefault="000E2DB9">
      <w:r>
        <w:t>Input:</w:t>
      </w:r>
    </w:p>
    <w:p w:rsidR="000E2DB9" w:rsidRDefault="00956BB3" w:rsidP="000E2DB9">
      <w:pPr>
        <w:pStyle w:val="ListParagraph"/>
        <w:numPr>
          <w:ilvl w:val="0"/>
          <w:numId w:val="2"/>
        </w:numPr>
      </w:pPr>
      <w:r>
        <w:rPr>
          <w:i/>
        </w:rPr>
        <w:t>C</w:t>
      </w:r>
      <w:r w:rsidR="000E2DB9">
        <w:t xml:space="preserve">, a </w:t>
      </w:r>
      <w:r>
        <w:t xml:space="preserve">set of frequent closed </w:t>
      </w:r>
      <w:proofErr w:type="spellStart"/>
      <w:r>
        <w:t>itemsets</w:t>
      </w:r>
      <w:proofErr w:type="spellEnd"/>
    </w:p>
    <w:p w:rsidR="000E2DB9" w:rsidRDefault="000E2DB9" w:rsidP="000E2DB9">
      <w:pPr>
        <w:pStyle w:val="ListParagraph"/>
        <w:numPr>
          <w:ilvl w:val="0"/>
          <w:numId w:val="2"/>
        </w:numPr>
      </w:pPr>
      <w:proofErr w:type="spellStart"/>
      <w:r>
        <w:rPr>
          <w:i/>
        </w:rPr>
        <w:t>min_sup</w:t>
      </w:r>
      <w:proofErr w:type="spellEnd"/>
      <w:r>
        <w:t>, the minimum support count threshold</w:t>
      </w:r>
    </w:p>
    <w:p w:rsidR="000E2DB9" w:rsidRDefault="000E2DB9" w:rsidP="000E2DB9">
      <w:r>
        <w:t>Output:</w:t>
      </w:r>
    </w:p>
    <w:p w:rsidR="000E2DB9" w:rsidRDefault="008C3121" w:rsidP="000E2DB9">
      <w:pPr>
        <w:pStyle w:val="ListParagraph"/>
        <w:numPr>
          <w:ilvl w:val="0"/>
          <w:numId w:val="2"/>
        </w:numPr>
      </w:pPr>
      <w:r w:rsidRPr="008C3121">
        <w:rPr>
          <w:i/>
        </w:rPr>
        <w:t>b</w:t>
      </w:r>
      <w:r w:rsidR="000E2DB9" w:rsidRPr="008C3121">
        <w:rPr>
          <w:i/>
        </w:rPr>
        <w:t>ool</w:t>
      </w:r>
      <w:r w:rsidR="000E2DB9">
        <w:t>: {frequent; infrequent}</w:t>
      </w:r>
    </w:p>
    <w:p w:rsidR="00956BB3" w:rsidRDefault="000E2DB9" w:rsidP="00956BB3">
      <w:pPr>
        <w:pStyle w:val="ListParagraph"/>
        <w:numPr>
          <w:ilvl w:val="0"/>
          <w:numId w:val="2"/>
        </w:numPr>
      </w:pPr>
      <w:proofErr w:type="spellStart"/>
      <w:r>
        <w:rPr>
          <w:i/>
        </w:rPr>
        <w:t>sup_count</w:t>
      </w:r>
      <w:proofErr w:type="spellEnd"/>
    </w:p>
    <w:p w:rsidR="00956BB3" w:rsidRDefault="00956BB3">
      <w:r>
        <w:t>Algorithm:</w:t>
      </w:r>
    </w:p>
    <w:p w:rsidR="00D46963" w:rsidRPr="00D46963" w:rsidRDefault="00D46963" w:rsidP="0099718F">
      <w:pPr>
        <w:pStyle w:val="ListParagraph"/>
        <w:numPr>
          <w:ilvl w:val="0"/>
          <w:numId w:val="4"/>
        </w:numPr>
        <w:jc w:val="both"/>
      </w:pPr>
      <w:r>
        <w:t xml:space="preserve">Initiate a variable </w:t>
      </w:r>
      <w:r>
        <w:rPr>
          <w:i/>
        </w:rPr>
        <w:t xml:space="preserve">temp </w:t>
      </w:r>
      <w:r>
        <w:t xml:space="preserve">to store an </w:t>
      </w:r>
      <w:proofErr w:type="spellStart"/>
      <w:r>
        <w:t>itemset</w:t>
      </w:r>
      <w:proofErr w:type="spellEnd"/>
      <w:r>
        <w:t xml:space="preserve"> and another variable </w:t>
      </w:r>
      <w:r w:rsidRPr="0099718F">
        <w:rPr>
          <w:i/>
        </w:rPr>
        <w:t>bool</w:t>
      </w:r>
      <w:r>
        <w:t xml:space="preserve"> to store </w:t>
      </w:r>
      <w:r w:rsidR="0099718F">
        <w:t xml:space="preserve">a </w:t>
      </w:r>
      <w:proofErr w:type="spellStart"/>
      <w:r w:rsidR="0099718F">
        <w:t>boolean</w:t>
      </w:r>
      <w:proofErr w:type="spellEnd"/>
      <w:r w:rsidR="0099718F">
        <w:t xml:space="preserve"> value that indicates </w:t>
      </w:r>
      <w:r>
        <w:t xml:space="preserve">whether </w:t>
      </w:r>
      <w:r>
        <w:rPr>
          <w:i/>
        </w:rPr>
        <w:t>X</w:t>
      </w:r>
      <w:r>
        <w:t xml:space="preserve"> is frequent or not. </w:t>
      </w:r>
    </w:p>
    <w:p w:rsidR="00D46963" w:rsidRDefault="00D46963" w:rsidP="00EF192D">
      <w:pPr>
        <w:pStyle w:val="ListParagraph"/>
        <w:numPr>
          <w:ilvl w:val="0"/>
          <w:numId w:val="4"/>
        </w:numPr>
        <w:jc w:val="both"/>
      </w:pPr>
      <w:r>
        <w:t xml:space="preserve">Iterate through </w:t>
      </w:r>
      <w:r w:rsidRPr="00D46963">
        <w:rPr>
          <w:i/>
        </w:rPr>
        <w:t>C</w:t>
      </w:r>
      <w:r>
        <w:t xml:space="preserve"> and find each </w:t>
      </w:r>
      <w:proofErr w:type="spellStart"/>
      <w:r>
        <w:t>itemset</w:t>
      </w:r>
      <w:proofErr w:type="spellEnd"/>
      <w:r>
        <w:t xml:space="preserve"> that is a superset of X and get its support count.</w:t>
      </w:r>
      <w:r w:rsidR="00EF192D">
        <w:t xml:space="preserve"> Store the first </w:t>
      </w:r>
      <w:proofErr w:type="spellStart"/>
      <w:r w:rsidR="00EF192D">
        <w:t>itemset</w:t>
      </w:r>
      <w:proofErr w:type="spellEnd"/>
      <w:r w:rsidR="00EF192D">
        <w:t xml:space="preserve"> to </w:t>
      </w:r>
      <w:r w:rsidR="00EF192D">
        <w:rPr>
          <w:i/>
        </w:rPr>
        <w:t>temp</w:t>
      </w:r>
      <w:r w:rsidR="00EF192D">
        <w:t xml:space="preserve"> and compare the rest of </w:t>
      </w:r>
      <w:r w:rsidR="001C2988">
        <w:t xml:space="preserve">the </w:t>
      </w:r>
      <w:proofErr w:type="spellStart"/>
      <w:r w:rsidR="00EF192D">
        <w:t>itemset</w:t>
      </w:r>
      <w:r w:rsidR="001C2988">
        <w:t>s</w:t>
      </w:r>
      <w:proofErr w:type="spellEnd"/>
      <w:r w:rsidR="00EF192D">
        <w:t xml:space="preserve"> with </w:t>
      </w:r>
      <w:r w:rsidR="00EF192D">
        <w:rPr>
          <w:i/>
        </w:rPr>
        <w:t>temp</w:t>
      </w:r>
      <w:r w:rsidR="00EF192D">
        <w:t xml:space="preserve">. Find the shortest </w:t>
      </w:r>
      <w:proofErr w:type="spellStart"/>
      <w:r w:rsidR="00EF192D">
        <w:t>itemset</w:t>
      </w:r>
      <w:proofErr w:type="spellEnd"/>
      <w:r w:rsidR="00EF192D">
        <w:t xml:space="preserve"> which has </w:t>
      </w:r>
      <w:r w:rsidR="00EF192D">
        <w:rPr>
          <w:i/>
        </w:rPr>
        <w:t>X</w:t>
      </w:r>
      <w:r w:rsidR="00EF192D">
        <w:t xml:space="preserve"> as its subset. </w:t>
      </w:r>
    </w:p>
    <w:p w:rsidR="0099718F" w:rsidRDefault="0099718F" w:rsidP="001C2988">
      <w:pPr>
        <w:pStyle w:val="ListParagraph"/>
        <w:numPr>
          <w:ilvl w:val="0"/>
          <w:numId w:val="4"/>
        </w:numPr>
        <w:jc w:val="both"/>
      </w:pPr>
      <w:r>
        <w:t xml:space="preserve">Return </w:t>
      </w:r>
      <w:r>
        <w:rPr>
          <w:i/>
        </w:rPr>
        <w:t>bool</w:t>
      </w:r>
      <w:r>
        <w:t xml:space="preserve"> and the support count of </w:t>
      </w:r>
      <w:r>
        <w:rPr>
          <w:i/>
        </w:rPr>
        <w:t>X</w:t>
      </w:r>
      <w:r>
        <w:t xml:space="preserve">. </w:t>
      </w:r>
      <w:r w:rsidR="001C2988">
        <w:t xml:space="preserve">The support count of </w:t>
      </w:r>
      <w:r w:rsidR="001C2988">
        <w:rPr>
          <w:i/>
        </w:rPr>
        <w:t>X</w:t>
      </w:r>
      <w:r w:rsidR="001C2988">
        <w:t xml:space="preserve"> is the same as the support count of the shortest </w:t>
      </w:r>
      <w:proofErr w:type="spellStart"/>
      <w:r w:rsidR="001C2988">
        <w:t>itemset</w:t>
      </w:r>
      <w:proofErr w:type="spellEnd"/>
      <w:r w:rsidR="001C2988">
        <w:t xml:space="preserve"> that has </w:t>
      </w:r>
      <w:r w:rsidR="001C2988">
        <w:rPr>
          <w:i/>
        </w:rPr>
        <w:t>X</w:t>
      </w:r>
      <w:r w:rsidR="001C2988">
        <w:t xml:space="preserve"> as its subset in </w:t>
      </w:r>
      <w:r w:rsidR="001C2988">
        <w:rPr>
          <w:i/>
        </w:rPr>
        <w:t>C</w:t>
      </w:r>
      <w:r w:rsidR="001C2988">
        <w:t xml:space="preserve">. </w:t>
      </w:r>
    </w:p>
    <w:p w:rsidR="00EA1F83" w:rsidRDefault="00956BB3">
      <w:r>
        <w:t>Pseudocode</w:t>
      </w:r>
      <w:r w:rsidR="000E2DB9">
        <w:t>:</w:t>
      </w:r>
    </w:p>
    <w:p w:rsidR="00956BB3" w:rsidRPr="00956BB3" w:rsidRDefault="00956BB3" w:rsidP="004C2955">
      <w:pPr>
        <w:pStyle w:val="ListParagraph"/>
        <w:numPr>
          <w:ilvl w:val="0"/>
          <w:numId w:val="3"/>
        </w:numPr>
        <w:rPr>
          <w:rFonts w:eastAsiaTheme="minorEastAsia"/>
        </w:rPr>
      </w:pPr>
      <w:r>
        <w:t>temp</w:t>
      </w:r>
      <w:r w:rsidR="00D46963">
        <w:t xml:space="preserve"> = </w:t>
      </w:r>
      <w:proofErr w:type="gramStart"/>
      <w:r w:rsidR="00D46963">
        <w:t>[ ]</w:t>
      </w:r>
      <w:proofErr w:type="gramEnd"/>
      <w:r>
        <w:t xml:space="preserve"> //a temporary variable to store an array of </w:t>
      </w:r>
      <w:proofErr w:type="spellStart"/>
      <w:r>
        <w:t>itemsets</w:t>
      </w:r>
      <w:proofErr w:type="spellEnd"/>
    </w:p>
    <w:p w:rsidR="00956BB3" w:rsidRPr="00D46963" w:rsidRDefault="00956BB3" w:rsidP="004C2955">
      <w:pPr>
        <w:pStyle w:val="ListParagraph"/>
        <w:numPr>
          <w:ilvl w:val="0"/>
          <w:numId w:val="3"/>
        </w:numPr>
        <w:rPr>
          <w:rFonts w:eastAsiaTheme="minorEastAsia"/>
        </w:rPr>
      </w:pPr>
      <w:r>
        <w:t xml:space="preserve">bool = </w:t>
      </w:r>
      <w:r w:rsidR="00D46963">
        <w:t>“infrequent”</w:t>
      </w:r>
    </w:p>
    <w:p w:rsidR="00D46963" w:rsidRPr="00956BB3" w:rsidRDefault="00D46963" w:rsidP="004C2955">
      <w:pPr>
        <w:pStyle w:val="ListParagraph"/>
        <w:numPr>
          <w:ilvl w:val="0"/>
          <w:numId w:val="3"/>
        </w:numPr>
        <w:rPr>
          <w:rFonts w:eastAsiaTheme="minorEastAsia"/>
        </w:rPr>
      </w:pPr>
    </w:p>
    <w:p w:rsidR="000E2DB9" w:rsidRPr="004C2955" w:rsidRDefault="004C2955" w:rsidP="004C2955">
      <w:pPr>
        <w:pStyle w:val="ListParagraph"/>
        <w:numPr>
          <w:ilvl w:val="0"/>
          <w:numId w:val="3"/>
        </w:numPr>
        <w:rPr>
          <w:rFonts w:eastAsiaTheme="minorEastAsia"/>
        </w:rPr>
      </w:pPr>
      <w:r w:rsidRPr="004C2955">
        <w:rPr>
          <w:b/>
        </w:rPr>
        <w:t>for each</w:t>
      </w:r>
      <w:r>
        <w:t xml:space="preserve"> </w:t>
      </w:r>
      <w:proofErr w:type="spellStart"/>
      <w:r w:rsidR="00956BB3">
        <w:t>itemset</w:t>
      </w:r>
      <w:proofErr w:type="spellEnd"/>
      <w:r w:rsidR="00956BB3">
        <w:t xml:space="preserve"> c</w:t>
      </w:r>
      <w:r>
        <w:t xml:space="preserve"> </w:t>
      </w:r>
      <w:r w:rsidR="00D46963" w:rsidRPr="00D46963">
        <w:rPr>
          <w:b/>
        </w:rPr>
        <w:t>in</w:t>
      </w:r>
      <w:r w:rsidRPr="004C2955">
        <w:rPr>
          <w:rFonts w:eastAsiaTheme="minorEastAsia"/>
        </w:rPr>
        <w:t xml:space="preserve"> </w:t>
      </w:r>
      <w:r w:rsidR="00956BB3">
        <w:rPr>
          <w:rFonts w:eastAsiaTheme="minorEastAsia"/>
          <w:i/>
        </w:rPr>
        <w:t>C</w:t>
      </w:r>
    </w:p>
    <w:p w:rsidR="004C2955" w:rsidRPr="0099718F" w:rsidRDefault="00491D23" w:rsidP="004C2955">
      <w:pPr>
        <w:pStyle w:val="ListParagraph"/>
        <w:numPr>
          <w:ilvl w:val="0"/>
          <w:numId w:val="3"/>
        </w:numPr>
      </w:pPr>
      <w:r>
        <w:rPr>
          <w:b/>
        </w:rPr>
        <w:t xml:space="preserve">      if </w:t>
      </w:r>
      <w:r w:rsidRPr="00491D23">
        <w:t>(</w:t>
      </w:r>
      <w:r>
        <w:t xml:space="preserve">X </w:t>
      </w:r>
      <m:oMath>
        <m:r>
          <w:rPr>
            <w:rFonts w:ascii="Cambria Math" w:hAnsi="Cambria Math"/>
          </w:rPr>
          <m:t>⊂</m:t>
        </m:r>
      </m:oMath>
      <w:r w:rsidR="00956BB3">
        <w:rPr>
          <w:rFonts w:eastAsiaTheme="minorEastAsia"/>
        </w:rPr>
        <w:t xml:space="preserve"> c</w:t>
      </w:r>
      <w:r>
        <w:rPr>
          <w:rFonts w:eastAsiaTheme="minorEastAsia"/>
        </w:rPr>
        <w:t xml:space="preserve">) </w:t>
      </w:r>
      <w:r w:rsidRPr="008C3121">
        <w:rPr>
          <w:rFonts w:eastAsiaTheme="minorEastAsia"/>
          <w:b/>
        </w:rPr>
        <w:t>then</w:t>
      </w:r>
      <w:r>
        <w:rPr>
          <w:rFonts w:eastAsiaTheme="minorEastAsia"/>
        </w:rPr>
        <w:t xml:space="preserve"> </w:t>
      </w:r>
    </w:p>
    <w:p w:rsidR="0099718F" w:rsidRDefault="0099718F" w:rsidP="004C2955">
      <w:pPr>
        <w:pStyle w:val="ListParagraph"/>
        <w:numPr>
          <w:ilvl w:val="0"/>
          <w:numId w:val="3"/>
        </w:numPr>
      </w:pPr>
      <w:r>
        <w:rPr>
          <w:b/>
        </w:rPr>
        <w:t xml:space="preserve">           if </w:t>
      </w:r>
      <w:r>
        <w:t xml:space="preserve">temp == </w:t>
      </w:r>
      <w:proofErr w:type="gramStart"/>
      <w:r>
        <w:t>[ ]</w:t>
      </w:r>
      <w:proofErr w:type="gramEnd"/>
      <w:r>
        <w:t xml:space="preserve"> </w:t>
      </w:r>
      <w:r w:rsidRPr="00EF192D">
        <w:rPr>
          <w:b/>
        </w:rPr>
        <w:t>then</w:t>
      </w:r>
    </w:p>
    <w:p w:rsidR="0099718F" w:rsidRDefault="0099718F" w:rsidP="004C2955">
      <w:pPr>
        <w:pStyle w:val="ListParagraph"/>
        <w:numPr>
          <w:ilvl w:val="0"/>
          <w:numId w:val="3"/>
        </w:numPr>
      </w:pPr>
      <w:r>
        <w:rPr>
          <w:b/>
        </w:rPr>
        <w:t xml:space="preserve">               </w:t>
      </w:r>
      <w:r>
        <w:t>temp = c;</w:t>
      </w:r>
    </w:p>
    <w:p w:rsidR="0099718F" w:rsidRDefault="0099718F" w:rsidP="004C2955">
      <w:pPr>
        <w:pStyle w:val="ListParagraph"/>
        <w:numPr>
          <w:ilvl w:val="0"/>
          <w:numId w:val="3"/>
        </w:numPr>
      </w:pPr>
      <w:r>
        <w:t xml:space="preserve">               bool = “frequent”;</w:t>
      </w:r>
    </w:p>
    <w:p w:rsidR="0099718F" w:rsidRPr="0099718F" w:rsidRDefault="0099718F" w:rsidP="004C2955">
      <w:pPr>
        <w:pStyle w:val="ListParagraph"/>
        <w:numPr>
          <w:ilvl w:val="0"/>
          <w:numId w:val="3"/>
        </w:numPr>
        <w:rPr>
          <w:b/>
        </w:rPr>
      </w:pPr>
      <w:r>
        <w:t xml:space="preserve">           </w:t>
      </w:r>
      <w:r w:rsidRPr="0099718F">
        <w:rPr>
          <w:b/>
        </w:rPr>
        <w:t>else</w:t>
      </w:r>
    </w:p>
    <w:p w:rsidR="0099718F" w:rsidRPr="0099718F" w:rsidRDefault="0099718F" w:rsidP="008C3121">
      <w:pPr>
        <w:pStyle w:val="ListParagraph"/>
        <w:numPr>
          <w:ilvl w:val="0"/>
          <w:numId w:val="3"/>
        </w:numPr>
      </w:pPr>
      <w:r>
        <w:rPr>
          <w:b/>
        </w:rPr>
        <w:t xml:space="preserve">               if </w:t>
      </w:r>
      <w:r>
        <w:t xml:space="preserve">length(temp) &gt; length(c) </w:t>
      </w:r>
      <w:r w:rsidRPr="0099718F">
        <w:rPr>
          <w:b/>
        </w:rPr>
        <w:t>then</w:t>
      </w:r>
    </w:p>
    <w:p w:rsidR="0099718F" w:rsidRPr="0099718F" w:rsidRDefault="0099718F" w:rsidP="008C3121">
      <w:pPr>
        <w:pStyle w:val="ListParagraph"/>
        <w:numPr>
          <w:ilvl w:val="0"/>
          <w:numId w:val="3"/>
        </w:numPr>
      </w:pPr>
      <w:r>
        <w:rPr>
          <w:b/>
        </w:rPr>
        <w:t xml:space="preserve">                     </w:t>
      </w:r>
      <w:r>
        <w:t>temp = c</w:t>
      </w:r>
      <w:r>
        <w:rPr>
          <w:b/>
        </w:rPr>
        <w:t>;</w:t>
      </w:r>
      <w:r w:rsidR="008C3121">
        <w:rPr>
          <w:b/>
        </w:rPr>
        <w:t xml:space="preserve">      </w:t>
      </w:r>
    </w:p>
    <w:p w:rsidR="0099718F" w:rsidRDefault="0099718F" w:rsidP="008C3121">
      <w:pPr>
        <w:pStyle w:val="ListParagraph"/>
        <w:numPr>
          <w:ilvl w:val="0"/>
          <w:numId w:val="3"/>
        </w:numPr>
      </w:pPr>
      <w:r>
        <w:rPr>
          <w:b/>
        </w:rPr>
        <w:t xml:space="preserve">                     </w:t>
      </w:r>
      <w:r>
        <w:t>bool = “frequent”;</w:t>
      </w:r>
    </w:p>
    <w:p w:rsidR="0099718F" w:rsidRPr="0099718F" w:rsidRDefault="0099718F" w:rsidP="008C3121">
      <w:pPr>
        <w:pStyle w:val="ListParagraph"/>
        <w:numPr>
          <w:ilvl w:val="0"/>
          <w:numId w:val="3"/>
        </w:numPr>
      </w:pPr>
      <w:r>
        <w:rPr>
          <w:b/>
        </w:rPr>
        <w:t xml:space="preserve">    </w:t>
      </w:r>
    </w:p>
    <w:p w:rsidR="00EF192D" w:rsidRDefault="00EF192D" w:rsidP="008C3121">
      <w:pPr>
        <w:pStyle w:val="ListParagraph"/>
        <w:numPr>
          <w:ilvl w:val="0"/>
          <w:numId w:val="3"/>
        </w:numPr>
      </w:pPr>
      <w:r>
        <w:t xml:space="preserve"> </w:t>
      </w:r>
      <w:r w:rsidRPr="00EF192D">
        <w:rPr>
          <w:b/>
        </w:rPr>
        <w:t>if</w:t>
      </w:r>
      <w:r>
        <w:t xml:space="preserve"> temp = </w:t>
      </w:r>
      <w:proofErr w:type="gramStart"/>
      <w:r>
        <w:t>[ ]</w:t>
      </w:r>
      <w:proofErr w:type="gramEnd"/>
      <w:r>
        <w:t xml:space="preserve"> </w:t>
      </w:r>
      <w:r w:rsidRPr="00EF192D">
        <w:rPr>
          <w:b/>
        </w:rPr>
        <w:t>then</w:t>
      </w:r>
    </w:p>
    <w:p w:rsidR="00EF192D" w:rsidRDefault="00EF192D" w:rsidP="00EF192D">
      <w:pPr>
        <w:pStyle w:val="ListParagraph"/>
        <w:numPr>
          <w:ilvl w:val="0"/>
          <w:numId w:val="3"/>
        </w:numPr>
      </w:pPr>
      <w:r>
        <w:t xml:space="preserve">      </w:t>
      </w:r>
      <w:r w:rsidRPr="00EF192D">
        <w:rPr>
          <w:b/>
        </w:rPr>
        <w:t>return</w:t>
      </w:r>
      <w:r>
        <w:t xml:space="preserve"> bool</w:t>
      </w:r>
    </w:p>
    <w:p w:rsidR="00EF192D" w:rsidRPr="00EF192D" w:rsidRDefault="00EF192D" w:rsidP="00EF192D">
      <w:pPr>
        <w:pStyle w:val="ListParagraph"/>
        <w:numPr>
          <w:ilvl w:val="0"/>
          <w:numId w:val="3"/>
        </w:numPr>
      </w:pPr>
      <w:r>
        <w:lastRenderedPageBreak/>
        <w:t xml:space="preserve"> </w:t>
      </w:r>
      <w:r w:rsidRPr="00EF192D">
        <w:rPr>
          <w:b/>
        </w:rPr>
        <w:t xml:space="preserve">else </w:t>
      </w:r>
    </w:p>
    <w:p w:rsidR="00EF192D" w:rsidRDefault="00EF192D" w:rsidP="008C3121">
      <w:pPr>
        <w:pStyle w:val="ListParagraph"/>
        <w:numPr>
          <w:ilvl w:val="0"/>
          <w:numId w:val="3"/>
        </w:numPr>
      </w:pPr>
      <w:r>
        <w:t xml:space="preserve">      </w:t>
      </w:r>
      <w:r w:rsidRPr="00EF192D">
        <w:rPr>
          <w:b/>
        </w:rPr>
        <w:t>return</w:t>
      </w:r>
      <w:r>
        <w:t xml:space="preserve"> bool, </w:t>
      </w:r>
      <w:proofErr w:type="spellStart"/>
      <w:r>
        <w:t>support_count</w:t>
      </w:r>
      <w:proofErr w:type="spellEnd"/>
      <w:r>
        <w:t>(temp)</w:t>
      </w:r>
    </w:p>
    <w:p w:rsidR="008C3121" w:rsidRPr="004C2955" w:rsidRDefault="008C3121" w:rsidP="00EF192D">
      <w:pPr>
        <w:pStyle w:val="ListParagraph"/>
      </w:pPr>
    </w:p>
    <w:p w:rsidR="00ED53E8" w:rsidRDefault="00D550C9">
      <w:r>
        <w:t>Philosophy behind the algorithm:</w:t>
      </w:r>
    </w:p>
    <w:p w:rsidR="00EF192D" w:rsidRDefault="00176988" w:rsidP="00176988">
      <w:pPr>
        <w:jc w:val="both"/>
      </w:pPr>
      <w:r>
        <w:t xml:space="preserve">We can determine whether </w:t>
      </w:r>
      <w:proofErr w:type="spellStart"/>
      <w:r>
        <w:t>itemset</w:t>
      </w:r>
      <w:proofErr w:type="spellEnd"/>
      <w:r>
        <w:t xml:space="preserve"> </w:t>
      </w:r>
      <w:r>
        <w:rPr>
          <w:i/>
        </w:rPr>
        <w:t>X</w:t>
      </w:r>
      <w:r>
        <w:t xml:space="preserve"> is frequent and calculate its support by iterating through the database </w:t>
      </w:r>
      <w:r>
        <w:rPr>
          <w:i/>
        </w:rPr>
        <w:t>D</w:t>
      </w:r>
      <w:r>
        <w:t xml:space="preserve"> but this method requires a lot of computation. Since </w:t>
      </w:r>
      <w:r>
        <w:rPr>
          <w:i/>
        </w:rPr>
        <w:t>C</w:t>
      </w:r>
      <w:r>
        <w:t xml:space="preserve"> lists all frequent closed </w:t>
      </w:r>
      <w:proofErr w:type="spellStart"/>
      <w:r>
        <w:t>itemsets</w:t>
      </w:r>
      <w:proofErr w:type="spellEnd"/>
      <w:r>
        <w:t xml:space="preserve"> on </w:t>
      </w:r>
      <w:r>
        <w:rPr>
          <w:i/>
        </w:rPr>
        <w:t>D,</w:t>
      </w:r>
      <w:r>
        <w:t xml:space="preserve"> iterating through </w:t>
      </w:r>
      <w:r>
        <w:rPr>
          <w:i/>
        </w:rPr>
        <w:t>C</w:t>
      </w:r>
      <w:r>
        <w:t xml:space="preserve"> will provide the same answers but with less computation. For an </w:t>
      </w:r>
      <w:proofErr w:type="spellStart"/>
      <w:r>
        <w:t>itemset</w:t>
      </w:r>
      <w:proofErr w:type="spellEnd"/>
      <w:r>
        <w:t xml:space="preserve"> </w:t>
      </w:r>
      <w:r>
        <w:rPr>
          <w:i/>
        </w:rPr>
        <w:t>X</w:t>
      </w:r>
      <w:r>
        <w:t xml:space="preserve"> to be frequent, it has to be a subset of at least one </w:t>
      </w:r>
      <w:proofErr w:type="spellStart"/>
      <w:r>
        <w:t>itemset</w:t>
      </w:r>
      <w:proofErr w:type="spellEnd"/>
      <w:r>
        <w:t xml:space="preserve"> in </w:t>
      </w:r>
      <w:r>
        <w:rPr>
          <w:i/>
        </w:rPr>
        <w:t>C</w:t>
      </w:r>
      <w:r>
        <w:t xml:space="preserve">. </w:t>
      </w:r>
    </w:p>
    <w:p w:rsidR="00026E5D" w:rsidRPr="00EF7670" w:rsidRDefault="00026E5D" w:rsidP="00527A57">
      <w:pPr>
        <w:jc w:val="both"/>
      </w:pPr>
      <w:r>
        <w:t xml:space="preserve">The support </w:t>
      </w:r>
      <w:r w:rsidR="00527A57">
        <w:t xml:space="preserve">of </w:t>
      </w:r>
      <w:r w:rsidR="00527A57">
        <w:rPr>
          <w:i/>
        </w:rPr>
        <w:t>X</w:t>
      </w:r>
      <w:r w:rsidR="00527A57">
        <w:t xml:space="preserve"> is the same as the support of the shortest </w:t>
      </w:r>
      <w:proofErr w:type="spellStart"/>
      <w:r w:rsidR="00527A57">
        <w:t>itemset</w:t>
      </w:r>
      <w:proofErr w:type="spellEnd"/>
      <w:r w:rsidR="00527A57">
        <w:t xml:space="preserve"> which has </w:t>
      </w:r>
      <w:r w:rsidR="00527A57">
        <w:rPr>
          <w:i/>
        </w:rPr>
        <w:t>X</w:t>
      </w:r>
      <w:r w:rsidR="00527A57">
        <w:t xml:space="preserve"> as its subset. </w:t>
      </w:r>
      <w:r w:rsidR="004F6376">
        <w:t>Suppose</w:t>
      </w:r>
      <w:r w:rsidR="00527A57">
        <w:t xml:space="preserve"> the iteration though </w:t>
      </w:r>
      <w:r w:rsidR="00527A57">
        <w:rPr>
          <w:i/>
        </w:rPr>
        <w:t>C</w:t>
      </w:r>
      <w:r w:rsidR="00527A57">
        <w:t xml:space="preserve"> results in two </w:t>
      </w:r>
      <w:proofErr w:type="spellStart"/>
      <w:r w:rsidR="00527A57">
        <w:t>itemsets</w:t>
      </w:r>
      <w:proofErr w:type="spellEnd"/>
      <w:r w:rsidR="00527A57">
        <w:t xml:space="preserve"> with different lengths, the shorter </w:t>
      </w:r>
      <w:proofErr w:type="spellStart"/>
      <w:r w:rsidR="00527A57">
        <w:t>itemset</w:t>
      </w:r>
      <w:proofErr w:type="spellEnd"/>
      <w:r w:rsidR="00527A57">
        <w:t xml:space="preserve"> must be a subset of the longer </w:t>
      </w:r>
      <w:proofErr w:type="spellStart"/>
      <w:r w:rsidR="00527A57">
        <w:t>itemset</w:t>
      </w:r>
      <w:proofErr w:type="spellEnd"/>
      <w:r w:rsidR="00527A57">
        <w:t xml:space="preserve"> </w:t>
      </w:r>
      <w:r w:rsidR="00EF7670">
        <w:t xml:space="preserve">since both of them are closed. If this is not the case, then there must be a shorter closed </w:t>
      </w:r>
      <w:proofErr w:type="spellStart"/>
      <w:r w:rsidR="00EF7670">
        <w:t>itemset</w:t>
      </w:r>
      <w:proofErr w:type="spellEnd"/>
      <w:r w:rsidR="00EF7670">
        <w:t xml:space="preserve"> which has </w:t>
      </w:r>
      <w:r w:rsidR="00EF7670">
        <w:rPr>
          <w:i/>
        </w:rPr>
        <w:t>X</w:t>
      </w:r>
      <w:r w:rsidR="00EF7670">
        <w:t xml:space="preserve"> as its subset. The shortest possible </w:t>
      </w:r>
      <w:proofErr w:type="spellStart"/>
      <w:r w:rsidR="00EF7670">
        <w:t>itemset</w:t>
      </w:r>
      <w:proofErr w:type="spellEnd"/>
      <w:r w:rsidR="00EF7670">
        <w:t xml:space="preserve"> is </w:t>
      </w:r>
      <w:r w:rsidR="00EF7670">
        <w:rPr>
          <w:i/>
        </w:rPr>
        <w:t>X</w:t>
      </w:r>
      <w:r w:rsidR="00EF7670">
        <w:t xml:space="preserve"> itself. </w:t>
      </w:r>
    </w:p>
    <w:p w:rsidR="00026E5D" w:rsidRDefault="00026E5D"/>
    <w:p w:rsidR="00ED53E8" w:rsidRPr="00ED53E8" w:rsidRDefault="00ED53E8" w:rsidP="00ED53E8">
      <w:pPr>
        <w:rPr>
          <w:b/>
        </w:rPr>
      </w:pPr>
      <w:r w:rsidRPr="00ED53E8">
        <w:rPr>
          <w:b/>
        </w:rPr>
        <w:t xml:space="preserve">6.3. </w:t>
      </w:r>
      <w:r w:rsidRPr="00ED53E8">
        <w:rPr>
          <w:b/>
        </w:rPr>
        <w:tab/>
      </w:r>
    </w:p>
    <w:p w:rsidR="00ED53E8" w:rsidRPr="00ED53E8" w:rsidRDefault="00ED53E8" w:rsidP="00ED53E8">
      <w:pPr>
        <w:rPr>
          <w:b/>
        </w:rPr>
      </w:pPr>
      <w:r w:rsidRPr="00ED53E8">
        <w:rPr>
          <w:b/>
        </w:rPr>
        <w:t xml:space="preserve">The </w:t>
      </w:r>
      <w:proofErr w:type="spellStart"/>
      <w:r w:rsidRPr="00ED53E8">
        <w:rPr>
          <w:b/>
        </w:rPr>
        <w:t>Apriori</w:t>
      </w:r>
      <w:proofErr w:type="spellEnd"/>
      <w:r w:rsidRPr="00ED53E8">
        <w:rPr>
          <w:b/>
        </w:rPr>
        <w:t xml:space="preserve"> algorithm makes use of prior knowledge of subset support properties.</w:t>
      </w:r>
    </w:p>
    <w:p w:rsidR="00ED53E8" w:rsidRPr="00E14B94" w:rsidRDefault="00ED53E8" w:rsidP="00ED53E8">
      <w:pPr>
        <w:pStyle w:val="ListParagraph"/>
        <w:numPr>
          <w:ilvl w:val="0"/>
          <w:numId w:val="1"/>
        </w:numPr>
        <w:jc w:val="both"/>
        <w:rPr>
          <w:b/>
        </w:rPr>
      </w:pPr>
      <w:r w:rsidRPr="00E14B94">
        <w:rPr>
          <w:b/>
        </w:rPr>
        <w:t xml:space="preserve">Prove that all nonempty subsets of a frequent </w:t>
      </w:r>
      <w:proofErr w:type="spellStart"/>
      <w:r w:rsidRPr="00E14B94">
        <w:rPr>
          <w:b/>
        </w:rPr>
        <w:t>itemset</w:t>
      </w:r>
      <w:proofErr w:type="spellEnd"/>
      <w:r w:rsidRPr="00E14B94">
        <w:rPr>
          <w:b/>
        </w:rPr>
        <w:t xml:space="preserve"> must also be frequent.</w:t>
      </w:r>
    </w:p>
    <w:p w:rsidR="00E14B94" w:rsidRDefault="00E14B94" w:rsidP="006B449A">
      <w:pPr>
        <w:pStyle w:val="ListParagraph"/>
        <w:spacing w:before="240"/>
        <w:jc w:val="both"/>
        <w:rPr>
          <w:rFonts w:ascii="Times New Roman" w:eastAsiaTheme="minorEastAsia" w:hAnsi="Times New Roman" w:cs="Times New Roman"/>
        </w:rPr>
      </w:pPr>
      <w:r w:rsidRPr="006B449A">
        <w:rPr>
          <w:rFonts w:ascii="Times New Roman" w:hAnsi="Times New Roman" w:cs="Times New Roman"/>
        </w:rPr>
        <w:t>Sup</w:t>
      </w:r>
      <w:r w:rsidR="003876ED" w:rsidRPr="006B449A">
        <w:rPr>
          <w:rFonts w:ascii="Times New Roman" w:hAnsi="Times New Roman" w:cs="Times New Roman"/>
        </w:rPr>
        <w:t xml:space="preserve">pose we have a frequent </w:t>
      </w:r>
      <w:proofErr w:type="spellStart"/>
      <w:r w:rsidR="003876ED" w:rsidRPr="006B449A">
        <w:rPr>
          <w:rFonts w:ascii="Times New Roman" w:hAnsi="Times New Roman" w:cs="Times New Roman"/>
        </w:rPr>
        <w:t>itemset</w:t>
      </w:r>
      <w:proofErr w:type="spellEnd"/>
      <w:r w:rsidRPr="006B449A">
        <w:rPr>
          <w:rFonts w:ascii="Times New Roman" w:hAnsi="Times New Roman" w:cs="Times New Roman"/>
        </w:rPr>
        <w:t xml:space="preserve"> </w:t>
      </w:r>
      <w:r w:rsidRPr="006B449A">
        <w:rPr>
          <w:rFonts w:ascii="Times New Roman" w:hAnsi="Times New Roman" w:cs="Times New Roman"/>
          <w:i/>
        </w:rPr>
        <w:t>I</w:t>
      </w:r>
      <w:r w:rsidR="00D33DE0" w:rsidRPr="006B449A">
        <w:rPr>
          <w:rFonts w:ascii="Times New Roman" w:hAnsi="Times New Roman" w:cs="Times New Roman"/>
        </w:rPr>
        <w:t xml:space="preserve"> </w:t>
      </w:r>
      <w:r w:rsidR="006B449A">
        <w:rPr>
          <w:rFonts w:ascii="Times New Roman" w:hAnsi="Times New Roman" w:cs="Times New Roman"/>
        </w:rPr>
        <w:t xml:space="preserve">and a subset of </w:t>
      </w:r>
      <w:r w:rsidR="006B449A">
        <w:rPr>
          <w:rFonts w:ascii="Times New Roman" w:hAnsi="Times New Roman" w:cs="Times New Roman"/>
          <w:i/>
        </w:rPr>
        <w:t xml:space="preserve">I, </w:t>
      </w:r>
      <w:r w:rsidR="006B449A">
        <w:rPr>
          <w:rFonts w:ascii="Times New Roman" w:hAnsi="Times New Roman" w:cs="Times New Roman"/>
        </w:rPr>
        <w:t xml:space="preserve">which is denoted by </w:t>
      </w:r>
      <w:r w:rsidR="006B449A" w:rsidRPr="006B449A">
        <w:rPr>
          <w:rFonts w:ascii="Times New Roman" w:hAnsi="Times New Roman" w:cs="Times New Roman"/>
          <w:i/>
        </w:rPr>
        <w:t>s</w:t>
      </w:r>
      <w:r w:rsidR="006B449A">
        <w:rPr>
          <w:rFonts w:ascii="Times New Roman" w:hAnsi="Times New Roman" w:cs="Times New Roman"/>
        </w:rPr>
        <w:t xml:space="preserve">. Since </w:t>
      </w:r>
      <w:r w:rsidR="006B449A">
        <w:rPr>
          <w:rFonts w:ascii="Times New Roman" w:hAnsi="Times New Roman" w:cs="Times New Roman"/>
          <w:i/>
        </w:rPr>
        <w:t xml:space="preserve">I </w:t>
      </w:r>
      <w:r w:rsidR="006B449A">
        <w:rPr>
          <w:rFonts w:ascii="Times New Roman" w:hAnsi="Times New Roman" w:cs="Times New Roman"/>
        </w:rPr>
        <w:t xml:space="preserve">is a frequent </w:t>
      </w:r>
      <w:proofErr w:type="spellStart"/>
      <w:r w:rsidR="006B449A">
        <w:rPr>
          <w:rFonts w:ascii="Times New Roman" w:hAnsi="Times New Roman" w:cs="Times New Roman"/>
        </w:rPr>
        <w:t>itemset</w:t>
      </w:r>
      <w:proofErr w:type="spellEnd"/>
      <w:r w:rsidR="006B449A">
        <w:rPr>
          <w:rFonts w:ascii="Times New Roman" w:hAnsi="Times New Roman" w:cs="Times New Roman"/>
        </w:rPr>
        <w:t xml:space="preserve">, it must have </w:t>
      </w:r>
      <w:r w:rsidR="00D33DE0" w:rsidRPr="006B449A">
        <w:rPr>
          <w:rFonts w:ascii="Times New Roman" w:hAnsi="Times New Roman" w:cs="Times New Roman"/>
        </w:rPr>
        <w:t xml:space="preserve">a support value greater than </w:t>
      </w:r>
      <w:proofErr w:type="spellStart"/>
      <w:r w:rsidR="00D33DE0" w:rsidRPr="006B449A">
        <w:rPr>
          <w:rFonts w:ascii="Times New Roman" w:hAnsi="Times New Roman" w:cs="Times New Roman"/>
          <w:i/>
        </w:rPr>
        <w:t>min_sup</w:t>
      </w:r>
      <w:proofErr w:type="spellEnd"/>
      <w:r w:rsidR="006B449A">
        <w:rPr>
          <w:rFonts w:ascii="Times New Roman" w:hAnsi="Times New Roman" w:cs="Times New Roman"/>
        </w:rPr>
        <w:t xml:space="preserve">, hence </w:t>
      </w:r>
      <w:r w:rsidR="006B449A" w:rsidRPr="006B449A">
        <w:rPr>
          <w:rFonts w:ascii="Times New Roman" w:hAnsi="Times New Roman" w:cs="Times New Roman"/>
        </w:rPr>
        <w:t>P(</w:t>
      </w:r>
      <w:r w:rsidR="006B449A" w:rsidRPr="006B449A">
        <w:rPr>
          <w:rFonts w:ascii="Times New Roman" w:hAnsi="Times New Roman" w:cs="Times New Roman"/>
          <w:i/>
        </w:rPr>
        <w:t>I</w:t>
      </w:r>
      <w:r w:rsidR="006B449A" w:rsidRPr="006B449A">
        <w:rPr>
          <w:rFonts w:ascii="Times New Roman" w:hAnsi="Times New Roman" w:cs="Times New Roman"/>
        </w:rPr>
        <w:t>)</w:t>
      </w:r>
      <w:r w:rsidR="006B449A">
        <w:rPr>
          <w:rFonts w:ascii="Times New Roman" w:hAnsi="Times New Roman" w:cs="Times New Roman"/>
        </w:rPr>
        <w:t xml:space="preserve"> </w:t>
      </w:r>
      <m:oMath>
        <m:r>
          <w:rPr>
            <w:rFonts w:ascii="Cambria Math" w:hAnsi="Cambria Math" w:cs="Times New Roman"/>
          </w:rPr>
          <m:t>≥</m:t>
        </m:r>
      </m:oMath>
      <w:r w:rsidR="006B449A">
        <w:rPr>
          <w:rFonts w:ascii="Times New Roman" w:eastAsiaTheme="minorEastAsia" w:hAnsi="Times New Roman" w:cs="Times New Roman"/>
          <w:i/>
        </w:rPr>
        <w:t xml:space="preserve"> min_sup.</w:t>
      </w:r>
      <w:r w:rsidR="006B449A">
        <w:rPr>
          <w:rFonts w:ascii="Times New Roman" w:eastAsiaTheme="minorEastAsia" w:hAnsi="Times New Roman" w:cs="Times New Roman"/>
        </w:rPr>
        <w:t xml:space="preserve"> The subset </w:t>
      </w:r>
      <w:r w:rsidR="006B449A">
        <w:rPr>
          <w:rFonts w:ascii="Times New Roman" w:eastAsiaTheme="minorEastAsia" w:hAnsi="Times New Roman" w:cs="Times New Roman"/>
          <w:i/>
        </w:rPr>
        <w:t>s</w:t>
      </w:r>
      <w:r w:rsidR="006B449A">
        <w:rPr>
          <w:rFonts w:ascii="Times New Roman" w:eastAsiaTheme="minorEastAsia" w:hAnsi="Times New Roman" w:cs="Times New Roman"/>
        </w:rPr>
        <w:t xml:space="preserve"> is also an </w:t>
      </w:r>
      <w:proofErr w:type="spellStart"/>
      <w:r w:rsidR="006B449A">
        <w:rPr>
          <w:rFonts w:ascii="Times New Roman" w:eastAsiaTheme="minorEastAsia" w:hAnsi="Times New Roman" w:cs="Times New Roman"/>
        </w:rPr>
        <w:t>itemset</w:t>
      </w:r>
      <w:proofErr w:type="spellEnd"/>
      <w:r w:rsidR="006B449A">
        <w:rPr>
          <w:rFonts w:ascii="Times New Roman" w:eastAsiaTheme="minorEastAsia" w:hAnsi="Times New Roman" w:cs="Times New Roman"/>
        </w:rPr>
        <w:t xml:space="preserve"> that has a support value of P(</w:t>
      </w:r>
      <w:r w:rsidR="006B449A">
        <w:rPr>
          <w:rFonts w:ascii="Times New Roman" w:eastAsiaTheme="minorEastAsia" w:hAnsi="Times New Roman" w:cs="Times New Roman"/>
          <w:i/>
        </w:rPr>
        <w:t>s</w:t>
      </w:r>
      <w:r w:rsidR="006B449A">
        <w:rPr>
          <w:rFonts w:ascii="Times New Roman" w:eastAsiaTheme="minorEastAsia" w:hAnsi="Times New Roman" w:cs="Times New Roman"/>
        </w:rPr>
        <w:t xml:space="preserve">) in the </w:t>
      </w:r>
      <w:r w:rsidR="006B449A">
        <w:rPr>
          <w:rFonts w:ascii="Times New Roman" w:eastAsiaTheme="minorEastAsia" w:hAnsi="Times New Roman" w:cs="Times New Roman"/>
          <w:i/>
        </w:rPr>
        <w:t>D</w:t>
      </w:r>
      <w:r w:rsidR="006B449A">
        <w:rPr>
          <w:rFonts w:ascii="Times New Roman" w:eastAsiaTheme="minorEastAsia" w:hAnsi="Times New Roman" w:cs="Times New Roman"/>
        </w:rPr>
        <w:t xml:space="preserve"> database. We need to prove that P(</w:t>
      </w:r>
      <w:r w:rsidR="006B449A">
        <w:rPr>
          <w:rFonts w:ascii="Times New Roman" w:eastAsiaTheme="minorEastAsia" w:hAnsi="Times New Roman" w:cs="Times New Roman"/>
          <w:i/>
        </w:rPr>
        <w:t>s</w:t>
      </w:r>
      <w:r w:rsidR="006B449A">
        <w:rPr>
          <w:rFonts w:ascii="Times New Roman" w:eastAsiaTheme="minorEastAsia" w:hAnsi="Times New Roman" w:cs="Times New Roman"/>
        </w:rPr>
        <w:t xml:space="preserve">) is also greater than or equal to </w:t>
      </w:r>
      <w:proofErr w:type="spellStart"/>
      <w:r w:rsidR="006B449A">
        <w:rPr>
          <w:rFonts w:ascii="Times New Roman" w:eastAsiaTheme="minorEastAsia" w:hAnsi="Times New Roman" w:cs="Times New Roman"/>
          <w:i/>
        </w:rPr>
        <w:t>min</w:t>
      </w:r>
      <w:r w:rsidR="006B449A">
        <w:rPr>
          <w:rFonts w:ascii="Times New Roman" w:eastAsiaTheme="minorEastAsia" w:hAnsi="Times New Roman" w:cs="Times New Roman"/>
          <w:i/>
        </w:rPr>
        <w:softHyphen/>
        <w:t>_sup</w:t>
      </w:r>
      <w:proofErr w:type="spellEnd"/>
      <w:r w:rsidR="006B449A">
        <w:rPr>
          <w:rFonts w:ascii="Times New Roman" w:eastAsiaTheme="minorEastAsia" w:hAnsi="Times New Roman" w:cs="Times New Roman"/>
        </w:rPr>
        <w:t xml:space="preserve">. </w:t>
      </w:r>
    </w:p>
    <w:p w:rsidR="006B449A" w:rsidRDefault="006B449A" w:rsidP="006B449A">
      <w:pPr>
        <w:pStyle w:val="ListParagraph"/>
        <w:spacing w:before="240"/>
        <w:jc w:val="both"/>
        <w:rPr>
          <w:rFonts w:ascii="Times New Roman" w:hAnsi="Times New Roman" w:cs="Times New Roman"/>
        </w:rPr>
      </w:pPr>
    </w:p>
    <w:p w:rsidR="006B449A" w:rsidRDefault="006B449A" w:rsidP="006B449A">
      <w:pPr>
        <w:pStyle w:val="ListParagraph"/>
        <w:spacing w:before="240"/>
        <w:jc w:val="both"/>
        <w:rPr>
          <w:rFonts w:ascii="Times New Roman" w:eastAsiaTheme="minorEastAsia" w:hAnsi="Times New Roman" w:cs="Times New Roman"/>
        </w:rPr>
      </w:pPr>
      <w:r>
        <w:rPr>
          <w:rFonts w:ascii="Times New Roman" w:hAnsi="Times New Roman" w:cs="Times New Roman"/>
        </w:rPr>
        <w:t>We know that: P(</w:t>
      </w:r>
      <w:r>
        <w:rPr>
          <w:rFonts w:ascii="Times New Roman" w:hAnsi="Times New Roman" w:cs="Times New Roman"/>
          <w:i/>
        </w:rPr>
        <w:t>I</w:t>
      </w:r>
      <w:r>
        <w:rPr>
          <w:rFonts w:ascii="Times New Roman" w:hAnsi="Times New Roman" w:cs="Times New Roman"/>
        </w:rPr>
        <w:t xml:space="preserve">) </w:t>
      </w:r>
      <m:oMath>
        <m:r>
          <w:rPr>
            <w:rFonts w:ascii="Cambria Math" w:hAnsi="Cambria Math" w:cs="Times New Roman"/>
          </w:rPr>
          <m:t>≥</m:t>
        </m:r>
      </m:oMath>
      <w:r>
        <w:rPr>
          <w:rFonts w:ascii="Times New Roman" w:eastAsiaTheme="minorEastAsia" w:hAnsi="Times New Roman" w:cs="Times New Roman"/>
        </w:rPr>
        <w:t xml:space="preserve"> </w:t>
      </w:r>
      <w:proofErr w:type="spellStart"/>
      <w:r>
        <w:rPr>
          <w:rFonts w:ascii="Times New Roman" w:eastAsiaTheme="minorEastAsia" w:hAnsi="Times New Roman" w:cs="Times New Roman"/>
          <w:i/>
        </w:rPr>
        <w:t>min_sup</w:t>
      </w:r>
      <w:proofErr w:type="spellEnd"/>
      <w:r>
        <w:rPr>
          <w:rFonts w:ascii="Times New Roman" w:eastAsiaTheme="minorEastAsia" w:hAnsi="Times New Roman" w:cs="Times New Roman"/>
        </w:rPr>
        <w:t>.</w:t>
      </w:r>
    </w:p>
    <w:p w:rsidR="006B449A" w:rsidRDefault="006B449A" w:rsidP="006B449A">
      <w:pPr>
        <w:pStyle w:val="ListParagraph"/>
        <w:spacing w:before="240"/>
        <w:jc w:val="both"/>
        <w:rPr>
          <w:rFonts w:ascii="Times New Roman" w:eastAsiaTheme="minorEastAsia" w:hAnsi="Times New Roman" w:cs="Times New Roman"/>
        </w:rPr>
      </w:pPr>
      <w:r>
        <w:rPr>
          <w:rFonts w:ascii="Times New Roman" w:eastAsiaTheme="minorEastAsia" w:hAnsi="Times New Roman" w:cs="Times New Roman"/>
        </w:rPr>
        <w:t xml:space="preserve">The occurrence or support value of </w:t>
      </w:r>
      <w:r>
        <w:rPr>
          <w:rFonts w:ascii="Times New Roman" w:eastAsiaTheme="minorEastAsia" w:hAnsi="Times New Roman" w:cs="Times New Roman"/>
          <w:i/>
        </w:rPr>
        <w:t>s</w:t>
      </w:r>
      <w:r w:rsidR="006250AA">
        <w:rPr>
          <w:rFonts w:ascii="Times New Roman" w:eastAsiaTheme="minorEastAsia" w:hAnsi="Times New Roman" w:cs="Times New Roman"/>
        </w:rPr>
        <w:t xml:space="preserve"> can be calculated using Bayes’ rule</w:t>
      </w:r>
      <w:r w:rsidR="00BE44AA">
        <w:rPr>
          <w:rFonts w:ascii="Times New Roman" w:eastAsiaTheme="minorEastAsia" w:hAnsi="Times New Roman" w:cs="Times New Roman"/>
        </w:rPr>
        <w:t>.</w:t>
      </w:r>
    </w:p>
    <w:p w:rsidR="00BE44AA" w:rsidRPr="006250AA" w:rsidRDefault="00BE44AA" w:rsidP="006B449A">
      <w:pPr>
        <w:pStyle w:val="ListParagraph"/>
        <w:spacing w:before="240"/>
        <w:jc w:val="both"/>
        <w:rPr>
          <w:rFonts w:ascii="Times New Roman" w:eastAsiaTheme="minorEastAsia" w:hAnsi="Times New Roman" w:cs="Times New Roman"/>
        </w:rPr>
      </w:pPr>
      <w:r>
        <w:rPr>
          <w:rFonts w:ascii="Times New Roman" w:eastAsiaTheme="minorEastAsia" w:hAnsi="Times New Roman" w:cs="Times New Roman"/>
        </w:rPr>
        <w:tab/>
        <w:t>P(</w:t>
      </w:r>
      <w:r>
        <w:rPr>
          <w:rFonts w:ascii="Times New Roman" w:eastAsiaTheme="minorEastAsia" w:hAnsi="Times New Roman" w:cs="Times New Roman"/>
          <w:i/>
        </w:rPr>
        <w:t>s</w:t>
      </w:r>
      <w:r>
        <w:rPr>
          <w:rFonts w:ascii="Times New Roman" w:eastAsiaTheme="minorEastAsia" w:hAnsi="Times New Roman" w:cs="Times New Roman"/>
        </w:rPr>
        <w:t>) = P(</w:t>
      </w:r>
      <w:proofErr w:type="spellStart"/>
      <w:r>
        <w:rPr>
          <w:rFonts w:ascii="Times New Roman" w:eastAsiaTheme="minorEastAsia" w:hAnsi="Times New Roman" w:cs="Times New Roman"/>
          <w:i/>
        </w:rPr>
        <w:t>s</w:t>
      </w:r>
      <w:r w:rsidRPr="00BE44AA">
        <w:rPr>
          <w:rFonts w:ascii="Times New Roman" w:eastAsiaTheme="minorEastAsia" w:hAnsi="Times New Roman" w:cs="Times New Roman"/>
        </w:rPr>
        <w:t>|</w:t>
      </w:r>
      <w:proofErr w:type="gramStart"/>
      <w:r>
        <w:rPr>
          <w:rFonts w:ascii="Times New Roman" w:eastAsiaTheme="minorEastAsia" w:hAnsi="Times New Roman" w:cs="Times New Roman"/>
          <w:i/>
        </w:rPr>
        <w:t>I</w:t>
      </w:r>
      <w:proofErr w:type="spellEnd"/>
      <w:r w:rsidRPr="00BE44AA">
        <w:rPr>
          <w:rFonts w:ascii="Times New Roman" w:eastAsiaTheme="minorEastAsia" w:hAnsi="Times New Roman" w:cs="Times New Roman"/>
        </w:rPr>
        <w:t>)</w:t>
      </w:r>
      <w:r w:rsidR="006250AA">
        <w:rPr>
          <w:rFonts w:ascii="Times New Roman" w:eastAsiaTheme="minorEastAsia" w:hAnsi="Times New Roman" w:cs="Times New Roman"/>
        </w:rPr>
        <w:t>P</w:t>
      </w:r>
      <w:proofErr w:type="gramEnd"/>
      <w:r w:rsidR="006250AA">
        <w:rPr>
          <w:rFonts w:ascii="Times New Roman" w:eastAsiaTheme="minorEastAsia" w:hAnsi="Times New Roman" w:cs="Times New Roman"/>
        </w:rPr>
        <w:t>(</w:t>
      </w:r>
      <w:r w:rsidR="006250AA">
        <w:rPr>
          <w:rFonts w:ascii="Times New Roman" w:eastAsiaTheme="minorEastAsia" w:hAnsi="Times New Roman" w:cs="Times New Roman"/>
          <w:i/>
        </w:rPr>
        <w:t>I</w:t>
      </w:r>
      <w:r w:rsidR="006250AA">
        <w:rPr>
          <w:rFonts w:ascii="Times New Roman" w:eastAsiaTheme="minorEastAsia" w:hAnsi="Times New Roman" w:cs="Times New Roman"/>
        </w:rPr>
        <w:t>)</w:t>
      </w:r>
      <w:r>
        <w:rPr>
          <w:rFonts w:ascii="Times New Roman" w:eastAsiaTheme="minorEastAsia" w:hAnsi="Times New Roman" w:cs="Times New Roman"/>
        </w:rPr>
        <w:t xml:space="preserve"> + P(</w:t>
      </w:r>
      <w:proofErr w:type="spellStart"/>
      <w:r>
        <w:rPr>
          <w:rFonts w:ascii="Times New Roman" w:eastAsiaTheme="minorEastAsia" w:hAnsi="Times New Roman" w:cs="Times New Roman"/>
          <w:i/>
        </w:rPr>
        <w:t>s</w:t>
      </w:r>
      <w:r>
        <w:rPr>
          <w:rFonts w:ascii="Times New Roman" w:eastAsiaTheme="minorEastAsia" w:hAnsi="Times New Roman" w:cs="Times New Roman"/>
        </w:rPr>
        <w:t>|</w:t>
      </w:r>
      <w:r>
        <w:rPr>
          <w:rFonts w:ascii="Times New Roman" w:eastAsiaTheme="minorEastAsia" w:hAnsi="Times New Roman" w:cs="Times New Roman"/>
          <w:i/>
        </w:rPr>
        <w:t>I</w:t>
      </w:r>
      <w:proofErr w:type="spellEnd"/>
      <w:r w:rsidRPr="00BE44AA">
        <w:rPr>
          <w:rFonts w:ascii="Times New Roman" w:eastAsiaTheme="minorEastAsia" w:hAnsi="Times New Roman" w:cs="Times New Roman"/>
          <w:i/>
        </w:rPr>
        <w:t>’</w:t>
      </w:r>
      <w:r>
        <w:rPr>
          <w:rFonts w:ascii="Times New Roman" w:eastAsiaTheme="minorEastAsia" w:hAnsi="Times New Roman" w:cs="Times New Roman"/>
        </w:rPr>
        <w:t>)</w:t>
      </w:r>
      <w:r w:rsidR="006250AA">
        <w:rPr>
          <w:rFonts w:ascii="Times New Roman" w:eastAsiaTheme="minorEastAsia" w:hAnsi="Times New Roman" w:cs="Times New Roman"/>
        </w:rPr>
        <w:t>P(</w:t>
      </w:r>
      <w:r w:rsidR="006250AA">
        <w:rPr>
          <w:rFonts w:ascii="Times New Roman" w:eastAsiaTheme="minorEastAsia" w:hAnsi="Times New Roman" w:cs="Times New Roman"/>
          <w:i/>
        </w:rPr>
        <w:t>I</w:t>
      </w:r>
      <w:r w:rsidR="006250AA">
        <w:rPr>
          <w:rFonts w:ascii="Times New Roman" w:eastAsiaTheme="minorEastAsia" w:hAnsi="Times New Roman" w:cs="Times New Roman"/>
        </w:rPr>
        <w:t>’)</w:t>
      </w:r>
    </w:p>
    <w:p w:rsidR="006B449A" w:rsidRPr="00450030" w:rsidRDefault="00BE44AA" w:rsidP="006B449A">
      <w:pPr>
        <w:pStyle w:val="ListParagraph"/>
        <w:spacing w:before="240"/>
        <w:jc w:val="both"/>
        <w:rPr>
          <w:rFonts w:ascii="Times New Roman" w:eastAsiaTheme="minorEastAsia" w:hAnsi="Times New Roman" w:cs="Times New Roman"/>
        </w:rPr>
      </w:pPr>
      <w:r>
        <w:rPr>
          <w:rFonts w:ascii="Times New Roman" w:eastAsiaTheme="minorEastAsia" w:hAnsi="Times New Roman" w:cs="Times New Roman"/>
        </w:rPr>
        <w:t xml:space="preserve">Since </w:t>
      </w:r>
      <w:r w:rsidRPr="00BE44AA">
        <w:rPr>
          <w:rFonts w:ascii="Times New Roman" w:eastAsiaTheme="minorEastAsia" w:hAnsi="Times New Roman" w:cs="Times New Roman"/>
          <w:i/>
        </w:rPr>
        <w:t>s</w:t>
      </w:r>
      <w:r>
        <w:rPr>
          <w:rFonts w:ascii="Times New Roman" w:eastAsiaTheme="minorEastAsia" w:hAnsi="Times New Roman" w:cs="Times New Roman"/>
        </w:rPr>
        <w:t xml:space="preserve"> </w:t>
      </w:r>
      <m:oMath>
        <m:r>
          <w:rPr>
            <w:rFonts w:ascii="Cambria Math" w:eastAsiaTheme="minorEastAsia" w:hAnsi="Cambria Math" w:cs="Times New Roman"/>
          </w:rPr>
          <m:t>⊂</m:t>
        </m:r>
      </m:oMath>
      <w:r>
        <w:rPr>
          <w:rFonts w:ascii="Times New Roman" w:eastAsiaTheme="minorEastAsia" w:hAnsi="Times New Roman" w:cs="Times New Roman"/>
        </w:rPr>
        <w:t xml:space="preserve"> </w:t>
      </w:r>
      <w:r w:rsidRPr="00BE44AA">
        <w:rPr>
          <w:rFonts w:ascii="Times New Roman" w:eastAsiaTheme="minorEastAsia" w:hAnsi="Times New Roman" w:cs="Times New Roman"/>
          <w:i/>
        </w:rPr>
        <w:t>I</w:t>
      </w:r>
      <w:r>
        <w:rPr>
          <w:rFonts w:ascii="Times New Roman" w:eastAsiaTheme="minorEastAsia" w:hAnsi="Times New Roman" w:cs="Times New Roman"/>
        </w:rPr>
        <w:t>, P(</w:t>
      </w:r>
      <w:proofErr w:type="spellStart"/>
      <w:r w:rsidRPr="00242A1B">
        <w:rPr>
          <w:rFonts w:ascii="Times New Roman" w:eastAsiaTheme="minorEastAsia" w:hAnsi="Times New Roman" w:cs="Times New Roman"/>
          <w:i/>
        </w:rPr>
        <w:t>s</w:t>
      </w:r>
      <w:r>
        <w:rPr>
          <w:rFonts w:ascii="Times New Roman" w:eastAsiaTheme="minorEastAsia" w:hAnsi="Times New Roman" w:cs="Times New Roman"/>
        </w:rPr>
        <w:t>|</w:t>
      </w:r>
      <w:r w:rsidRPr="00242A1B">
        <w:rPr>
          <w:rFonts w:ascii="Times New Roman" w:eastAsiaTheme="minorEastAsia" w:hAnsi="Times New Roman" w:cs="Times New Roman"/>
          <w:i/>
        </w:rPr>
        <w:t>I</w:t>
      </w:r>
      <w:proofErr w:type="spellEnd"/>
      <w:r>
        <w:rPr>
          <w:rFonts w:ascii="Times New Roman" w:eastAsiaTheme="minorEastAsia" w:hAnsi="Times New Roman" w:cs="Times New Roman"/>
        </w:rPr>
        <w:t xml:space="preserve">) </w:t>
      </w:r>
      <w:r w:rsidR="00242A1B">
        <w:rPr>
          <w:rFonts w:ascii="Times New Roman" w:eastAsiaTheme="minorEastAsia" w:hAnsi="Times New Roman" w:cs="Times New Roman"/>
        </w:rPr>
        <w:t xml:space="preserve">will </w:t>
      </w:r>
      <w:r w:rsidR="00450030">
        <w:rPr>
          <w:rFonts w:ascii="Times New Roman" w:eastAsiaTheme="minorEastAsia" w:hAnsi="Times New Roman" w:cs="Times New Roman"/>
        </w:rPr>
        <w:t xml:space="preserve">always </w:t>
      </w:r>
      <w:r w:rsidR="00242A1B">
        <w:rPr>
          <w:rFonts w:ascii="Times New Roman" w:eastAsiaTheme="minorEastAsia" w:hAnsi="Times New Roman" w:cs="Times New Roman"/>
        </w:rPr>
        <w:t>be equal to</w:t>
      </w:r>
      <w:r w:rsidR="00C83B38">
        <w:rPr>
          <w:rFonts w:ascii="Times New Roman" w:eastAsiaTheme="minorEastAsia" w:hAnsi="Times New Roman" w:cs="Times New Roman"/>
        </w:rPr>
        <w:t xml:space="preserve"> 1</w:t>
      </w:r>
      <w:r>
        <w:rPr>
          <w:rFonts w:ascii="Times New Roman" w:eastAsiaTheme="minorEastAsia" w:hAnsi="Times New Roman" w:cs="Times New Roman"/>
        </w:rPr>
        <w:t xml:space="preserve">. </w:t>
      </w:r>
      <w:r w:rsidR="00242A1B">
        <w:rPr>
          <w:rFonts w:ascii="Times New Roman" w:eastAsiaTheme="minorEastAsia" w:hAnsi="Times New Roman" w:cs="Times New Roman"/>
        </w:rPr>
        <w:t>We also know that P(</w:t>
      </w:r>
      <w:proofErr w:type="spellStart"/>
      <w:r w:rsidR="00242A1B" w:rsidRPr="00242A1B">
        <w:rPr>
          <w:rFonts w:ascii="Times New Roman" w:eastAsiaTheme="minorEastAsia" w:hAnsi="Times New Roman" w:cs="Times New Roman"/>
          <w:i/>
        </w:rPr>
        <w:t>s</w:t>
      </w:r>
      <w:r w:rsidR="00242A1B">
        <w:rPr>
          <w:rFonts w:ascii="Times New Roman" w:eastAsiaTheme="minorEastAsia" w:hAnsi="Times New Roman" w:cs="Times New Roman"/>
        </w:rPr>
        <w:t>|</w:t>
      </w:r>
      <w:r w:rsidR="00242A1B" w:rsidRPr="00242A1B">
        <w:rPr>
          <w:rFonts w:ascii="Times New Roman" w:eastAsiaTheme="minorEastAsia" w:hAnsi="Times New Roman" w:cs="Times New Roman"/>
          <w:i/>
        </w:rPr>
        <w:t>I</w:t>
      </w:r>
      <w:proofErr w:type="spellEnd"/>
      <w:r w:rsidR="00242A1B">
        <w:rPr>
          <w:rFonts w:ascii="Times New Roman" w:eastAsiaTheme="minorEastAsia" w:hAnsi="Times New Roman" w:cs="Times New Roman"/>
        </w:rPr>
        <w:t>’) will be greater than or equal to zero</w:t>
      </w:r>
      <w:r w:rsidR="00450030">
        <w:rPr>
          <w:rFonts w:ascii="Times New Roman" w:eastAsiaTheme="minorEastAsia" w:hAnsi="Times New Roman" w:cs="Times New Roman"/>
        </w:rPr>
        <w:t xml:space="preserve"> and P(</w:t>
      </w:r>
      <w:r w:rsidR="00450030">
        <w:rPr>
          <w:rFonts w:ascii="Times New Roman" w:eastAsiaTheme="minorEastAsia" w:hAnsi="Times New Roman" w:cs="Times New Roman"/>
          <w:i/>
        </w:rPr>
        <w:t>I</w:t>
      </w:r>
      <w:r w:rsidR="00450030">
        <w:rPr>
          <w:rFonts w:ascii="Times New Roman" w:eastAsiaTheme="minorEastAsia" w:hAnsi="Times New Roman" w:cs="Times New Roman"/>
        </w:rPr>
        <w:t>’) will never be negative</w:t>
      </w:r>
      <w:r w:rsidR="00242A1B">
        <w:rPr>
          <w:rFonts w:ascii="Times New Roman" w:eastAsiaTheme="minorEastAsia" w:hAnsi="Times New Roman" w:cs="Times New Roman"/>
        </w:rPr>
        <w:t>. Therefore, we know that P(s) will always be equal to or greater than P(</w:t>
      </w:r>
      <w:r w:rsidR="00242A1B" w:rsidRPr="00242A1B">
        <w:rPr>
          <w:rFonts w:ascii="Times New Roman" w:eastAsiaTheme="minorEastAsia" w:hAnsi="Times New Roman" w:cs="Times New Roman"/>
          <w:i/>
        </w:rPr>
        <w:t>I</w:t>
      </w:r>
      <w:r w:rsidR="00450030">
        <w:rPr>
          <w:rFonts w:ascii="Times New Roman" w:eastAsiaTheme="minorEastAsia" w:hAnsi="Times New Roman" w:cs="Times New Roman"/>
        </w:rPr>
        <w:t>) since P(</w:t>
      </w:r>
      <w:r w:rsidR="00450030">
        <w:rPr>
          <w:rFonts w:ascii="Times New Roman" w:eastAsiaTheme="minorEastAsia" w:hAnsi="Times New Roman" w:cs="Times New Roman"/>
          <w:i/>
        </w:rPr>
        <w:t>s</w:t>
      </w:r>
      <w:r w:rsidR="00450030">
        <w:rPr>
          <w:rFonts w:ascii="Times New Roman" w:eastAsiaTheme="minorEastAsia" w:hAnsi="Times New Roman" w:cs="Times New Roman"/>
        </w:rPr>
        <w:t>) = P(</w:t>
      </w:r>
      <w:r w:rsidR="00450030">
        <w:rPr>
          <w:rFonts w:ascii="Times New Roman" w:eastAsiaTheme="minorEastAsia" w:hAnsi="Times New Roman" w:cs="Times New Roman"/>
          <w:i/>
        </w:rPr>
        <w:t>I</w:t>
      </w:r>
      <w:r w:rsidR="00450030">
        <w:rPr>
          <w:rFonts w:ascii="Times New Roman" w:eastAsiaTheme="minorEastAsia" w:hAnsi="Times New Roman" w:cs="Times New Roman"/>
        </w:rPr>
        <w:t>) + P(</w:t>
      </w:r>
      <w:proofErr w:type="spellStart"/>
      <w:r w:rsidR="00450030">
        <w:rPr>
          <w:rFonts w:ascii="Times New Roman" w:eastAsiaTheme="minorEastAsia" w:hAnsi="Times New Roman" w:cs="Times New Roman"/>
          <w:i/>
        </w:rPr>
        <w:t>s</w:t>
      </w:r>
      <w:r w:rsidR="00450030">
        <w:rPr>
          <w:rFonts w:ascii="Times New Roman" w:eastAsiaTheme="minorEastAsia" w:hAnsi="Times New Roman" w:cs="Times New Roman"/>
        </w:rPr>
        <w:t>|</w:t>
      </w:r>
      <w:r w:rsidR="00450030">
        <w:rPr>
          <w:rFonts w:ascii="Times New Roman" w:eastAsiaTheme="minorEastAsia" w:hAnsi="Times New Roman" w:cs="Times New Roman"/>
          <w:i/>
        </w:rPr>
        <w:t>I</w:t>
      </w:r>
      <w:proofErr w:type="spellEnd"/>
      <w:proofErr w:type="gramStart"/>
      <w:r w:rsidR="00450030">
        <w:rPr>
          <w:rFonts w:ascii="Times New Roman" w:eastAsiaTheme="minorEastAsia" w:hAnsi="Times New Roman" w:cs="Times New Roman"/>
        </w:rPr>
        <w:t>’)P</w:t>
      </w:r>
      <w:proofErr w:type="gramEnd"/>
      <w:r w:rsidR="00450030">
        <w:rPr>
          <w:rFonts w:ascii="Times New Roman" w:eastAsiaTheme="minorEastAsia" w:hAnsi="Times New Roman" w:cs="Times New Roman"/>
        </w:rPr>
        <w:t>(</w:t>
      </w:r>
      <w:r w:rsidR="00450030">
        <w:rPr>
          <w:rFonts w:ascii="Times New Roman" w:eastAsiaTheme="minorEastAsia" w:hAnsi="Times New Roman" w:cs="Times New Roman"/>
          <w:i/>
        </w:rPr>
        <w:t>I</w:t>
      </w:r>
      <w:r w:rsidR="00450030">
        <w:rPr>
          <w:rFonts w:ascii="Times New Roman" w:eastAsiaTheme="minorEastAsia" w:hAnsi="Times New Roman" w:cs="Times New Roman"/>
        </w:rPr>
        <w:t xml:space="preserve">’). The following relationship will prove that </w:t>
      </w:r>
      <w:r w:rsidR="00450030">
        <w:rPr>
          <w:rFonts w:ascii="Times New Roman" w:eastAsiaTheme="minorEastAsia" w:hAnsi="Times New Roman" w:cs="Times New Roman"/>
          <w:i/>
        </w:rPr>
        <w:t>s</w:t>
      </w:r>
      <w:r w:rsidR="00450030">
        <w:rPr>
          <w:rFonts w:ascii="Times New Roman" w:eastAsiaTheme="minorEastAsia" w:hAnsi="Times New Roman" w:cs="Times New Roman"/>
        </w:rPr>
        <w:t xml:space="preserve"> is also frequent if </w:t>
      </w:r>
      <w:r w:rsidR="00450030">
        <w:rPr>
          <w:rFonts w:ascii="Times New Roman" w:eastAsiaTheme="minorEastAsia" w:hAnsi="Times New Roman" w:cs="Times New Roman"/>
          <w:i/>
        </w:rPr>
        <w:t>I</w:t>
      </w:r>
      <w:r w:rsidR="00450030">
        <w:rPr>
          <w:rFonts w:ascii="Times New Roman" w:eastAsiaTheme="minorEastAsia" w:hAnsi="Times New Roman" w:cs="Times New Roman"/>
        </w:rPr>
        <w:t xml:space="preserve"> </w:t>
      </w:r>
      <w:proofErr w:type="gramStart"/>
      <w:r w:rsidR="00450030">
        <w:rPr>
          <w:rFonts w:ascii="Times New Roman" w:eastAsiaTheme="minorEastAsia" w:hAnsi="Times New Roman" w:cs="Times New Roman"/>
        </w:rPr>
        <w:t>is</w:t>
      </w:r>
      <w:proofErr w:type="gramEnd"/>
      <w:r w:rsidR="00450030">
        <w:rPr>
          <w:rFonts w:ascii="Times New Roman" w:eastAsiaTheme="minorEastAsia" w:hAnsi="Times New Roman" w:cs="Times New Roman"/>
        </w:rPr>
        <w:t xml:space="preserve"> frequent.</w:t>
      </w:r>
    </w:p>
    <w:p w:rsidR="00ED53E8" w:rsidRPr="004F6376" w:rsidRDefault="00242A1B" w:rsidP="004F6376">
      <w:pPr>
        <w:pStyle w:val="ListParagraph"/>
        <w:spacing w:before="240"/>
        <w:jc w:val="both"/>
        <w:rPr>
          <w:rFonts w:ascii="Times New Roman" w:eastAsiaTheme="minorEastAsia" w:hAnsi="Times New Roman" w:cs="Times New Roman"/>
          <w:i/>
        </w:rPr>
      </w:pPr>
      <w:r>
        <w:rPr>
          <w:rFonts w:ascii="Times New Roman" w:eastAsiaTheme="minorEastAsia" w:hAnsi="Times New Roman" w:cs="Times New Roman"/>
        </w:rPr>
        <w:tab/>
        <w:t>P(</w:t>
      </w:r>
      <w:r w:rsidRPr="00450030">
        <w:rPr>
          <w:rFonts w:ascii="Times New Roman" w:eastAsiaTheme="minorEastAsia" w:hAnsi="Times New Roman" w:cs="Times New Roman"/>
          <w:i/>
        </w:rPr>
        <w:t>s</w:t>
      </w:r>
      <w:r>
        <w:rPr>
          <w:rFonts w:ascii="Times New Roman" w:eastAsiaTheme="minorEastAsia" w:hAnsi="Times New Roman" w:cs="Times New Roman"/>
        </w:rPr>
        <w:t xml:space="preserve">) </w:t>
      </w:r>
      <m:oMath>
        <m:r>
          <w:rPr>
            <w:rFonts w:ascii="Cambria Math" w:eastAsiaTheme="minorEastAsia" w:hAnsi="Cambria Math" w:cs="Times New Roman"/>
          </w:rPr>
          <m:t>≥</m:t>
        </m:r>
      </m:oMath>
      <w:r>
        <w:rPr>
          <w:rFonts w:ascii="Times New Roman" w:eastAsiaTheme="minorEastAsia" w:hAnsi="Times New Roman" w:cs="Times New Roman"/>
        </w:rPr>
        <w:t xml:space="preserve"> P(</w:t>
      </w:r>
      <w:r w:rsidRPr="00450030">
        <w:rPr>
          <w:rFonts w:ascii="Times New Roman" w:eastAsiaTheme="minorEastAsia" w:hAnsi="Times New Roman" w:cs="Times New Roman"/>
          <w:i/>
        </w:rPr>
        <w:t>I</w:t>
      </w:r>
      <w:r>
        <w:rPr>
          <w:rFonts w:ascii="Times New Roman" w:eastAsiaTheme="minorEastAsia" w:hAnsi="Times New Roman" w:cs="Times New Roman"/>
        </w:rPr>
        <w:t xml:space="preserve">) </w:t>
      </w:r>
      <m:oMath>
        <m:r>
          <w:rPr>
            <w:rFonts w:ascii="Cambria Math" w:eastAsiaTheme="minorEastAsia" w:hAnsi="Cambria Math" w:cs="Times New Roman"/>
          </w:rPr>
          <m:t>≥</m:t>
        </m:r>
      </m:oMath>
      <w:r>
        <w:rPr>
          <w:rFonts w:ascii="Times New Roman" w:eastAsiaTheme="minorEastAsia" w:hAnsi="Times New Roman" w:cs="Times New Roman"/>
        </w:rPr>
        <w:t xml:space="preserve"> </w:t>
      </w:r>
      <w:proofErr w:type="spellStart"/>
      <w:r>
        <w:rPr>
          <w:rFonts w:ascii="Times New Roman" w:eastAsiaTheme="minorEastAsia" w:hAnsi="Times New Roman" w:cs="Times New Roman"/>
          <w:i/>
        </w:rPr>
        <w:t>min_sup</w:t>
      </w:r>
      <w:proofErr w:type="spellEnd"/>
    </w:p>
    <w:p w:rsidR="006B449A" w:rsidRDefault="006B449A" w:rsidP="00ED53E8">
      <w:pPr>
        <w:pStyle w:val="ListParagraph"/>
        <w:jc w:val="both"/>
      </w:pPr>
    </w:p>
    <w:p w:rsidR="00ED53E8" w:rsidRPr="003876ED" w:rsidRDefault="00ED53E8" w:rsidP="00ED53E8">
      <w:pPr>
        <w:pStyle w:val="ListParagraph"/>
        <w:numPr>
          <w:ilvl w:val="0"/>
          <w:numId w:val="1"/>
        </w:numPr>
        <w:jc w:val="both"/>
        <w:rPr>
          <w:b/>
        </w:rPr>
      </w:pPr>
      <w:r w:rsidRPr="003876ED">
        <w:rPr>
          <w:b/>
        </w:rPr>
        <w:t xml:space="preserve">Prove that the support of any nonempty subset </w:t>
      </w: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oMath>
      <w:r w:rsidR="00CF22DC" w:rsidRPr="003876ED">
        <w:rPr>
          <w:rFonts w:eastAsiaTheme="minorEastAsia"/>
          <w:b/>
        </w:rPr>
        <w:t xml:space="preserve"> </w:t>
      </w:r>
      <w:r w:rsidRPr="003876ED">
        <w:rPr>
          <w:b/>
        </w:rPr>
        <w:t>of itemset s must be at least as great as the support of s.</w:t>
      </w:r>
    </w:p>
    <w:p w:rsidR="00ED53E8" w:rsidRDefault="001717DE" w:rsidP="001717DE">
      <w:pPr>
        <w:pStyle w:val="ListParagraph"/>
        <w:jc w:val="both"/>
      </w:pPr>
      <w:r>
        <w:t>Following the same logic as in part a, we will prove that P(</w:t>
      </w:r>
      <w:r>
        <w:rPr>
          <w:i/>
        </w:rPr>
        <w:t>s</w:t>
      </w:r>
      <w:r>
        <w:t>’) is always greater than or equal to P(</w:t>
      </w:r>
      <w:r>
        <w:rPr>
          <w:i/>
        </w:rPr>
        <w:t>s</w:t>
      </w:r>
      <w:r>
        <w:t xml:space="preserve">). From its definition, a support of an </w:t>
      </w:r>
      <w:proofErr w:type="spellStart"/>
      <w:r>
        <w:t>itemset</w:t>
      </w:r>
      <w:proofErr w:type="spellEnd"/>
      <w:r>
        <w:t xml:space="preserve"> </w:t>
      </w:r>
      <w:r>
        <w:rPr>
          <w:i/>
        </w:rPr>
        <w:t>I</w:t>
      </w:r>
      <w:r>
        <w:t xml:space="preserve"> is equal to the probability of </w:t>
      </w:r>
      <w:r>
        <w:rPr>
          <w:i/>
        </w:rPr>
        <w:t>I</w:t>
      </w:r>
      <w:r>
        <w:t>, P(</w:t>
      </w:r>
      <w:r>
        <w:rPr>
          <w:i/>
        </w:rPr>
        <w:t>I</w:t>
      </w:r>
      <w:r>
        <w:t xml:space="preserve">). Therefore, the support of </w:t>
      </w:r>
      <w:proofErr w:type="spellStart"/>
      <w:r>
        <w:t>itemset</w:t>
      </w:r>
      <w:proofErr w:type="spellEnd"/>
      <w:r>
        <w:t xml:space="preserve"> s is P(</w:t>
      </w:r>
      <w:r>
        <w:rPr>
          <w:i/>
        </w:rPr>
        <w:t>s</w:t>
      </w:r>
      <w:r>
        <w:t>) and the support of s’ is P(</w:t>
      </w:r>
      <w:r>
        <w:rPr>
          <w:i/>
        </w:rPr>
        <w:t>s</w:t>
      </w:r>
      <w:r>
        <w:t>’). Using Bayes’ rule, the following equation can be derived.</w:t>
      </w:r>
    </w:p>
    <w:p w:rsidR="001717DE" w:rsidRDefault="001717DE" w:rsidP="001717DE">
      <w:pPr>
        <w:pStyle w:val="ListParagraph"/>
        <w:jc w:val="both"/>
      </w:pPr>
      <w:r>
        <w:tab/>
        <w:t>P(</w:t>
      </w:r>
      <w:r>
        <w:rPr>
          <w:i/>
        </w:rPr>
        <w:t>s</w:t>
      </w:r>
      <w:r>
        <w:t>’) = P(</w:t>
      </w:r>
      <w:proofErr w:type="spellStart"/>
      <w:r>
        <w:rPr>
          <w:i/>
        </w:rPr>
        <w:t>s</w:t>
      </w:r>
      <w:r>
        <w:t>’|</w:t>
      </w:r>
      <w:proofErr w:type="gramStart"/>
      <w:r>
        <w:rPr>
          <w:i/>
        </w:rPr>
        <w:t>s</w:t>
      </w:r>
      <w:proofErr w:type="spellEnd"/>
      <w:r>
        <w:t>)P</w:t>
      </w:r>
      <w:proofErr w:type="gramEnd"/>
      <w:r>
        <w:t>(s) + P(</w:t>
      </w:r>
      <w:r>
        <w:rPr>
          <w:i/>
        </w:rPr>
        <w:t>s</w:t>
      </w:r>
      <w:r>
        <w:t>’|</w:t>
      </w:r>
      <w:proofErr w:type="spellStart"/>
      <w:r w:rsidRPr="001717DE">
        <w:rPr>
          <w:i/>
        </w:rPr>
        <w:t>s</w:t>
      </w:r>
      <w:r>
        <w:rPr>
          <w:vertAlign w:val="superscript"/>
        </w:rPr>
        <w:t>c</w:t>
      </w:r>
      <w:proofErr w:type="spellEnd"/>
      <w:r>
        <w:t>)P(</w:t>
      </w:r>
      <w:proofErr w:type="spellStart"/>
      <w:r>
        <w:rPr>
          <w:i/>
        </w:rPr>
        <w:t>s</w:t>
      </w:r>
      <w:r>
        <w:rPr>
          <w:vertAlign w:val="superscript"/>
        </w:rPr>
        <w:t>c</w:t>
      </w:r>
      <w:proofErr w:type="spellEnd"/>
      <w:r>
        <w:t>)</w:t>
      </w:r>
    </w:p>
    <w:p w:rsidR="001717DE" w:rsidRPr="00E66A34" w:rsidRDefault="001717DE" w:rsidP="001717DE">
      <w:pPr>
        <w:pStyle w:val="ListParagraph"/>
        <w:jc w:val="both"/>
      </w:pPr>
      <w:r>
        <w:t xml:space="preserve">Since </w:t>
      </w:r>
      <w:r>
        <w:rPr>
          <w:i/>
        </w:rPr>
        <w:t>s</w:t>
      </w:r>
      <w:r>
        <w:t xml:space="preserve">’ is a subset of </w:t>
      </w:r>
      <w:r>
        <w:rPr>
          <w:i/>
        </w:rPr>
        <w:t>s</w:t>
      </w:r>
      <w:r>
        <w:t xml:space="preserve">, the probability of </w:t>
      </w:r>
      <w:r>
        <w:rPr>
          <w:i/>
        </w:rPr>
        <w:t>s</w:t>
      </w:r>
      <w:r>
        <w:t xml:space="preserve">’ given </w:t>
      </w:r>
      <w:r>
        <w:rPr>
          <w:i/>
        </w:rPr>
        <w:t>s</w:t>
      </w:r>
      <w:r>
        <w:t xml:space="preserve"> is always equal to 1. The equation </w:t>
      </w:r>
      <w:r w:rsidR="00E66A34">
        <w:t>above can be written as P(</w:t>
      </w:r>
      <w:r w:rsidR="00E66A34">
        <w:rPr>
          <w:i/>
        </w:rPr>
        <w:t>s</w:t>
      </w:r>
      <w:r w:rsidR="00E66A34">
        <w:t>’) = P(</w:t>
      </w:r>
      <w:r w:rsidR="00E66A34">
        <w:rPr>
          <w:i/>
        </w:rPr>
        <w:t>s</w:t>
      </w:r>
      <w:r w:rsidR="00E66A34">
        <w:t xml:space="preserve">) + </w:t>
      </w:r>
      <w:r w:rsidR="00E66A34">
        <w:t>P(</w:t>
      </w:r>
      <w:r w:rsidR="00E66A34">
        <w:rPr>
          <w:i/>
        </w:rPr>
        <w:t>s</w:t>
      </w:r>
      <w:r w:rsidR="00E66A34">
        <w:t>’|</w:t>
      </w:r>
      <w:proofErr w:type="spellStart"/>
      <w:proofErr w:type="gramStart"/>
      <w:r w:rsidR="00E66A34" w:rsidRPr="001717DE">
        <w:rPr>
          <w:i/>
        </w:rPr>
        <w:t>s</w:t>
      </w:r>
      <w:r w:rsidR="00E66A34">
        <w:rPr>
          <w:vertAlign w:val="superscript"/>
        </w:rPr>
        <w:t>c</w:t>
      </w:r>
      <w:proofErr w:type="spellEnd"/>
      <w:r w:rsidR="00E66A34">
        <w:t>)P</w:t>
      </w:r>
      <w:proofErr w:type="gramEnd"/>
      <w:r w:rsidR="00E66A34">
        <w:t>(</w:t>
      </w:r>
      <w:proofErr w:type="spellStart"/>
      <w:r w:rsidR="00E66A34">
        <w:rPr>
          <w:i/>
        </w:rPr>
        <w:t>s</w:t>
      </w:r>
      <w:r w:rsidR="00E66A34">
        <w:rPr>
          <w:vertAlign w:val="superscript"/>
        </w:rPr>
        <w:t>c</w:t>
      </w:r>
      <w:proofErr w:type="spellEnd"/>
      <w:r w:rsidR="00E66A34">
        <w:t>)</w:t>
      </w:r>
      <w:r w:rsidR="00E66A34">
        <w:t xml:space="preserve">. Since the value of </w:t>
      </w:r>
      <w:r w:rsidR="00E66A34">
        <w:t>P(</w:t>
      </w:r>
      <w:r w:rsidR="00E66A34">
        <w:rPr>
          <w:i/>
        </w:rPr>
        <w:t>s</w:t>
      </w:r>
      <w:r w:rsidR="00E66A34">
        <w:t>’|</w:t>
      </w:r>
      <w:proofErr w:type="spellStart"/>
      <w:r w:rsidR="00E66A34" w:rsidRPr="001717DE">
        <w:rPr>
          <w:i/>
        </w:rPr>
        <w:t>s</w:t>
      </w:r>
      <w:r w:rsidR="00E66A34">
        <w:rPr>
          <w:vertAlign w:val="superscript"/>
        </w:rPr>
        <w:t>c</w:t>
      </w:r>
      <w:proofErr w:type="spellEnd"/>
      <w:r w:rsidR="00E66A34">
        <w:t>)</w:t>
      </w:r>
      <w:r w:rsidR="00E66A34">
        <w:t xml:space="preserve"> and P(</w:t>
      </w:r>
      <w:proofErr w:type="spellStart"/>
      <w:r w:rsidR="00E66A34">
        <w:rPr>
          <w:i/>
        </w:rPr>
        <w:t>s</w:t>
      </w:r>
      <w:r w:rsidR="00E66A34">
        <w:rPr>
          <w:vertAlign w:val="superscript"/>
        </w:rPr>
        <w:t>c</w:t>
      </w:r>
      <w:proofErr w:type="spellEnd"/>
      <w:r w:rsidR="00E66A34">
        <w:t>) will be between 0 and 1, the value of P(</w:t>
      </w:r>
      <w:r w:rsidR="00E66A34">
        <w:rPr>
          <w:i/>
        </w:rPr>
        <w:t>s</w:t>
      </w:r>
      <w:r w:rsidR="00E66A34">
        <w:t>’) must be greater than or equal to P(</w:t>
      </w:r>
      <w:r w:rsidR="00E66A34">
        <w:rPr>
          <w:i/>
        </w:rPr>
        <w:t>s</w:t>
      </w:r>
      <w:r w:rsidR="00E66A34">
        <w:t xml:space="preserve">). Hence, support of </w:t>
      </w:r>
      <w:r w:rsidR="00E66A34">
        <w:rPr>
          <w:i/>
        </w:rPr>
        <w:t>s</w:t>
      </w:r>
      <w:r w:rsidR="00E66A34">
        <w:t xml:space="preserve">’ must be greater than or equal to support of </w:t>
      </w:r>
      <w:r w:rsidR="00E66A34">
        <w:rPr>
          <w:i/>
        </w:rPr>
        <w:t>s</w:t>
      </w:r>
      <w:r w:rsidR="00E66A34">
        <w:t xml:space="preserve">. </w:t>
      </w:r>
    </w:p>
    <w:p w:rsidR="004F6376" w:rsidRDefault="004F6376" w:rsidP="00ED53E8">
      <w:pPr>
        <w:pStyle w:val="ListParagraph"/>
      </w:pPr>
    </w:p>
    <w:p w:rsidR="00ED53E8" w:rsidRPr="003876ED" w:rsidRDefault="00ED53E8" w:rsidP="00ED53E8">
      <w:pPr>
        <w:pStyle w:val="ListParagraph"/>
        <w:numPr>
          <w:ilvl w:val="0"/>
          <w:numId w:val="1"/>
        </w:numPr>
        <w:jc w:val="both"/>
        <w:rPr>
          <w:b/>
        </w:rPr>
      </w:pPr>
      <w:r w:rsidRPr="003876ED">
        <w:rPr>
          <w:b/>
        </w:rPr>
        <w:t xml:space="preserve">Given frequent </w:t>
      </w:r>
      <w:proofErr w:type="spellStart"/>
      <w:r w:rsidRPr="003876ED">
        <w:rPr>
          <w:b/>
        </w:rPr>
        <w:t>itemset</w:t>
      </w:r>
      <w:proofErr w:type="spellEnd"/>
      <w:r w:rsidRPr="003876ED">
        <w:rPr>
          <w:b/>
        </w:rPr>
        <w:t xml:space="preserve"> l and subset s of l, prove that the confidence of the rule </w:t>
      </w: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r>
          <m:rPr>
            <m:sty m:val="bi"/>
          </m:rPr>
          <w:rPr>
            <w:rFonts w:ascii="Cambria Math" w:hAnsi="Cambria Math"/>
          </w:rPr>
          <m:t>⟹</m:t>
        </m:r>
        <m:d>
          <m:dPr>
            <m:ctrlPr>
              <w:rPr>
                <w:rFonts w:ascii="Cambria Math" w:hAnsi="Cambria Math"/>
                <w:b/>
                <w:i/>
              </w:rPr>
            </m:ctrlPr>
          </m:dPr>
          <m:e>
            <m:r>
              <m:rPr>
                <m:sty m:val="bi"/>
              </m:rPr>
              <w:rPr>
                <w:rFonts w:ascii="Cambria Math" w:hAnsi="Cambria Math"/>
              </w:rPr>
              <m:t>l-</m:t>
            </m:r>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ctrlPr>
              <w:rPr>
                <w:rFonts w:ascii="Cambria Math" w:eastAsiaTheme="minorEastAsia" w:hAnsi="Cambria Math"/>
                <w:b/>
                <w:i/>
              </w:rPr>
            </m:ctrlPr>
          </m:e>
        </m:d>
      </m:oMath>
      <w:r w:rsidR="00CF22DC" w:rsidRPr="003876ED">
        <w:rPr>
          <w:rFonts w:eastAsiaTheme="minorEastAsia"/>
          <w:b/>
        </w:rPr>
        <w:t xml:space="preserve"> </w:t>
      </w:r>
      <w:r w:rsidRPr="003876ED">
        <w:rPr>
          <w:b/>
        </w:rPr>
        <w:t xml:space="preserve">cannot be more than the confidence of </w:t>
      </w:r>
      <m:oMath>
        <m:r>
          <m:rPr>
            <m:sty m:val="bi"/>
          </m:rPr>
          <w:rPr>
            <w:rFonts w:ascii="Cambria Math" w:hAnsi="Cambria Math"/>
          </w:rPr>
          <m:t>s⇒(l-s)</m:t>
        </m:r>
      </m:oMath>
      <w:r w:rsidRPr="003876ED">
        <w:rPr>
          <w:b/>
        </w:rPr>
        <w:t xml:space="preserve"> where </w:t>
      </w: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oMath>
      <w:r w:rsidR="00CF22DC" w:rsidRPr="003876ED">
        <w:rPr>
          <w:rFonts w:eastAsiaTheme="minorEastAsia"/>
          <w:b/>
        </w:rPr>
        <w:t xml:space="preserve"> </w:t>
      </w:r>
      <w:r w:rsidRPr="003876ED">
        <w:rPr>
          <w:b/>
        </w:rPr>
        <w:t>is a subset of s.</w:t>
      </w:r>
    </w:p>
    <w:p w:rsidR="00ED53E8" w:rsidRPr="008E2802" w:rsidRDefault="008E2802" w:rsidP="008E2802">
      <w:pPr>
        <w:pStyle w:val="ListParagraph"/>
        <w:jc w:val="both"/>
      </w:pPr>
      <w:r>
        <w:t xml:space="preserve">The confidence of the rule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s</m:t>
                </m:r>
              </m:e>
              <m:sup>
                <m:r>
                  <w:rPr>
                    <w:rFonts w:ascii="Cambria Math" w:hAnsi="Cambria Math"/>
                  </w:rPr>
                  <m:t>'</m:t>
                </m:r>
              </m:sup>
            </m:sSup>
            <m:ctrlPr>
              <w:rPr>
                <w:rFonts w:ascii="Cambria Math" w:eastAsiaTheme="minorEastAsia" w:hAnsi="Cambria Math"/>
                <w:i/>
              </w:rPr>
            </m:ctrlPr>
          </m:e>
        </m:d>
      </m:oMath>
      <w:r>
        <w:rPr>
          <w:rFonts w:eastAsiaTheme="minorEastAsia"/>
          <w:b/>
        </w:rPr>
        <w:t xml:space="preserve"> </w:t>
      </w:r>
      <w:r w:rsidR="0022396A">
        <w:rPr>
          <w:rFonts w:eastAsiaTheme="minorEastAsia"/>
        </w:rPr>
        <w:t>is calculated as</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support_count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e>
            </m:d>
          </m:num>
          <m:den>
            <m:r>
              <w:rPr>
                <w:rFonts w:ascii="Cambria Math" w:eastAsiaTheme="minorEastAsia" w:hAnsi="Cambria Math"/>
              </w:rPr>
              <m:t>support_count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den>
        </m:f>
      </m:oMath>
      <w:r>
        <w:rPr>
          <w:rFonts w:eastAsiaTheme="minorEastAsia"/>
        </w:rPr>
        <w:t xml:space="preserve"> and the confidence of the rule </w:t>
      </w:r>
      <m:oMath>
        <m:r>
          <w:rPr>
            <w:rFonts w:ascii="Cambria Math" w:eastAsiaTheme="minorEastAsia" w:hAnsi="Cambria Math"/>
          </w:rPr>
          <m:t>s</m:t>
        </m:r>
        <m:r>
          <w:rPr>
            <w:rFonts w:ascii="Cambria Math" w:hAnsi="Cambria Math"/>
          </w:rPr>
          <m:t>⇒(l-s)</m:t>
        </m:r>
      </m:oMath>
      <w:r>
        <w:rPr>
          <w:rFonts w:eastAsiaTheme="minorEastAsia"/>
        </w:rPr>
        <w:t xml:space="preserve"> is</w:t>
      </w:r>
      <w:r w:rsidR="0022396A">
        <w:rPr>
          <w:rFonts w:eastAsiaTheme="minorEastAsia"/>
        </w:rPr>
        <w:t xml:space="preserve"> calculated as</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support_count</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rPr>
                      <m:t>s</m:t>
                    </m:r>
                  </m:e>
                </m:d>
              </m:e>
            </m:d>
          </m:num>
          <m:den>
            <m:r>
              <w:rPr>
                <w:rFonts w:ascii="Cambria Math" w:eastAsiaTheme="minorEastAsia" w:hAnsi="Cambria Math"/>
              </w:rPr>
              <m:t>support_count</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w:t>
      </w:r>
      <w:r w:rsidR="0022396A">
        <w:rPr>
          <w:rFonts w:eastAsiaTheme="minorEastAsia"/>
        </w:rPr>
        <w:t xml:space="preserve">The numerator in both formulas has the same value and can be simplified as </w:t>
      </w:r>
      <m:oMath>
        <m:r>
          <w:rPr>
            <w:rFonts w:ascii="Cambria Math" w:eastAsiaTheme="minorEastAsia" w:hAnsi="Cambria Math"/>
          </w:rPr>
          <m:t>support_count(l)</m:t>
        </m:r>
      </m:oMath>
      <w:r w:rsidR="0022396A">
        <w:rPr>
          <w:rFonts w:eastAsiaTheme="minorEastAsia"/>
        </w:rPr>
        <w:t xml:space="preserve">. In part b, we have proved that the support of any nonempty subset s’ of </w:t>
      </w:r>
      <w:proofErr w:type="spellStart"/>
      <w:r w:rsidR="0022396A">
        <w:rPr>
          <w:rFonts w:eastAsiaTheme="minorEastAsia"/>
        </w:rPr>
        <w:t>itemset</w:t>
      </w:r>
      <w:proofErr w:type="spellEnd"/>
      <w:r w:rsidR="0022396A">
        <w:rPr>
          <w:rFonts w:eastAsiaTheme="minorEastAsia"/>
        </w:rPr>
        <w:t xml:space="preserve"> s must be at least as great as the support of s. </w:t>
      </w:r>
      <w:r w:rsidR="00E65D92">
        <w:rPr>
          <w:rFonts w:eastAsiaTheme="minorEastAsia"/>
        </w:rPr>
        <w:t xml:space="preserve">Since the numerators are the same, the rule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s</m:t>
                </m:r>
              </m:e>
              <m:sup>
                <m:r>
                  <w:rPr>
                    <w:rFonts w:ascii="Cambria Math" w:hAnsi="Cambria Math"/>
                  </w:rPr>
                  <m:t>'</m:t>
                </m:r>
              </m:sup>
            </m:sSup>
            <m:ctrlPr>
              <w:rPr>
                <w:rFonts w:ascii="Cambria Math" w:eastAsiaTheme="minorEastAsia" w:hAnsi="Cambria Math"/>
                <w:i/>
              </w:rPr>
            </m:ctrlPr>
          </m:e>
        </m:d>
      </m:oMath>
      <w:r w:rsidR="00E65D92">
        <w:rPr>
          <w:rFonts w:eastAsiaTheme="minorEastAsia"/>
        </w:rPr>
        <w:t xml:space="preserve"> will have a smaller confidence than the rule </w:t>
      </w:r>
      <m:oMath>
        <m:r>
          <w:rPr>
            <w:rFonts w:ascii="Cambria Math" w:eastAsiaTheme="minorEastAsia" w:hAnsi="Cambria Math"/>
          </w:rPr>
          <m:t>s</m:t>
        </m:r>
        <m:r>
          <w:rPr>
            <w:rFonts w:ascii="Cambria Math" w:hAnsi="Cambria Math"/>
          </w:rPr>
          <m:t>⇒(l-s)</m:t>
        </m:r>
      </m:oMath>
      <w:r w:rsidR="00E65D92">
        <w:rPr>
          <w:rFonts w:eastAsiaTheme="minorEastAsia"/>
        </w:rPr>
        <w:t xml:space="preserve"> since the support value of s’ is bigger than the support value of s. </w:t>
      </w:r>
    </w:p>
    <w:p w:rsidR="003876ED" w:rsidRDefault="003876ED" w:rsidP="00ED53E8">
      <w:pPr>
        <w:pStyle w:val="ListParagraph"/>
      </w:pPr>
    </w:p>
    <w:p w:rsidR="00ED53E8" w:rsidRDefault="00ED53E8" w:rsidP="00831ADE">
      <w:pPr>
        <w:pStyle w:val="ListParagraph"/>
        <w:numPr>
          <w:ilvl w:val="0"/>
          <w:numId w:val="1"/>
        </w:numPr>
        <w:jc w:val="both"/>
        <w:rPr>
          <w:b/>
        </w:rPr>
      </w:pPr>
      <w:r w:rsidRPr="003876ED">
        <w:rPr>
          <w:b/>
        </w:rPr>
        <w:t xml:space="preserve">A partitioning variation of </w:t>
      </w:r>
      <w:proofErr w:type="spellStart"/>
      <w:r w:rsidRPr="003876ED">
        <w:rPr>
          <w:b/>
        </w:rPr>
        <w:t>Apriori</w:t>
      </w:r>
      <w:proofErr w:type="spellEnd"/>
      <w:r w:rsidRPr="003876ED">
        <w:rPr>
          <w:b/>
        </w:rPr>
        <w:t xml:space="preserve"> subdivides the transactions of a database D into n </w:t>
      </w:r>
      <w:proofErr w:type="spellStart"/>
      <w:r w:rsidRPr="003876ED">
        <w:rPr>
          <w:b/>
        </w:rPr>
        <w:t>nonoverlapping</w:t>
      </w:r>
      <w:proofErr w:type="spellEnd"/>
      <w:r w:rsidRPr="003876ED">
        <w:rPr>
          <w:b/>
        </w:rPr>
        <w:t xml:space="preserve"> partitions. Prove that any </w:t>
      </w:r>
      <w:proofErr w:type="spellStart"/>
      <w:r w:rsidRPr="003876ED">
        <w:rPr>
          <w:b/>
        </w:rPr>
        <w:t>itemset</w:t>
      </w:r>
      <w:proofErr w:type="spellEnd"/>
      <w:r w:rsidRPr="003876ED">
        <w:rPr>
          <w:b/>
        </w:rPr>
        <w:t xml:space="preserve"> that is frequent in D must be frequent in at least one partition of D.</w:t>
      </w:r>
    </w:p>
    <w:p w:rsidR="00831ADE" w:rsidRDefault="00D80AA0" w:rsidP="00831ADE">
      <w:pPr>
        <w:pStyle w:val="ListParagraph"/>
        <w:jc w:val="both"/>
        <w:rPr>
          <w:rFonts w:eastAsiaTheme="minorEastAsia"/>
        </w:rPr>
      </w:pPr>
      <w:r>
        <w:t>Proof by contradiction</w:t>
      </w:r>
      <w:r w:rsidR="00831ADE">
        <w:t>:</w:t>
      </w:r>
      <w:r>
        <w:t xml:space="preserve"> </w:t>
      </w:r>
      <w:r w:rsidR="00D32592">
        <w:t xml:space="preserve">Let us assume that </w:t>
      </w:r>
      <w:r w:rsidR="00987022">
        <w:t>an</w:t>
      </w:r>
      <w:r w:rsidR="00D32592">
        <w:t xml:space="preserve"> </w:t>
      </w:r>
      <w:proofErr w:type="spellStart"/>
      <w:r w:rsidR="00D32592">
        <w:t>itemset</w:t>
      </w:r>
      <w:proofErr w:type="spellEnd"/>
      <w:r w:rsidR="00987022">
        <w:t xml:space="preserve"> </w:t>
      </w:r>
      <w:r w:rsidR="00987022">
        <w:rPr>
          <w:i/>
        </w:rPr>
        <w:t>I</w:t>
      </w:r>
      <w:r w:rsidR="00D32592">
        <w:t xml:space="preserve"> </w:t>
      </w:r>
      <w:proofErr w:type="gramStart"/>
      <w:r w:rsidR="00D32592">
        <w:t>is</w:t>
      </w:r>
      <w:proofErr w:type="gramEnd"/>
      <w:r w:rsidR="00D32592">
        <w:t xml:space="preserve"> not frequent in any of the partitions of </w:t>
      </w:r>
      <w:r w:rsidR="00D32592" w:rsidRPr="00D32592">
        <w:rPr>
          <w:i/>
        </w:rPr>
        <w:t>D</w:t>
      </w:r>
      <w:r w:rsidR="001D5D8C">
        <w:t xml:space="preserve"> but it is frequent in </w:t>
      </w:r>
      <w:r w:rsidR="001D5D8C">
        <w:rPr>
          <w:i/>
        </w:rPr>
        <w:t>D</w:t>
      </w:r>
      <w:r w:rsidR="001D5D8C">
        <w:t>.</w:t>
      </w:r>
      <w:r w:rsidR="00A84B06">
        <w:t xml:space="preserve"> </w:t>
      </w:r>
      <w:r w:rsidR="00987022">
        <w:t xml:space="preserve">Let </w:t>
      </w:r>
      <w:r w:rsidR="00987022">
        <w:rPr>
          <w:i/>
        </w:rPr>
        <w:t xml:space="preserve">a </w:t>
      </w:r>
      <w:r w:rsidR="00987022">
        <w:t xml:space="preserve">be the total number of transactions in </w:t>
      </w:r>
      <w:r w:rsidR="00987022">
        <w:rPr>
          <w:i/>
        </w:rPr>
        <w:t>D</w:t>
      </w:r>
      <w:r w:rsidR="00987022">
        <w:t xml:space="preserve"> and let </w:t>
      </w:r>
      <w:r w:rsidR="00987022">
        <w:rPr>
          <w:i/>
        </w:rPr>
        <w:t>c</w:t>
      </w:r>
      <w:r w:rsidR="00987022">
        <w:t xml:space="preserve"> be the total number of transactions in </w:t>
      </w:r>
      <w:r w:rsidR="00987022">
        <w:rPr>
          <w:i/>
        </w:rPr>
        <w:t>D</w:t>
      </w:r>
      <w:r w:rsidR="00987022">
        <w:t xml:space="preserve"> that contain the </w:t>
      </w:r>
      <w:proofErr w:type="spellStart"/>
      <w:r w:rsidR="00987022">
        <w:t>itemset</w:t>
      </w:r>
      <w:proofErr w:type="spellEnd"/>
      <w:r w:rsidR="00987022">
        <w:t xml:space="preserve"> </w:t>
      </w:r>
      <w:r w:rsidR="00987022">
        <w:rPr>
          <w:i/>
        </w:rPr>
        <w:t>I</w:t>
      </w:r>
      <w:r w:rsidR="00987022">
        <w:t xml:space="preserve">. </w:t>
      </w:r>
      <w:r w:rsidR="00083DE0">
        <w:t xml:space="preserve">Because </w:t>
      </w:r>
      <w:r w:rsidR="00083DE0">
        <w:rPr>
          <w:i/>
        </w:rPr>
        <w:t>I</w:t>
      </w:r>
      <w:r w:rsidR="00083DE0">
        <w:t xml:space="preserve"> is frequent, </w:t>
      </w:r>
      <m:oMath>
        <m:r>
          <w:rPr>
            <w:rFonts w:ascii="Cambria Math" w:hAnsi="Cambria Math"/>
          </w:rPr>
          <m:t>c≥</m:t>
        </m:r>
        <m:r>
          <w:rPr>
            <w:rFonts w:ascii="Cambria Math" w:hAnsi="Cambria Math"/>
          </w:rPr>
          <m:t>a×</m:t>
        </m:r>
        <m:r>
          <m:rPr>
            <m:sty m:val="p"/>
          </m:rPr>
          <w:rPr>
            <w:rFonts w:ascii="Cambria Math" w:hAnsi="Cambria Math"/>
          </w:rPr>
          <m:t>min⁡</m:t>
        </m:r>
        <m:r>
          <w:rPr>
            <w:rFonts w:ascii="Cambria Math" w:hAnsi="Cambria Math"/>
          </w:rPr>
          <m:t>_sup</m:t>
        </m:r>
      </m:oMath>
      <w:r w:rsidR="00083DE0">
        <w:rPr>
          <w:rFonts w:eastAsiaTheme="minorEastAsia"/>
        </w:rPr>
        <w:t>.</w:t>
      </w:r>
    </w:p>
    <w:p w:rsidR="00042199" w:rsidRPr="001D0E29" w:rsidRDefault="00042199" w:rsidP="00E068A5">
      <w:pPr>
        <w:pStyle w:val="ListParagraph"/>
        <w:jc w:val="both"/>
      </w:pPr>
      <w:r>
        <w:rPr>
          <w:rFonts w:eastAsiaTheme="minorEastAsia"/>
        </w:rPr>
        <w:t xml:space="preserve">Now let us partition </w:t>
      </w:r>
      <w:r>
        <w:rPr>
          <w:rFonts w:eastAsiaTheme="minorEastAsia"/>
          <w:i/>
        </w:rPr>
        <w:t>D</w:t>
      </w:r>
      <w:r>
        <w:rPr>
          <w:rFonts w:eastAsiaTheme="minorEastAsia"/>
        </w:rPr>
        <w:t xml:space="preserve"> into </w:t>
      </w:r>
      <w:r>
        <w:rPr>
          <w:rFonts w:eastAsiaTheme="minorEastAsia"/>
          <w:i/>
        </w:rPr>
        <w:t>n</w:t>
      </w:r>
      <w:r>
        <w:rPr>
          <w:rFonts w:eastAsiaTheme="minorEastAsia"/>
        </w:rPr>
        <w:t xml:space="preserve"> non-overlapping partitions, </w:t>
      </w:r>
      <w:r w:rsidRPr="00042199">
        <w:rPr>
          <w:rFonts w:eastAsiaTheme="minorEastAsia"/>
          <w:i/>
        </w:rPr>
        <w:t>d</w:t>
      </w:r>
      <w:r>
        <w:rPr>
          <w:rFonts w:eastAsiaTheme="minorEastAsia"/>
          <w:vertAlign w:val="subscript"/>
        </w:rPr>
        <w:t>1</w:t>
      </w:r>
      <w:r>
        <w:rPr>
          <w:rFonts w:eastAsiaTheme="minorEastAsia"/>
        </w:rPr>
        <w:t xml:space="preserve">, </w:t>
      </w:r>
      <w:r w:rsidRPr="00042199">
        <w:rPr>
          <w:rFonts w:eastAsiaTheme="minorEastAsia"/>
          <w:i/>
        </w:rPr>
        <w:t>d</w:t>
      </w:r>
      <w:r>
        <w:rPr>
          <w:rFonts w:eastAsiaTheme="minorEastAsia"/>
          <w:vertAlign w:val="subscript"/>
        </w:rPr>
        <w:t>2</w:t>
      </w:r>
      <w:r>
        <w:rPr>
          <w:rFonts w:eastAsiaTheme="minorEastAsia"/>
        </w:rPr>
        <w:t xml:space="preserve">, </w:t>
      </w:r>
      <w:r w:rsidRPr="00042199">
        <w:rPr>
          <w:rFonts w:eastAsiaTheme="minorEastAsia"/>
          <w:i/>
        </w:rPr>
        <w:t>d</w:t>
      </w:r>
      <w:r>
        <w:rPr>
          <w:rFonts w:eastAsiaTheme="minorEastAsia"/>
          <w:vertAlign w:val="subscript"/>
        </w:rPr>
        <w:t>3</w:t>
      </w:r>
      <w:r>
        <w:rPr>
          <w:rFonts w:eastAsiaTheme="minorEastAsia"/>
        </w:rPr>
        <w:t xml:space="preserve">, …, </w:t>
      </w:r>
      <w:r w:rsidRPr="00042199">
        <w:rPr>
          <w:rFonts w:eastAsiaTheme="minorEastAsia"/>
          <w:i/>
        </w:rPr>
        <w:t>d</w:t>
      </w:r>
      <w:r>
        <w:rPr>
          <w:rFonts w:eastAsiaTheme="minorEastAsia"/>
          <w:vertAlign w:val="subscript"/>
        </w:rPr>
        <w:t>n</w:t>
      </w:r>
      <w:r>
        <w:rPr>
          <w:rFonts w:eastAsiaTheme="minorEastAsia"/>
        </w:rPr>
        <w:t>.</w:t>
      </w:r>
      <w:r w:rsidR="00E068A5">
        <w:rPr>
          <w:rFonts w:eastAsiaTheme="minorEastAsia"/>
        </w:rPr>
        <w:t xml:space="preserve"> Let </w:t>
      </w:r>
      <w:r w:rsidR="00E068A5" w:rsidRPr="001D0E29">
        <w:rPr>
          <w:rFonts w:eastAsiaTheme="minorEastAsia"/>
          <w:i/>
        </w:rPr>
        <w:t>a</w:t>
      </w:r>
      <w:r w:rsidR="001D0E29">
        <w:rPr>
          <w:rFonts w:eastAsiaTheme="minorEastAsia"/>
          <w:vertAlign w:val="subscript"/>
        </w:rPr>
        <w:t>1</w:t>
      </w:r>
      <w:r w:rsidR="001D0E29">
        <w:rPr>
          <w:rFonts w:eastAsiaTheme="minorEastAsia"/>
        </w:rPr>
        <w:t xml:space="preserve">, </w:t>
      </w:r>
      <w:r w:rsidR="001D0E29" w:rsidRPr="001D0E29">
        <w:rPr>
          <w:rFonts w:eastAsiaTheme="minorEastAsia"/>
          <w:i/>
        </w:rPr>
        <w:t>a</w:t>
      </w:r>
      <w:r w:rsidR="001D0E29">
        <w:rPr>
          <w:rFonts w:eastAsiaTheme="minorEastAsia"/>
          <w:vertAlign w:val="subscript"/>
        </w:rPr>
        <w:t>2</w:t>
      </w:r>
      <w:r w:rsidR="001D0E29">
        <w:rPr>
          <w:rFonts w:eastAsiaTheme="minorEastAsia"/>
        </w:rPr>
        <w:t xml:space="preserve">, </w:t>
      </w:r>
      <w:r w:rsidR="001D0E29" w:rsidRPr="001D0E29">
        <w:rPr>
          <w:rFonts w:eastAsiaTheme="minorEastAsia"/>
          <w:i/>
        </w:rPr>
        <w:t>a</w:t>
      </w:r>
      <w:r w:rsidR="001D0E29">
        <w:rPr>
          <w:rFonts w:eastAsiaTheme="minorEastAsia"/>
          <w:vertAlign w:val="subscript"/>
        </w:rPr>
        <w:t>3</w:t>
      </w:r>
      <w:r w:rsidR="001D0E29">
        <w:rPr>
          <w:rFonts w:eastAsiaTheme="minorEastAsia"/>
        </w:rPr>
        <w:t xml:space="preserve">, …, </w:t>
      </w:r>
      <w:r w:rsidR="001D0E29" w:rsidRPr="001D0E29">
        <w:rPr>
          <w:rFonts w:eastAsiaTheme="minorEastAsia"/>
          <w:i/>
        </w:rPr>
        <w:t>a</w:t>
      </w:r>
      <w:r w:rsidR="001D0E29">
        <w:rPr>
          <w:rFonts w:eastAsiaTheme="minorEastAsia"/>
          <w:vertAlign w:val="subscript"/>
        </w:rPr>
        <w:t>n</w:t>
      </w:r>
      <w:r w:rsidR="001D0E29">
        <w:rPr>
          <w:rFonts w:eastAsiaTheme="minorEastAsia"/>
        </w:rPr>
        <w:t xml:space="preserve"> </w:t>
      </w:r>
      <w:r w:rsidR="00A87669">
        <w:rPr>
          <w:rFonts w:eastAsiaTheme="minorEastAsia"/>
        </w:rPr>
        <w:t>be</w:t>
      </w:r>
      <w:r>
        <w:rPr>
          <w:rFonts w:eastAsiaTheme="minorEastAsia"/>
        </w:rPr>
        <w:t xml:space="preserve"> </w:t>
      </w:r>
      <w:r w:rsidR="00A87669">
        <w:rPr>
          <w:rFonts w:eastAsiaTheme="minorEastAsia"/>
        </w:rPr>
        <w:t xml:space="preserve">the total number of transactions in partitions </w:t>
      </w:r>
      <w:r w:rsidR="00A87669" w:rsidRPr="00042199">
        <w:rPr>
          <w:rFonts w:eastAsiaTheme="minorEastAsia"/>
          <w:i/>
        </w:rPr>
        <w:t>d</w:t>
      </w:r>
      <w:r w:rsidR="00A87669">
        <w:rPr>
          <w:rFonts w:eastAsiaTheme="minorEastAsia"/>
          <w:vertAlign w:val="subscript"/>
        </w:rPr>
        <w:t>1</w:t>
      </w:r>
      <w:r w:rsidR="00A87669">
        <w:rPr>
          <w:rFonts w:eastAsiaTheme="minorEastAsia"/>
        </w:rPr>
        <w:t xml:space="preserve">, </w:t>
      </w:r>
      <w:r w:rsidR="00A87669" w:rsidRPr="00042199">
        <w:rPr>
          <w:rFonts w:eastAsiaTheme="minorEastAsia"/>
          <w:i/>
        </w:rPr>
        <w:t>d</w:t>
      </w:r>
      <w:r w:rsidR="00A87669">
        <w:rPr>
          <w:rFonts w:eastAsiaTheme="minorEastAsia"/>
          <w:vertAlign w:val="subscript"/>
        </w:rPr>
        <w:t>2</w:t>
      </w:r>
      <w:r w:rsidR="00A87669">
        <w:rPr>
          <w:rFonts w:eastAsiaTheme="minorEastAsia"/>
        </w:rPr>
        <w:t xml:space="preserve">, </w:t>
      </w:r>
      <w:r w:rsidR="00A87669" w:rsidRPr="00042199">
        <w:rPr>
          <w:rFonts w:eastAsiaTheme="minorEastAsia"/>
          <w:i/>
        </w:rPr>
        <w:t>d</w:t>
      </w:r>
      <w:r w:rsidR="00A87669">
        <w:rPr>
          <w:rFonts w:eastAsiaTheme="minorEastAsia"/>
          <w:vertAlign w:val="subscript"/>
        </w:rPr>
        <w:t>3</w:t>
      </w:r>
      <w:r w:rsidR="00A87669">
        <w:rPr>
          <w:rFonts w:eastAsiaTheme="minorEastAsia"/>
        </w:rPr>
        <w:t xml:space="preserve">, …, </w:t>
      </w:r>
      <w:r w:rsidR="00A87669" w:rsidRPr="00042199">
        <w:rPr>
          <w:rFonts w:eastAsiaTheme="minorEastAsia"/>
          <w:i/>
        </w:rPr>
        <w:t>d</w:t>
      </w:r>
      <w:r w:rsidR="00A87669">
        <w:rPr>
          <w:rFonts w:eastAsiaTheme="minorEastAsia"/>
          <w:vertAlign w:val="subscript"/>
        </w:rPr>
        <w:t>n</w:t>
      </w:r>
      <w:r w:rsidR="00A87669">
        <w:rPr>
          <w:rFonts w:eastAsiaTheme="minorEastAsia"/>
        </w:rPr>
        <w:t xml:space="preserve">. </w:t>
      </w:r>
      <w:r w:rsidR="00E068A5">
        <w:rPr>
          <w:rFonts w:eastAsiaTheme="minorEastAsia"/>
        </w:rPr>
        <w:t xml:space="preserve">Let </w:t>
      </w:r>
      <w:r w:rsidR="00E068A5" w:rsidRPr="00A87669">
        <w:rPr>
          <w:rFonts w:eastAsiaTheme="minorEastAsia"/>
          <w:i/>
        </w:rPr>
        <w:t>c</w:t>
      </w:r>
      <w:r w:rsidR="00E068A5">
        <w:rPr>
          <w:rFonts w:eastAsiaTheme="minorEastAsia"/>
          <w:vertAlign w:val="subscript"/>
        </w:rPr>
        <w:t>1</w:t>
      </w:r>
      <w:r w:rsidR="00E068A5">
        <w:rPr>
          <w:rFonts w:eastAsiaTheme="minorEastAsia"/>
        </w:rPr>
        <w:t xml:space="preserve">, </w:t>
      </w:r>
      <w:r w:rsidR="00E068A5" w:rsidRPr="00A87669">
        <w:rPr>
          <w:rFonts w:eastAsiaTheme="minorEastAsia"/>
          <w:i/>
        </w:rPr>
        <w:t>c</w:t>
      </w:r>
      <w:r w:rsidR="00E068A5">
        <w:rPr>
          <w:rFonts w:eastAsiaTheme="minorEastAsia"/>
          <w:vertAlign w:val="subscript"/>
        </w:rPr>
        <w:t>2</w:t>
      </w:r>
      <w:r w:rsidR="00E068A5">
        <w:rPr>
          <w:rFonts w:eastAsiaTheme="minorEastAsia"/>
        </w:rPr>
        <w:t xml:space="preserve">, </w:t>
      </w:r>
      <w:r w:rsidR="00E068A5" w:rsidRPr="00A87669">
        <w:rPr>
          <w:rFonts w:eastAsiaTheme="minorEastAsia"/>
          <w:i/>
        </w:rPr>
        <w:t>c</w:t>
      </w:r>
      <w:r w:rsidR="00E068A5">
        <w:rPr>
          <w:rFonts w:eastAsiaTheme="minorEastAsia"/>
          <w:vertAlign w:val="subscript"/>
        </w:rPr>
        <w:t>3</w:t>
      </w:r>
      <w:r w:rsidR="00E068A5">
        <w:rPr>
          <w:rFonts w:eastAsiaTheme="minorEastAsia"/>
        </w:rPr>
        <w:t xml:space="preserve">, …, </w:t>
      </w:r>
      <w:proofErr w:type="spellStart"/>
      <w:r w:rsidR="00E068A5" w:rsidRPr="00A87669">
        <w:rPr>
          <w:rFonts w:eastAsiaTheme="minorEastAsia"/>
          <w:i/>
        </w:rPr>
        <w:t>c</w:t>
      </w:r>
      <w:r w:rsidR="00E068A5">
        <w:rPr>
          <w:rFonts w:eastAsiaTheme="minorEastAsia"/>
          <w:vertAlign w:val="subscript"/>
        </w:rPr>
        <w:t>n</w:t>
      </w:r>
      <w:r w:rsidR="001D0E29">
        <w:rPr>
          <w:rFonts w:eastAsiaTheme="minorEastAsia"/>
          <w:vertAlign w:val="subscript"/>
        </w:rPr>
        <w:softHyphen/>
      </w:r>
      <w:proofErr w:type="spellEnd"/>
      <w:r w:rsidR="001D0E29">
        <w:rPr>
          <w:rFonts w:eastAsiaTheme="minorEastAsia"/>
        </w:rPr>
        <w:t xml:space="preserve"> be the total number of transactions in </w:t>
      </w:r>
      <w:r w:rsidR="001D0E29" w:rsidRPr="00042199">
        <w:rPr>
          <w:rFonts w:eastAsiaTheme="minorEastAsia"/>
          <w:i/>
        </w:rPr>
        <w:t>d</w:t>
      </w:r>
      <w:r w:rsidR="001D0E29">
        <w:rPr>
          <w:rFonts w:eastAsiaTheme="minorEastAsia"/>
          <w:vertAlign w:val="subscript"/>
        </w:rPr>
        <w:t>1</w:t>
      </w:r>
      <w:r w:rsidR="001D0E29">
        <w:rPr>
          <w:rFonts w:eastAsiaTheme="minorEastAsia"/>
        </w:rPr>
        <w:t xml:space="preserve">, </w:t>
      </w:r>
      <w:r w:rsidR="001D0E29" w:rsidRPr="00042199">
        <w:rPr>
          <w:rFonts w:eastAsiaTheme="minorEastAsia"/>
          <w:i/>
        </w:rPr>
        <w:t>d</w:t>
      </w:r>
      <w:r w:rsidR="001D0E29">
        <w:rPr>
          <w:rFonts w:eastAsiaTheme="minorEastAsia"/>
          <w:vertAlign w:val="subscript"/>
        </w:rPr>
        <w:t>2</w:t>
      </w:r>
      <w:r w:rsidR="001D0E29">
        <w:rPr>
          <w:rFonts w:eastAsiaTheme="minorEastAsia"/>
        </w:rPr>
        <w:t xml:space="preserve">, </w:t>
      </w:r>
      <w:r w:rsidR="001D0E29" w:rsidRPr="00042199">
        <w:rPr>
          <w:rFonts w:eastAsiaTheme="minorEastAsia"/>
          <w:i/>
        </w:rPr>
        <w:t>d</w:t>
      </w:r>
      <w:r w:rsidR="001D0E29">
        <w:rPr>
          <w:rFonts w:eastAsiaTheme="minorEastAsia"/>
          <w:vertAlign w:val="subscript"/>
        </w:rPr>
        <w:t>3</w:t>
      </w:r>
      <w:r w:rsidR="001D0E29">
        <w:rPr>
          <w:rFonts w:eastAsiaTheme="minorEastAsia"/>
        </w:rPr>
        <w:t xml:space="preserve">, …, </w:t>
      </w:r>
      <w:proofErr w:type="spellStart"/>
      <w:r w:rsidR="001D0E29" w:rsidRPr="00042199">
        <w:rPr>
          <w:rFonts w:eastAsiaTheme="minorEastAsia"/>
          <w:i/>
        </w:rPr>
        <w:t>d</w:t>
      </w:r>
      <w:r w:rsidR="001D0E29">
        <w:rPr>
          <w:rFonts w:eastAsiaTheme="minorEastAsia"/>
          <w:vertAlign w:val="subscript"/>
        </w:rPr>
        <w:t>n</w:t>
      </w:r>
      <w:proofErr w:type="spellEnd"/>
      <w:r w:rsidR="001D0E29">
        <w:rPr>
          <w:rFonts w:eastAsiaTheme="minorEastAsia"/>
          <w:vertAlign w:val="subscript"/>
        </w:rPr>
        <w:t xml:space="preserve"> </w:t>
      </w:r>
      <w:r w:rsidR="001D0E29">
        <w:rPr>
          <w:rFonts w:eastAsiaTheme="minorEastAsia"/>
        </w:rPr>
        <w:t xml:space="preserve">that contain </w:t>
      </w:r>
      <w:proofErr w:type="spellStart"/>
      <w:r w:rsidR="001D0E29">
        <w:rPr>
          <w:rFonts w:eastAsiaTheme="minorEastAsia"/>
        </w:rPr>
        <w:t>itemset</w:t>
      </w:r>
      <w:proofErr w:type="spellEnd"/>
      <w:r w:rsidR="001D0E29">
        <w:rPr>
          <w:i/>
        </w:rPr>
        <w:t xml:space="preserve"> I</w:t>
      </w:r>
      <w:r w:rsidR="001D0E29">
        <w:t xml:space="preserve">. </w:t>
      </w:r>
    </w:p>
    <w:p w:rsidR="00831ADE" w:rsidRPr="00836C6A" w:rsidRDefault="00AB7423" w:rsidP="00836C6A">
      <w:pPr>
        <w:pStyle w:val="ListParagraph"/>
        <w:jc w:val="both"/>
      </w:pPr>
      <w:r>
        <w:t>The previous equation can be rewritten as (</w:t>
      </w:r>
      <w:r w:rsidRPr="00A87669">
        <w:rPr>
          <w:rFonts w:eastAsiaTheme="minorEastAsia"/>
          <w:i/>
        </w:rPr>
        <w:t>c</w:t>
      </w:r>
      <w:r>
        <w:rPr>
          <w:rFonts w:eastAsiaTheme="minorEastAsia"/>
          <w:vertAlign w:val="subscript"/>
        </w:rPr>
        <w:t>1</w:t>
      </w:r>
      <w:r>
        <w:rPr>
          <w:rFonts w:eastAsiaTheme="minorEastAsia"/>
        </w:rPr>
        <w:t xml:space="preserve"> +</w:t>
      </w:r>
      <w:r>
        <w:rPr>
          <w:rFonts w:eastAsiaTheme="minorEastAsia"/>
        </w:rPr>
        <w:t xml:space="preserve"> </w:t>
      </w:r>
      <w:r w:rsidRPr="00A87669">
        <w:rPr>
          <w:rFonts w:eastAsiaTheme="minorEastAsia"/>
          <w:i/>
        </w:rPr>
        <w:t>c</w:t>
      </w:r>
      <w:r>
        <w:rPr>
          <w:rFonts w:eastAsiaTheme="minorEastAsia"/>
          <w:vertAlign w:val="subscript"/>
        </w:rPr>
        <w:t>2</w:t>
      </w:r>
      <w:r>
        <w:rPr>
          <w:rFonts w:eastAsiaTheme="minorEastAsia"/>
        </w:rPr>
        <w:t xml:space="preserve"> +</w:t>
      </w:r>
      <w:r>
        <w:rPr>
          <w:rFonts w:eastAsiaTheme="minorEastAsia"/>
        </w:rPr>
        <w:t xml:space="preserve"> </w:t>
      </w:r>
      <w:r w:rsidRPr="00A87669">
        <w:rPr>
          <w:rFonts w:eastAsiaTheme="minorEastAsia"/>
          <w:i/>
        </w:rPr>
        <w:t>c</w:t>
      </w:r>
      <w:r>
        <w:rPr>
          <w:rFonts w:eastAsiaTheme="minorEastAsia"/>
          <w:vertAlign w:val="subscript"/>
        </w:rPr>
        <w:t>3</w:t>
      </w:r>
      <w:r>
        <w:rPr>
          <w:rFonts w:eastAsiaTheme="minorEastAsia"/>
        </w:rPr>
        <w:t xml:space="preserve"> +</w:t>
      </w:r>
      <w:r>
        <w:rPr>
          <w:rFonts w:eastAsiaTheme="minorEastAsia"/>
        </w:rPr>
        <w:t xml:space="preserve"> …</w:t>
      </w:r>
      <w:r>
        <w:rPr>
          <w:rFonts w:eastAsiaTheme="minorEastAsia"/>
        </w:rPr>
        <w:t xml:space="preserve"> + </w:t>
      </w:r>
      <w:proofErr w:type="spellStart"/>
      <w:r w:rsidRPr="00A87669">
        <w:rPr>
          <w:rFonts w:eastAsiaTheme="minorEastAsia"/>
          <w:i/>
        </w:rPr>
        <w:t>c</w:t>
      </w:r>
      <w:r>
        <w:rPr>
          <w:rFonts w:eastAsiaTheme="minorEastAsia"/>
          <w:vertAlign w:val="subscript"/>
        </w:rPr>
        <w:t>n</w:t>
      </w:r>
      <w:proofErr w:type="spellEnd"/>
      <w:r>
        <w:rPr>
          <w:rFonts w:eastAsiaTheme="minorEastAsia"/>
        </w:rPr>
        <w:t xml:space="preserve">) </w:t>
      </w:r>
      <m:oMath>
        <m:r>
          <w:rPr>
            <w:rFonts w:ascii="Cambria Math" w:eastAsiaTheme="minorEastAsia" w:hAnsi="Cambria Math"/>
          </w:rPr>
          <m:t>≥</m:t>
        </m:r>
      </m:oMath>
      <w:r>
        <w:rPr>
          <w:rFonts w:eastAsiaTheme="minorEastAsia"/>
        </w:rPr>
        <w:t xml:space="preserve"> (</w:t>
      </w:r>
      <w:r w:rsidRPr="001D0E29">
        <w:rPr>
          <w:rFonts w:eastAsiaTheme="minorEastAsia"/>
          <w:i/>
        </w:rPr>
        <w:t>a</w:t>
      </w:r>
      <w:r>
        <w:rPr>
          <w:rFonts w:eastAsiaTheme="minorEastAsia"/>
          <w:vertAlign w:val="subscript"/>
        </w:rPr>
        <w:t>1</w:t>
      </w:r>
      <w:r>
        <w:rPr>
          <w:rFonts w:eastAsiaTheme="minorEastAsia"/>
          <w:vertAlign w:val="subscript"/>
        </w:rPr>
        <w:t xml:space="preserve"> </w:t>
      </w:r>
      <w:r>
        <w:rPr>
          <w:rFonts w:eastAsiaTheme="minorEastAsia"/>
        </w:rPr>
        <w:t>+</w:t>
      </w:r>
      <w:r>
        <w:rPr>
          <w:rFonts w:eastAsiaTheme="minorEastAsia"/>
        </w:rPr>
        <w:t xml:space="preserve"> </w:t>
      </w:r>
      <w:r w:rsidRPr="001D0E29">
        <w:rPr>
          <w:rFonts w:eastAsiaTheme="minorEastAsia"/>
          <w:i/>
        </w:rPr>
        <w:t>a</w:t>
      </w:r>
      <w:r>
        <w:rPr>
          <w:rFonts w:eastAsiaTheme="minorEastAsia"/>
          <w:vertAlign w:val="subscript"/>
        </w:rPr>
        <w:t>2</w:t>
      </w:r>
      <w:r>
        <w:rPr>
          <w:rFonts w:eastAsiaTheme="minorEastAsia"/>
        </w:rPr>
        <w:t xml:space="preserve"> + </w:t>
      </w:r>
      <w:r w:rsidRPr="001D0E29">
        <w:rPr>
          <w:rFonts w:eastAsiaTheme="minorEastAsia"/>
          <w:i/>
        </w:rPr>
        <w:t>a</w:t>
      </w:r>
      <w:r>
        <w:rPr>
          <w:rFonts w:eastAsiaTheme="minorEastAsia"/>
          <w:vertAlign w:val="subscript"/>
        </w:rPr>
        <w:t>3</w:t>
      </w:r>
      <w:r>
        <w:rPr>
          <w:rFonts w:eastAsiaTheme="minorEastAsia"/>
        </w:rPr>
        <w:t xml:space="preserve"> +</w:t>
      </w:r>
      <w:r>
        <w:rPr>
          <w:rFonts w:eastAsiaTheme="minorEastAsia"/>
        </w:rPr>
        <w:t xml:space="preserve"> …</w:t>
      </w:r>
      <w:r>
        <w:rPr>
          <w:rFonts w:eastAsiaTheme="minorEastAsia"/>
        </w:rPr>
        <w:t xml:space="preserve"> +</w:t>
      </w:r>
      <w:r>
        <w:rPr>
          <w:rFonts w:eastAsiaTheme="minorEastAsia"/>
        </w:rPr>
        <w:t xml:space="preserve"> </w:t>
      </w:r>
      <w:r w:rsidRPr="001D0E29">
        <w:rPr>
          <w:rFonts w:eastAsiaTheme="minorEastAsia"/>
          <w:i/>
        </w:rPr>
        <w:t>a</w:t>
      </w:r>
      <w:r>
        <w:rPr>
          <w:rFonts w:eastAsiaTheme="minorEastAsia"/>
          <w:vertAlign w:val="subscript"/>
        </w:rPr>
        <w:t>n</w:t>
      </w:r>
      <w:r>
        <w:rPr>
          <w:rFonts w:eastAsiaTheme="minorEastAsia"/>
        </w:rPr>
        <w:t xml:space="preserve">) </w:t>
      </w:r>
      <m:oMath>
        <m:r>
          <w:rPr>
            <w:rFonts w:ascii="Cambria Math" w:eastAsiaTheme="minorEastAsia" w:hAnsi="Cambria Math"/>
          </w:rPr>
          <m:t>×</m:t>
        </m:r>
      </m:oMath>
      <w:r>
        <w:rPr>
          <w:rFonts w:eastAsiaTheme="minorEastAsia"/>
        </w:rPr>
        <w:t xml:space="preserve"> </w:t>
      </w:r>
      <w:proofErr w:type="spellStart"/>
      <w:r>
        <w:rPr>
          <w:rFonts w:eastAsiaTheme="minorEastAsia"/>
          <w:i/>
        </w:rPr>
        <w:t>min_sup</w:t>
      </w:r>
      <w:proofErr w:type="spellEnd"/>
      <w:r>
        <w:rPr>
          <w:rFonts w:eastAsiaTheme="minorEastAsia"/>
          <w:i/>
        </w:rPr>
        <w:t>.</w:t>
      </w:r>
      <w:r>
        <w:rPr>
          <w:rFonts w:eastAsiaTheme="minorEastAsia"/>
        </w:rPr>
        <w:t xml:space="preserve"> </w:t>
      </w:r>
      <w:r w:rsidR="006B3D07">
        <w:rPr>
          <w:rFonts w:eastAsiaTheme="minorEastAsia"/>
        </w:rPr>
        <w:t xml:space="preserve">If </w:t>
      </w:r>
      <w:r w:rsidR="006B3D07">
        <w:rPr>
          <w:rFonts w:eastAsiaTheme="minorEastAsia"/>
          <w:i/>
        </w:rPr>
        <w:t xml:space="preserve">I </w:t>
      </w:r>
      <w:r w:rsidR="006B3D07">
        <w:rPr>
          <w:rFonts w:eastAsiaTheme="minorEastAsia"/>
        </w:rPr>
        <w:t xml:space="preserve">is not frequent in any partitions of </w:t>
      </w:r>
      <w:r w:rsidR="006B3D07">
        <w:rPr>
          <w:rFonts w:eastAsiaTheme="minorEastAsia"/>
          <w:i/>
        </w:rPr>
        <w:t>D</w:t>
      </w:r>
      <w:r w:rsidR="006B3D07">
        <w:rPr>
          <w:rFonts w:eastAsiaTheme="minorEastAsia"/>
        </w:rPr>
        <w:t xml:space="preserve">, then </w:t>
      </w:r>
      <w:r w:rsidR="006B3D07" w:rsidRPr="00836C6A">
        <w:rPr>
          <w:rFonts w:eastAsiaTheme="minorEastAsia"/>
          <w:i/>
        </w:rPr>
        <w:t>c</w:t>
      </w:r>
      <w:r w:rsidR="006B3D07">
        <w:rPr>
          <w:rFonts w:eastAsiaTheme="minorEastAsia"/>
          <w:vertAlign w:val="subscript"/>
        </w:rPr>
        <w:t>1</w:t>
      </w:r>
      <w:r w:rsidR="006B3D07">
        <w:rPr>
          <w:rFonts w:eastAsiaTheme="minorEastAsia"/>
        </w:rPr>
        <w:t xml:space="preserve"> </w:t>
      </w:r>
      <m:oMath>
        <m:r>
          <w:rPr>
            <w:rFonts w:ascii="Cambria Math" w:eastAsiaTheme="minorEastAsia" w:hAnsi="Cambria Math"/>
          </w:rPr>
          <m:t>≤</m:t>
        </m:r>
      </m:oMath>
      <w:r w:rsidR="006B3D07">
        <w:rPr>
          <w:rFonts w:eastAsiaTheme="minorEastAsia"/>
        </w:rPr>
        <w:t xml:space="preserve"> </w:t>
      </w:r>
      <w:r w:rsidR="006B3D07" w:rsidRPr="00836C6A">
        <w:rPr>
          <w:rFonts w:eastAsiaTheme="minorEastAsia"/>
          <w:i/>
        </w:rPr>
        <w:t>a</w:t>
      </w:r>
      <w:r w:rsidR="006B3D07">
        <w:rPr>
          <w:rFonts w:eastAsiaTheme="minorEastAsia"/>
          <w:vertAlign w:val="subscript"/>
        </w:rPr>
        <w:t>1</w:t>
      </w:r>
      <w:r w:rsidR="006B3D07">
        <w:rPr>
          <w:rFonts w:eastAsiaTheme="minorEastAsia"/>
        </w:rPr>
        <w:t xml:space="preserve"> </w:t>
      </w:r>
      <m:oMath>
        <m:r>
          <w:rPr>
            <w:rFonts w:ascii="Cambria Math" w:eastAsiaTheme="minorEastAsia" w:hAnsi="Cambria Math"/>
          </w:rPr>
          <m:t>×</m:t>
        </m:r>
      </m:oMath>
      <w:r w:rsidR="006B3D07">
        <w:rPr>
          <w:rFonts w:eastAsiaTheme="minorEastAsia"/>
        </w:rPr>
        <w:t xml:space="preserve"> </w:t>
      </w:r>
      <w:proofErr w:type="spellStart"/>
      <w:r w:rsidR="006B3D07">
        <w:rPr>
          <w:rFonts w:eastAsiaTheme="minorEastAsia"/>
          <w:i/>
        </w:rPr>
        <w:t>min_sup</w:t>
      </w:r>
      <w:proofErr w:type="spellEnd"/>
      <w:r w:rsidR="006B3D07">
        <w:rPr>
          <w:rFonts w:eastAsiaTheme="minorEastAsia"/>
        </w:rPr>
        <w:t xml:space="preserve">; </w:t>
      </w:r>
      <w:r w:rsidR="006B3D07" w:rsidRPr="00836C6A">
        <w:rPr>
          <w:rFonts w:eastAsiaTheme="minorEastAsia"/>
          <w:i/>
        </w:rPr>
        <w:t>c</w:t>
      </w:r>
      <w:r w:rsidR="006B3D07">
        <w:rPr>
          <w:rFonts w:eastAsiaTheme="minorEastAsia"/>
          <w:vertAlign w:val="subscript"/>
        </w:rPr>
        <w:t>2</w:t>
      </w:r>
      <w:r w:rsidR="006B3D07">
        <w:rPr>
          <w:rFonts w:eastAsiaTheme="minorEastAsia"/>
        </w:rPr>
        <w:t xml:space="preserve"> </w:t>
      </w:r>
      <m:oMath>
        <m:r>
          <w:rPr>
            <w:rFonts w:ascii="Cambria Math" w:eastAsiaTheme="minorEastAsia" w:hAnsi="Cambria Math"/>
          </w:rPr>
          <m:t>≤</m:t>
        </m:r>
      </m:oMath>
      <w:r w:rsidR="006B3D07">
        <w:rPr>
          <w:rFonts w:eastAsiaTheme="minorEastAsia"/>
        </w:rPr>
        <w:t xml:space="preserve"> </w:t>
      </w:r>
      <w:r w:rsidR="006B3D07" w:rsidRPr="00836C6A">
        <w:rPr>
          <w:rFonts w:eastAsiaTheme="minorEastAsia"/>
          <w:i/>
        </w:rPr>
        <w:t>a</w:t>
      </w:r>
      <w:r w:rsidR="006B3D07">
        <w:rPr>
          <w:rFonts w:eastAsiaTheme="minorEastAsia"/>
          <w:vertAlign w:val="subscript"/>
        </w:rPr>
        <w:t>2</w:t>
      </w:r>
      <w:r w:rsidR="006B3D07">
        <w:rPr>
          <w:rFonts w:eastAsiaTheme="minorEastAsia"/>
        </w:rPr>
        <w:t xml:space="preserve"> </w:t>
      </w:r>
      <m:oMath>
        <m:r>
          <w:rPr>
            <w:rFonts w:ascii="Cambria Math" w:eastAsiaTheme="minorEastAsia" w:hAnsi="Cambria Math"/>
          </w:rPr>
          <m:t>×</m:t>
        </m:r>
      </m:oMath>
      <w:r w:rsidR="006B3D07">
        <w:rPr>
          <w:rFonts w:eastAsiaTheme="minorEastAsia"/>
        </w:rPr>
        <w:t xml:space="preserve"> </w:t>
      </w:r>
      <w:proofErr w:type="spellStart"/>
      <w:r w:rsidR="006B3D07">
        <w:rPr>
          <w:rFonts w:eastAsiaTheme="minorEastAsia"/>
          <w:i/>
        </w:rPr>
        <w:t>min_sup</w:t>
      </w:r>
      <w:proofErr w:type="spellEnd"/>
      <w:r w:rsidR="006B3D07">
        <w:rPr>
          <w:rFonts w:eastAsiaTheme="minorEastAsia"/>
        </w:rPr>
        <w:t xml:space="preserve">; … ; </w:t>
      </w:r>
      <w:proofErr w:type="spellStart"/>
      <w:r w:rsidR="006B3D07" w:rsidRPr="00836C6A">
        <w:rPr>
          <w:rFonts w:eastAsiaTheme="minorEastAsia"/>
          <w:i/>
        </w:rPr>
        <w:t>c</w:t>
      </w:r>
      <w:r w:rsidR="006B3D07">
        <w:rPr>
          <w:rFonts w:eastAsiaTheme="minorEastAsia"/>
          <w:vertAlign w:val="subscript"/>
        </w:rPr>
        <w:t>n</w:t>
      </w:r>
      <w:proofErr w:type="spellEnd"/>
      <w:r w:rsidR="006B3D07">
        <w:rPr>
          <w:rFonts w:eastAsiaTheme="minorEastAsia"/>
        </w:rPr>
        <w:t xml:space="preserve"> </w:t>
      </w:r>
      <m:oMath>
        <m:r>
          <w:rPr>
            <w:rFonts w:ascii="Cambria Math" w:eastAsiaTheme="minorEastAsia" w:hAnsi="Cambria Math"/>
          </w:rPr>
          <m:t>≤</m:t>
        </m:r>
      </m:oMath>
      <w:r w:rsidR="006B3D07">
        <w:rPr>
          <w:rFonts w:eastAsiaTheme="minorEastAsia"/>
        </w:rPr>
        <w:t xml:space="preserve"> </w:t>
      </w:r>
      <w:r w:rsidR="006B3D07" w:rsidRPr="00836C6A">
        <w:rPr>
          <w:rFonts w:eastAsiaTheme="minorEastAsia"/>
          <w:i/>
        </w:rPr>
        <w:t>a</w:t>
      </w:r>
      <w:r w:rsidR="006B3D07">
        <w:rPr>
          <w:rFonts w:eastAsiaTheme="minorEastAsia"/>
          <w:vertAlign w:val="subscript"/>
        </w:rPr>
        <w:t>n</w:t>
      </w:r>
      <w:r w:rsidR="006B3D07">
        <w:rPr>
          <w:rFonts w:eastAsiaTheme="minorEastAsia"/>
        </w:rPr>
        <w:t xml:space="preserve"> </w:t>
      </w:r>
      <m:oMath>
        <m:r>
          <w:rPr>
            <w:rFonts w:ascii="Cambria Math" w:eastAsiaTheme="minorEastAsia" w:hAnsi="Cambria Math"/>
          </w:rPr>
          <m:t>×</m:t>
        </m:r>
      </m:oMath>
      <w:r w:rsidR="006B3D07">
        <w:rPr>
          <w:rFonts w:eastAsiaTheme="minorEastAsia"/>
        </w:rPr>
        <w:t xml:space="preserve"> </w:t>
      </w:r>
      <w:proofErr w:type="spellStart"/>
      <w:r w:rsidR="006B3D07">
        <w:rPr>
          <w:rFonts w:eastAsiaTheme="minorEastAsia"/>
          <w:i/>
        </w:rPr>
        <w:t>min_sup</w:t>
      </w:r>
      <w:proofErr w:type="spellEnd"/>
      <w:r w:rsidR="006B3D07">
        <w:rPr>
          <w:rFonts w:eastAsiaTheme="minorEastAsia"/>
        </w:rPr>
        <w:t xml:space="preserve">. </w:t>
      </w:r>
      <w:r w:rsidR="00836C6A">
        <w:rPr>
          <w:rFonts w:eastAsiaTheme="minorEastAsia"/>
        </w:rPr>
        <w:t xml:space="preserve">Adding these inequalities, we get </w:t>
      </w:r>
      <w:r w:rsidR="00836C6A">
        <w:t>(</w:t>
      </w:r>
      <w:r w:rsidR="00836C6A" w:rsidRPr="00A87669">
        <w:rPr>
          <w:rFonts w:eastAsiaTheme="minorEastAsia"/>
          <w:i/>
        </w:rPr>
        <w:t>c</w:t>
      </w:r>
      <w:r w:rsidR="00836C6A">
        <w:rPr>
          <w:rFonts w:eastAsiaTheme="minorEastAsia"/>
          <w:vertAlign w:val="subscript"/>
        </w:rPr>
        <w:t>1</w:t>
      </w:r>
      <w:r w:rsidR="00836C6A">
        <w:rPr>
          <w:rFonts w:eastAsiaTheme="minorEastAsia"/>
        </w:rPr>
        <w:t xml:space="preserve"> + </w:t>
      </w:r>
      <w:r w:rsidR="00836C6A" w:rsidRPr="00A87669">
        <w:rPr>
          <w:rFonts w:eastAsiaTheme="minorEastAsia"/>
          <w:i/>
        </w:rPr>
        <w:t>c</w:t>
      </w:r>
      <w:r w:rsidR="00836C6A">
        <w:rPr>
          <w:rFonts w:eastAsiaTheme="minorEastAsia"/>
          <w:vertAlign w:val="subscript"/>
        </w:rPr>
        <w:t>2</w:t>
      </w:r>
      <w:r w:rsidR="00836C6A">
        <w:rPr>
          <w:rFonts w:eastAsiaTheme="minorEastAsia"/>
        </w:rPr>
        <w:t xml:space="preserve"> + </w:t>
      </w:r>
      <w:r w:rsidR="00836C6A" w:rsidRPr="00A87669">
        <w:rPr>
          <w:rFonts w:eastAsiaTheme="minorEastAsia"/>
          <w:i/>
        </w:rPr>
        <w:t>c</w:t>
      </w:r>
      <w:r w:rsidR="00836C6A">
        <w:rPr>
          <w:rFonts w:eastAsiaTheme="minorEastAsia"/>
          <w:vertAlign w:val="subscript"/>
        </w:rPr>
        <w:t>3</w:t>
      </w:r>
      <w:r w:rsidR="00836C6A">
        <w:rPr>
          <w:rFonts w:eastAsiaTheme="minorEastAsia"/>
        </w:rPr>
        <w:t xml:space="preserve"> + … + </w:t>
      </w:r>
      <w:proofErr w:type="spellStart"/>
      <w:r w:rsidR="00836C6A" w:rsidRPr="00A87669">
        <w:rPr>
          <w:rFonts w:eastAsiaTheme="minorEastAsia"/>
          <w:i/>
        </w:rPr>
        <w:t>c</w:t>
      </w:r>
      <w:r w:rsidR="00836C6A">
        <w:rPr>
          <w:rFonts w:eastAsiaTheme="minorEastAsia"/>
          <w:vertAlign w:val="subscript"/>
        </w:rPr>
        <w:t>n</w:t>
      </w:r>
      <w:proofErr w:type="spellEnd"/>
      <w:r w:rsidR="00836C6A">
        <w:rPr>
          <w:rFonts w:eastAsiaTheme="minorEastAsia"/>
        </w:rPr>
        <w:t xml:space="preserve">) </w:t>
      </w:r>
      <m:oMath>
        <m:r>
          <w:rPr>
            <w:rFonts w:ascii="Cambria Math" w:eastAsiaTheme="minorEastAsia" w:hAnsi="Cambria Math"/>
          </w:rPr>
          <m:t>≤</m:t>
        </m:r>
      </m:oMath>
      <w:r w:rsidR="00836C6A">
        <w:rPr>
          <w:rFonts w:eastAsiaTheme="minorEastAsia"/>
        </w:rPr>
        <w:t xml:space="preserve"> </w:t>
      </w:r>
      <w:r w:rsidR="00836C6A">
        <w:rPr>
          <w:rFonts w:eastAsiaTheme="minorEastAsia"/>
        </w:rPr>
        <w:t>(</w:t>
      </w:r>
      <w:r w:rsidR="00836C6A" w:rsidRPr="001D0E29">
        <w:rPr>
          <w:rFonts w:eastAsiaTheme="minorEastAsia"/>
          <w:i/>
        </w:rPr>
        <w:t>a</w:t>
      </w:r>
      <w:r w:rsidR="00836C6A">
        <w:rPr>
          <w:rFonts w:eastAsiaTheme="minorEastAsia"/>
          <w:vertAlign w:val="subscript"/>
        </w:rPr>
        <w:t xml:space="preserve">1 </w:t>
      </w:r>
      <w:r w:rsidR="00836C6A">
        <w:rPr>
          <w:rFonts w:eastAsiaTheme="minorEastAsia"/>
        </w:rPr>
        <w:t xml:space="preserve">+ </w:t>
      </w:r>
      <w:r w:rsidR="00836C6A" w:rsidRPr="001D0E29">
        <w:rPr>
          <w:rFonts w:eastAsiaTheme="minorEastAsia"/>
          <w:i/>
        </w:rPr>
        <w:t>a</w:t>
      </w:r>
      <w:r w:rsidR="00836C6A">
        <w:rPr>
          <w:rFonts w:eastAsiaTheme="minorEastAsia"/>
          <w:vertAlign w:val="subscript"/>
        </w:rPr>
        <w:t>2</w:t>
      </w:r>
      <w:r w:rsidR="00836C6A">
        <w:rPr>
          <w:rFonts w:eastAsiaTheme="minorEastAsia"/>
        </w:rPr>
        <w:t xml:space="preserve"> + </w:t>
      </w:r>
      <w:r w:rsidR="00836C6A" w:rsidRPr="001D0E29">
        <w:rPr>
          <w:rFonts w:eastAsiaTheme="minorEastAsia"/>
          <w:i/>
        </w:rPr>
        <w:t>a</w:t>
      </w:r>
      <w:r w:rsidR="00836C6A">
        <w:rPr>
          <w:rFonts w:eastAsiaTheme="minorEastAsia"/>
          <w:vertAlign w:val="subscript"/>
        </w:rPr>
        <w:t>3</w:t>
      </w:r>
      <w:r w:rsidR="00836C6A">
        <w:rPr>
          <w:rFonts w:eastAsiaTheme="minorEastAsia"/>
        </w:rPr>
        <w:t xml:space="preserve"> + … + </w:t>
      </w:r>
      <w:r w:rsidR="00836C6A" w:rsidRPr="001D0E29">
        <w:rPr>
          <w:rFonts w:eastAsiaTheme="minorEastAsia"/>
          <w:i/>
        </w:rPr>
        <w:t>a</w:t>
      </w:r>
      <w:r w:rsidR="00836C6A">
        <w:rPr>
          <w:rFonts w:eastAsiaTheme="minorEastAsia"/>
          <w:vertAlign w:val="subscript"/>
        </w:rPr>
        <w:t>n</w:t>
      </w:r>
      <w:r w:rsidR="00836C6A">
        <w:rPr>
          <w:rFonts w:eastAsiaTheme="minorEastAsia"/>
        </w:rPr>
        <w:t>)</w:t>
      </w:r>
      <m:oMath>
        <m:r>
          <w:rPr>
            <w:rFonts w:ascii="Cambria Math" w:eastAsiaTheme="minorEastAsia" w:hAnsi="Cambria Math"/>
          </w:rPr>
          <m:t>×</m:t>
        </m:r>
      </m:oMath>
      <w:r w:rsidR="00836C6A">
        <w:rPr>
          <w:rFonts w:eastAsiaTheme="minorEastAsia"/>
          <w:i/>
        </w:rPr>
        <w:t xml:space="preserve">min_sup </w:t>
      </w:r>
      <w:r w:rsidR="00836C6A">
        <w:rPr>
          <w:rFonts w:eastAsiaTheme="minorEastAsia"/>
        </w:rPr>
        <w:t xml:space="preserve">which contradicts the previous inequality. </w:t>
      </w:r>
    </w:p>
    <w:p w:rsidR="00A7072E" w:rsidRPr="00A7072E" w:rsidRDefault="00A7072E" w:rsidP="00A7072E">
      <w:pPr>
        <w:jc w:val="both"/>
        <w:rPr>
          <w:b/>
        </w:rPr>
      </w:pPr>
      <w:r w:rsidRPr="00A7072E">
        <w:rPr>
          <w:b/>
        </w:rPr>
        <w:t>6.4.</w:t>
      </w:r>
    </w:p>
    <w:p w:rsidR="00A7072E" w:rsidRPr="00A7072E" w:rsidRDefault="00A7072E" w:rsidP="00A7072E">
      <w:pPr>
        <w:jc w:val="both"/>
        <w:rPr>
          <w:b/>
        </w:rPr>
      </w:pPr>
      <w:r w:rsidRPr="00A7072E">
        <w:rPr>
          <w:b/>
        </w:rPr>
        <w:t xml:space="preserve">Let c be a candidate </w:t>
      </w:r>
      <w:proofErr w:type="spellStart"/>
      <w:r w:rsidRPr="00A7072E">
        <w:rPr>
          <w:b/>
        </w:rPr>
        <w:t>itemset</w:t>
      </w:r>
      <w:proofErr w:type="spellEnd"/>
      <w:r w:rsidRPr="00A7072E">
        <w:rPr>
          <w:b/>
        </w:rPr>
        <w:t xml:space="preserve"> in </w:t>
      </w:r>
      <w:proofErr w:type="spellStart"/>
      <w:r w:rsidRPr="00A7072E">
        <w:rPr>
          <w:b/>
        </w:rPr>
        <w:t>C</w:t>
      </w:r>
      <w:r w:rsidRPr="00EA1F83">
        <w:rPr>
          <w:b/>
          <w:vertAlign w:val="subscript"/>
        </w:rPr>
        <w:t>k</w:t>
      </w:r>
      <w:proofErr w:type="spellEnd"/>
      <w:r w:rsidRPr="00A7072E">
        <w:rPr>
          <w:b/>
        </w:rPr>
        <w:t xml:space="preserve"> generated by the </w:t>
      </w:r>
      <w:proofErr w:type="spellStart"/>
      <w:r w:rsidRPr="00A7072E">
        <w:rPr>
          <w:b/>
        </w:rPr>
        <w:t>Apriori</w:t>
      </w:r>
      <w:proofErr w:type="spellEnd"/>
      <w:r w:rsidRPr="00A7072E">
        <w:rPr>
          <w:b/>
        </w:rPr>
        <w:t xml:space="preserve"> algorithm. How many length-(k − 1) subsets do we need to check in the prune step? Per your previous answer, can you give an improved version of procedure </w:t>
      </w:r>
      <w:proofErr w:type="spellStart"/>
      <w:r w:rsidRPr="00A7072E">
        <w:rPr>
          <w:b/>
        </w:rPr>
        <w:t>has_infrequent_subset</w:t>
      </w:r>
      <w:proofErr w:type="spellEnd"/>
      <w:r w:rsidRPr="00A7072E">
        <w:rPr>
          <w:b/>
        </w:rPr>
        <w:t xml:space="preserve"> in Figure 6.4?</w:t>
      </w:r>
    </w:p>
    <w:p w:rsidR="00831ADE" w:rsidRDefault="007A49CB" w:rsidP="007A49CB">
      <w:pPr>
        <w:jc w:val="both"/>
        <w:rPr>
          <w:rFonts w:eastAsiaTheme="minorEastAsia"/>
        </w:rPr>
      </w:pPr>
      <w:r>
        <w:t xml:space="preserve">In the prune step, we need to check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e>
              </m:mr>
              <m:mr>
                <m:e>
                  <m:r>
                    <w:rPr>
                      <w:rFonts w:ascii="Cambria Math" w:hAnsi="Cambria Math"/>
                    </w:rPr>
                    <m:t>k-1</m:t>
                  </m:r>
                </m:e>
              </m:mr>
            </m:m>
          </m:e>
        </m:d>
        <m:r>
          <w:rPr>
            <w:rFonts w:ascii="Cambria Math" w:hAnsi="Cambria Math"/>
          </w:rPr>
          <m:t>=k</m:t>
        </m:r>
      </m:oMath>
      <w:r w:rsidR="00831ADE">
        <w:rPr>
          <w:rFonts w:eastAsiaTheme="minorEastAsia"/>
        </w:rPr>
        <w:t xml:space="preserve"> </w:t>
      </w:r>
      <w:r>
        <w:rPr>
          <w:rFonts w:eastAsiaTheme="minorEastAsia"/>
        </w:rPr>
        <w:t xml:space="preserve">subsets. The improved version of procedure </w:t>
      </w:r>
      <w:proofErr w:type="spellStart"/>
      <w:r>
        <w:rPr>
          <w:rFonts w:eastAsiaTheme="minorEastAsia"/>
          <w:i/>
        </w:rPr>
        <w:t>has_infrequent</w:t>
      </w:r>
      <w:r>
        <w:rPr>
          <w:rFonts w:eastAsiaTheme="minorEastAsia"/>
          <w:i/>
        </w:rPr>
        <w:softHyphen/>
      </w:r>
      <w:r>
        <w:rPr>
          <w:rFonts w:eastAsiaTheme="minorEastAsia"/>
          <w:i/>
        </w:rPr>
        <w:softHyphen/>
        <w:t>_subset</w:t>
      </w:r>
      <w:proofErr w:type="spellEnd"/>
      <w:r>
        <w:rPr>
          <w:rFonts w:eastAsiaTheme="minorEastAsia"/>
        </w:rPr>
        <w:t xml:space="preserve"> is as follow</w:t>
      </w:r>
      <w:r w:rsidR="00AD0E1C">
        <w:rPr>
          <w:rFonts w:eastAsiaTheme="minorEastAsia"/>
        </w:rPr>
        <w:t>s</w:t>
      </w:r>
      <w:r>
        <w:rPr>
          <w:rFonts w:eastAsiaTheme="minorEastAsia"/>
        </w:rPr>
        <w:t>.</w:t>
      </w:r>
    </w:p>
    <w:p w:rsidR="007A49CB" w:rsidRDefault="007A49CB" w:rsidP="007A49CB">
      <w:pPr>
        <w:spacing w:after="0"/>
        <w:rPr>
          <w:rFonts w:eastAsiaTheme="minorEastAsia"/>
        </w:rPr>
      </w:pPr>
      <w:r>
        <w:rPr>
          <w:rFonts w:eastAsiaTheme="minorEastAsia"/>
        </w:rPr>
        <w:t xml:space="preserve">procedure </w:t>
      </w:r>
      <w:proofErr w:type="spellStart"/>
      <w:r>
        <w:rPr>
          <w:rFonts w:eastAsiaTheme="minorEastAsia"/>
        </w:rPr>
        <w:t>has_infrequent_</w:t>
      </w:r>
      <w:proofErr w:type="gramStart"/>
      <w:r>
        <w:rPr>
          <w:rFonts w:eastAsiaTheme="minorEastAsia"/>
        </w:rPr>
        <w:t>subset</w:t>
      </w:r>
      <w:proofErr w:type="spellEnd"/>
      <w:r>
        <w:rPr>
          <w:rFonts w:eastAsiaTheme="minorEastAsia"/>
        </w:rPr>
        <w:t>(</w:t>
      </w:r>
      <w:proofErr w:type="gramEnd"/>
      <w:r>
        <w:rPr>
          <w:rFonts w:eastAsiaTheme="minorEastAsia"/>
        </w:rPr>
        <w:t>c, L</w:t>
      </w:r>
      <w:r>
        <w:rPr>
          <w:rFonts w:eastAsiaTheme="minorEastAsia"/>
          <w:vertAlign w:val="subscript"/>
        </w:rPr>
        <w:t>k-1</w:t>
      </w:r>
      <w:r>
        <w:rPr>
          <w:rFonts w:eastAsiaTheme="minorEastAsia"/>
        </w:rPr>
        <w:t>)</w:t>
      </w:r>
    </w:p>
    <w:p w:rsidR="007A49CB" w:rsidRDefault="007A49CB" w:rsidP="007A49CB">
      <w:pPr>
        <w:spacing w:after="0"/>
        <w:rPr>
          <w:rFonts w:eastAsiaTheme="minorEastAsia"/>
        </w:rPr>
      </w:pPr>
      <w:r>
        <w:rPr>
          <w:rFonts w:eastAsiaTheme="minorEastAsia"/>
        </w:rPr>
        <w:t xml:space="preserve">       for each </w:t>
      </w:r>
      <w:proofErr w:type="spellStart"/>
      <w:r>
        <w:rPr>
          <w:rFonts w:eastAsiaTheme="minorEastAsia"/>
        </w:rPr>
        <w:t>itemset</w:t>
      </w:r>
      <w:proofErr w:type="spellEnd"/>
      <w:r>
        <w:rPr>
          <w:rFonts w:eastAsiaTheme="minorEastAsia"/>
        </w:rPr>
        <w:t xml:space="preserve"> </w:t>
      </w:r>
      <w:proofErr w:type="gramStart"/>
      <w:r>
        <w:rPr>
          <w:rFonts w:eastAsiaTheme="minorEastAsia"/>
        </w:rPr>
        <w:t>a</w:t>
      </w:r>
      <w:proofErr w:type="gramEnd"/>
      <w:r>
        <w:rPr>
          <w:rFonts w:eastAsiaTheme="minorEastAsia"/>
        </w:rPr>
        <w:t xml:space="preserve"> in c</w:t>
      </w:r>
    </w:p>
    <w:p w:rsidR="007A49CB" w:rsidRDefault="007A49CB" w:rsidP="007A49CB">
      <w:pPr>
        <w:spacing w:after="0"/>
        <w:rPr>
          <w:rFonts w:eastAsiaTheme="minorEastAsia"/>
        </w:rPr>
      </w:pPr>
      <w:r>
        <w:rPr>
          <w:rFonts w:eastAsiaTheme="minorEastAsia"/>
        </w:rPr>
        <w:t xml:space="preserve">              for each (k-1)-subset s of a</w:t>
      </w:r>
    </w:p>
    <w:p w:rsidR="007A49CB" w:rsidRDefault="007A49CB" w:rsidP="007A49CB">
      <w:pPr>
        <w:spacing w:after="0"/>
        <w:rPr>
          <w:rFonts w:eastAsiaTheme="minorEastAsia"/>
        </w:rPr>
      </w:pPr>
      <w:r>
        <w:rPr>
          <w:rFonts w:eastAsiaTheme="minorEastAsia"/>
        </w:rPr>
        <w:t xml:space="preserve">                     if s </w:t>
      </w:r>
      <m:oMath>
        <m:r>
          <w:rPr>
            <w:rFonts w:ascii="Cambria Math" w:eastAsiaTheme="minorEastAsia" w:hAnsi="Cambria Math"/>
          </w:rPr>
          <m:t>∉</m:t>
        </m:r>
      </m:oMath>
      <w:r>
        <w:rPr>
          <w:rFonts w:eastAsiaTheme="minorEastAsia"/>
        </w:rPr>
        <w:t xml:space="preserve"> L</w:t>
      </w:r>
      <w:r>
        <w:rPr>
          <w:rFonts w:eastAsiaTheme="minorEastAsia"/>
          <w:vertAlign w:val="subscript"/>
        </w:rPr>
        <w:t>k-1</w:t>
      </w:r>
      <w:r>
        <w:rPr>
          <w:rFonts w:eastAsiaTheme="minorEastAsia"/>
        </w:rPr>
        <w:t xml:space="preserve"> then</w:t>
      </w:r>
    </w:p>
    <w:p w:rsidR="007A49CB" w:rsidRDefault="007A49CB" w:rsidP="007A49CB">
      <w:pPr>
        <w:spacing w:after="0"/>
        <w:rPr>
          <w:rFonts w:eastAsiaTheme="minorEastAsia"/>
        </w:rPr>
      </w:pPr>
      <w:r>
        <w:rPr>
          <w:rFonts w:eastAsiaTheme="minorEastAsia"/>
        </w:rPr>
        <w:tab/>
        <w:t xml:space="preserve">            return TRUE;</w:t>
      </w:r>
    </w:p>
    <w:p w:rsidR="007A49CB" w:rsidRPr="007A49CB" w:rsidRDefault="007A49CB" w:rsidP="007A49CB">
      <w:pPr>
        <w:spacing w:after="0"/>
        <w:rPr>
          <w:rFonts w:eastAsiaTheme="minorEastAsia"/>
        </w:rPr>
      </w:pPr>
      <w:r>
        <w:rPr>
          <w:rFonts w:eastAsiaTheme="minorEastAsia"/>
        </w:rPr>
        <w:tab/>
        <w:t xml:space="preserve">      else return FALSE;</w:t>
      </w:r>
    </w:p>
    <w:p w:rsidR="00831ADE" w:rsidRDefault="00831ADE"/>
    <w:p w:rsidR="007A49CB" w:rsidRDefault="007A49CB"/>
    <w:p w:rsidR="00831ADE" w:rsidRDefault="00831ADE"/>
    <w:p w:rsidR="00A7072E" w:rsidRPr="00A7072E" w:rsidRDefault="00A7072E" w:rsidP="00A7072E">
      <w:pPr>
        <w:jc w:val="both"/>
        <w:rPr>
          <w:b/>
        </w:rPr>
      </w:pPr>
      <w:r w:rsidRPr="00A7072E">
        <w:rPr>
          <w:b/>
        </w:rPr>
        <w:lastRenderedPageBreak/>
        <w:t>6.5.</w:t>
      </w:r>
    </w:p>
    <w:p w:rsidR="00A7072E" w:rsidRPr="00A7072E" w:rsidRDefault="00A7072E" w:rsidP="00A7072E">
      <w:pPr>
        <w:jc w:val="both"/>
        <w:rPr>
          <w:b/>
        </w:rPr>
      </w:pPr>
      <w:r w:rsidRPr="00A7072E">
        <w:rPr>
          <w:b/>
        </w:rPr>
        <w:t xml:space="preserve">Section 6.2.2 describes a method for generating association rules from frequent </w:t>
      </w:r>
      <w:proofErr w:type="spellStart"/>
      <w:r w:rsidRPr="00A7072E">
        <w:rPr>
          <w:b/>
        </w:rPr>
        <w:t>itemsets</w:t>
      </w:r>
      <w:proofErr w:type="spellEnd"/>
      <w:r w:rsidRPr="00A7072E">
        <w:rPr>
          <w:b/>
        </w:rPr>
        <w:t>. Propose a more efficient method. Explain why it is more efficient than the one proposed there. (Hint: Consider incorporating the properties of Exercises 6.3(b), (c) into your design.)</w:t>
      </w:r>
    </w:p>
    <w:p w:rsidR="00AD0E1C" w:rsidRDefault="007A1D11" w:rsidP="007A1D11">
      <w:pPr>
        <w:jc w:val="both"/>
      </w:pPr>
      <w:r>
        <w:t xml:space="preserve">Given a frequent </w:t>
      </w:r>
      <w:proofErr w:type="spellStart"/>
      <w:r>
        <w:t>itemset</w:t>
      </w:r>
      <w:proofErr w:type="spellEnd"/>
      <w:r>
        <w:t xml:space="preserve"> </w:t>
      </w:r>
      <w:r>
        <w:rPr>
          <w:i/>
        </w:rPr>
        <w:t>I</w:t>
      </w:r>
      <w:r>
        <w:t xml:space="preserve">, the method described in Section 6.2.2 generates all </w:t>
      </w:r>
      <w:r w:rsidR="00431035">
        <w:t>nonempty</w:t>
      </w:r>
      <w:r>
        <w:t xml:space="preserve"> subsets of </w:t>
      </w:r>
      <w:r>
        <w:rPr>
          <w:i/>
        </w:rPr>
        <w:t>I</w:t>
      </w:r>
      <w:r>
        <w:t xml:space="preserve"> and </w:t>
      </w:r>
      <w:r w:rsidR="00431035">
        <w:t xml:space="preserve">then test them for potential rules. This method is inefficient because it also generates and tests unnecessary subsets. </w:t>
      </w:r>
      <w:r>
        <w:t>I</w:t>
      </w:r>
      <w:r w:rsidR="0026291B">
        <w:t xml:space="preserve">n Exercise 6.3(b) and 6.3(c), </w:t>
      </w:r>
      <w:r>
        <w:t xml:space="preserve">we proved that </w:t>
      </w:r>
      <w:r w:rsidR="00C72CDF">
        <w:t xml:space="preserve">the confidence of the rule generated by a subset of length </w:t>
      </w:r>
      <w:r w:rsidR="00C72CDF">
        <w:rPr>
          <w:i/>
        </w:rPr>
        <w:t>k</w:t>
      </w:r>
      <w:r w:rsidR="00C72CDF">
        <w:t xml:space="preserve"> will always be greater than or equal to the confidences of all potential rules generated by any subsets with length less than</w:t>
      </w:r>
      <w:r w:rsidR="00C72CDF">
        <w:rPr>
          <w:i/>
        </w:rPr>
        <w:t xml:space="preserve"> k</w:t>
      </w:r>
      <w:r w:rsidR="00C72CDF">
        <w:t xml:space="preserve">. Hence, it is </w:t>
      </w:r>
      <w:r w:rsidR="00AD0E1C">
        <w:t xml:space="preserve">unnecessary to check any </w:t>
      </w:r>
      <w:r w:rsidR="00C72CDF">
        <w:t>nonempty subset</w:t>
      </w:r>
      <w:r w:rsidR="00AD0E1C">
        <w:t xml:space="preserve">s of </w:t>
      </w:r>
      <w:r w:rsidR="00C72CDF">
        <w:rPr>
          <w:i/>
        </w:rPr>
        <w:t>x</w:t>
      </w:r>
      <w:r w:rsidR="00AD0E1C">
        <w:t xml:space="preserve"> </w:t>
      </w:r>
      <w:r w:rsidR="00C72CDF">
        <w:t xml:space="preserve">if its confidence does not meet the minimum confidence. </w:t>
      </w:r>
      <w:r w:rsidR="00AD0E1C">
        <w:t>The more efficient method is as follows.</w:t>
      </w:r>
    </w:p>
    <w:p w:rsidR="00AD0E1C" w:rsidRPr="00AD0E1C" w:rsidRDefault="00AD0E1C" w:rsidP="007A1D11">
      <w:pPr>
        <w:jc w:val="both"/>
      </w:pPr>
      <w:r>
        <w:t xml:space="preserve">Suppose </w:t>
      </w:r>
      <w:r>
        <w:rPr>
          <w:i/>
        </w:rPr>
        <w:t>I</w:t>
      </w:r>
      <w:r>
        <w:t xml:space="preserve"> has a length of </w:t>
      </w:r>
      <w:r>
        <w:rPr>
          <w:i/>
        </w:rPr>
        <w:t>n</w:t>
      </w:r>
      <w:r>
        <w:t xml:space="preserve">. We start by listing all possible subsets </w:t>
      </w:r>
      <w:r w:rsidR="00BA3DBC">
        <w:t xml:space="preserve">of </w:t>
      </w:r>
      <w:r w:rsidR="00BA3DBC" w:rsidRPr="00BA3DBC">
        <w:rPr>
          <w:i/>
        </w:rPr>
        <w:t>I</w:t>
      </w:r>
      <w:r w:rsidR="00BA3DBC">
        <w:t xml:space="preserve"> </w:t>
      </w:r>
      <w:r w:rsidR="00BA3DBC" w:rsidRPr="00BA3DBC">
        <w:t>that</w:t>
      </w:r>
      <w:r w:rsidR="00BA3DBC">
        <w:t xml:space="preserve"> have a</w:t>
      </w:r>
      <w:r w:rsidR="00123FF0">
        <w:t xml:space="preserve"> length </w:t>
      </w:r>
      <w:r w:rsidR="00FC2947">
        <w:t xml:space="preserve">of </w:t>
      </w:r>
      <w:r w:rsidR="00123FF0">
        <w:t xml:space="preserve">(n-1). </w:t>
      </w:r>
      <w:r w:rsidR="00FC2947">
        <w:t xml:space="preserve">After calculating the confidence of each subset, we eliminate subsets that do not meet the minimum confidence. For (n-1)-subsets that meet the minimum confidence, </w:t>
      </w:r>
      <w:r w:rsidR="00432D3A">
        <w:t xml:space="preserve">we then </w:t>
      </w:r>
      <w:r w:rsidR="00803FF3">
        <w:t>construct</w:t>
      </w:r>
      <w:r w:rsidR="00432D3A">
        <w:t xml:space="preserve"> all possible (n-2)-subsets</w:t>
      </w:r>
      <w:r w:rsidR="00D544B6">
        <w:t>, calculate their confidences, and eliminate all subsets that do not meet the minimum confidence. We work our way down to the 1-subsets or to the point where there is no subset that meets the minimum confidence.</w:t>
      </w:r>
    </w:p>
    <w:p w:rsidR="003A627E" w:rsidRDefault="003A627E"/>
    <w:p w:rsidR="00A7072E" w:rsidRDefault="00A7072E">
      <w:pPr>
        <w:rPr>
          <w:b/>
        </w:rPr>
      </w:pPr>
      <w:r w:rsidRPr="0026291B">
        <w:rPr>
          <w:b/>
        </w:rPr>
        <w:t xml:space="preserve">6.6. </w:t>
      </w:r>
      <w:r w:rsidR="0026291B" w:rsidRPr="0026291B">
        <w:rPr>
          <w:b/>
        </w:rPr>
        <w:t xml:space="preserve">A database has five transactions. Let </w:t>
      </w:r>
      <w:proofErr w:type="spellStart"/>
      <w:r w:rsidR="0026291B">
        <w:rPr>
          <w:b/>
          <w:i/>
        </w:rPr>
        <w:t>min_sup</w:t>
      </w:r>
      <w:proofErr w:type="spellEnd"/>
      <w:r w:rsidR="0026291B">
        <w:rPr>
          <w:b/>
          <w:i/>
        </w:rPr>
        <w:t xml:space="preserve"> = 60</w:t>
      </w:r>
      <w:r w:rsidR="0026291B" w:rsidRPr="0026291B">
        <w:rPr>
          <w:b/>
        </w:rPr>
        <w:t xml:space="preserve">% </w:t>
      </w:r>
      <w:r w:rsidR="0026291B">
        <w:rPr>
          <w:b/>
        </w:rPr>
        <w:t xml:space="preserve">and </w:t>
      </w:r>
      <w:r w:rsidR="0026291B">
        <w:rPr>
          <w:b/>
        </w:rPr>
        <w:softHyphen/>
      </w:r>
      <w:proofErr w:type="spellStart"/>
      <w:r w:rsidR="0026291B">
        <w:rPr>
          <w:b/>
          <w:i/>
        </w:rPr>
        <w:t>min_conf</w:t>
      </w:r>
      <w:proofErr w:type="spellEnd"/>
      <w:r w:rsidR="0026291B">
        <w:rPr>
          <w:b/>
          <w:i/>
        </w:rPr>
        <w:t xml:space="preserve"> </w:t>
      </w:r>
      <w:r w:rsidR="0026291B">
        <w:rPr>
          <w:b/>
        </w:rPr>
        <w:t>= 80</w:t>
      </w:r>
      <w:r w:rsidR="0026291B" w:rsidRPr="0026291B">
        <w:rPr>
          <w:b/>
        </w:rPr>
        <w: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5"/>
        <w:gridCol w:w="2325"/>
      </w:tblGrid>
      <w:tr w:rsidR="0026291B" w:rsidRPr="0026291B" w:rsidTr="0026291B">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6291B" w:rsidRPr="0026291B" w:rsidRDefault="0026291B" w:rsidP="0026291B">
            <w:pPr>
              <w:spacing w:after="0" w:line="240" w:lineRule="auto"/>
              <w:ind w:left="72" w:right="240"/>
              <w:rPr>
                <w:rFonts w:ascii="Arial" w:eastAsia="Times New Roman" w:hAnsi="Arial" w:cs="Arial"/>
                <w:b/>
                <w:bCs/>
                <w:color w:val="800000"/>
                <w:sz w:val="24"/>
                <w:szCs w:val="24"/>
              </w:rPr>
            </w:pPr>
            <w:r w:rsidRPr="0026291B">
              <w:rPr>
                <w:rFonts w:ascii="Arial" w:eastAsia="Times New Roman" w:hAnsi="Arial" w:cs="Arial"/>
                <w:b/>
                <w:bCs/>
                <w:color w:val="800000"/>
                <w:sz w:val="24"/>
                <w:szCs w:val="24"/>
              </w:rPr>
              <w:t>TID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6291B" w:rsidRPr="0026291B" w:rsidRDefault="0026291B" w:rsidP="0026291B">
            <w:pPr>
              <w:spacing w:after="0" w:line="240" w:lineRule="auto"/>
              <w:ind w:left="72" w:right="240"/>
              <w:rPr>
                <w:rFonts w:ascii="Arial" w:eastAsia="Times New Roman" w:hAnsi="Arial" w:cs="Arial"/>
                <w:b/>
                <w:bCs/>
                <w:color w:val="800000"/>
                <w:sz w:val="24"/>
                <w:szCs w:val="24"/>
              </w:rPr>
            </w:pPr>
            <w:proofErr w:type="spellStart"/>
            <w:r w:rsidRPr="0026291B">
              <w:rPr>
                <w:rFonts w:ascii="Arial" w:eastAsia="Times New Roman" w:hAnsi="Arial" w:cs="Arial"/>
                <w:b/>
                <w:bCs/>
                <w:color w:val="800000"/>
                <w:sz w:val="24"/>
                <w:szCs w:val="24"/>
              </w:rPr>
              <w:t>items_bought</w:t>
            </w:r>
            <w:proofErr w:type="spellEnd"/>
          </w:p>
        </w:tc>
      </w:tr>
      <w:tr w:rsidR="0026291B" w:rsidRPr="0026291B" w:rsidTr="0026291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6291B" w:rsidRPr="0026291B" w:rsidRDefault="0026291B" w:rsidP="0026291B">
            <w:pPr>
              <w:spacing w:after="0" w:line="240" w:lineRule="auto"/>
              <w:ind w:left="72" w:right="240"/>
              <w:rPr>
                <w:rFonts w:ascii="Arial" w:eastAsia="Times New Roman" w:hAnsi="Arial" w:cs="Arial"/>
                <w:color w:val="000000"/>
                <w:sz w:val="24"/>
                <w:szCs w:val="24"/>
              </w:rPr>
            </w:pPr>
            <w:r w:rsidRPr="0026291B">
              <w:rPr>
                <w:rFonts w:ascii="Arial" w:eastAsia="Times New Roman" w:hAnsi="Arial" w:cs="Arial"/>
                <w:color w:val="000000"/>
                <w:sz w:val="24"/>
                <w:szCs w:val="24"/>
              </w:rPr>
              <w:t>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6291B" w:rsidRPr="0026291B" w:rsidRDefault="0026291B" w:rsidP="0026291B">
            <w:pPr>
              <w:spacing w:after="0" w:line="240" w:lineRule="auto"/>
              <w:ind w:left="72" w:right="240"/>
              <w:rPr>
                <w:rFonts w:ascii="Arial" w:eastAsia="Times New Roman" w:hAnsi="Arial" w:cs="Arial"/>
                <w:color w:val="000000"/>
                <w:sz w:val="24"/>
                <w:szCs w:val="24"/>
              </w:rPr>
            </w:pPr>
            <w:r w:rsidRPr="0026291B">
              <w:rPr>
                <w:rFonts w:ascii="Arial" w:eastAsia="Times New Roman" w:hAnsi="Arial" w:cs="Arial"/>
                <w:color w:val="000000"/>
                <w:sz w:val="24"/>
                <w:szCs w:val="24"/>
              </w:rPr>
              <w:t>{M, O, N, K, E, Y}</w:t>
            </w:r>
          </w:p>
        </w:tc>
      </w:tr>
      <w:tr w:rsidR="0026291B" w:rsidRPr="0026291B" w:rsidTr="0026291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6291B" w:rsidRPr="0026291B" w:rsidRDefault="0026291B" w:rsidP="0026291B">
            <w:pPr>
              <w:spacing w:after="0" w:line="240" w:lineRule="auto"/>
              <w:ind w:left="72" w:right="240"/>
              <w:rPr>
                <w:rFonts w:ascii="Arial" w:eastAsia="Times New Roman" w:hAnsi="Arial" w:cs="Arial"/>
                <w:color w:val="000000"/>
                <w:sz w:val="24"/>
                <w:szCs w:val="24"/>
              </w:rPr>
            </w:pPr>
            <w:r w:rsidRPr="0026291B">
              <w:rPr>
                <w:rFonts w:ascii="Arial" w:eastAsia="Times New Roman" w:hAnsi="Arial" w:cs="Arial"/>
                <w:color w:val="000000"/>
                <w:sz w:val="24"/>
                <w:szCs w:val="24"/>
              </w:rPr>
              <w:t>T200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6291B" w:rsidRPr="0026291B" w:rsidRDefault="0026291B" w:rsidP="0026291B">
            <w:pPr>
              <w:spacing w:after="0" w:line="240" w:lineRule="auto"/>
              <w:ind w:left="72" w:right="240"/>
              <w:rPr>
                <w:rFonts w:ascii="Arial" w:eastAsia="Times New Roman" w:hAnsi="Arial" w:cs="Arial"/>
                <w:color w:val="000000"/>
                <w:sz w:val="24"/>
                <w:szCs w:val="24"/>
              </w:rPr>
            </w:pPr>
            <w:r w:rsidRPr="0026291B">
              <w:rPr>
                <w:rFonts w:ascii="Arial" w:eastAsia="Times New Roman" w:hAnsi="Arial" w:cs="Arial"/>
                <w:color w:val="000000"/>
                <w:sz w:val="24"/>
                <w:szCs w:val="24"/>
              </w:rPr>
              <w:t>{D, O, N, K, E, Y }</w:t>
            </w:r>
          </w:p>
        </w:tc>
      </w:tr>
      <w:tr w:rsidR="0026291B" w:rsidRPr="0026291B" w:rsidTr="0026291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6291B" w:rsidRPr="0026291B" w:rsidRDefault="0026291B" w:rsidP="0026291B">
            <w:pPr>
              <w:spacing w:after="0" w:line="240" w:lineRule="auto"/>
              <w:ind w:left="72" w:right="240"/>
              <w:rPr>
                <w:rFonts w:ascii="Arial" w:eastAsia="Times New Roman" w:hAnsi="Arial" w:cs="Arial"/>
                <w:color w:val="000000"/>
                <w:sz w:val="24"/>
                <w:szCs w:val="24"/>
              </w:rPr>
            </w:pPr>
            <w:r w:rsidRPr="0026291B">
              <w:rPr>
                <w:rFonts w:ascii="Arial" w:eastAsia="Times New Roman" w:hAnsi="Arial" w:cs="Arial"/>
                <w:color w:val="000000"/>
                <w:sz w:val="24"/>
                <w:szCs w:val="24"/>
              </w:rPr>
              <w:t>T300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6291B" w:rsidRPr="0026291B" w:rsidRDefault="0026291B" w:rsidP="0026291B">
            <w:pPr>
              <w:spacing w:after="0" w:line="240" w:lineRule="auto"/>
              <w:ind w:left="72" w:right="240"/>
              <w:rPr>
                <w:rFonts w:ascii="Arial" w:eastAsia="Times New Roman" w:hAnsi="Arial" w:cs="Arial"/>
                <w:color w:val="000000"/>
                <w:sz w:val="24"/>
                <w:szCs w:val="24"/>
              </w:rPr>
            </w:pPr>
            <w:r w:rsidRPr="0026291B">
              <w:rPr>
                <w:rFonts w:ascii="Arial" w:eastAsia="Times New Roman" w:hAnsi="Arial" w:cs="Arial"/>
                <w:color w:val="000000"/>
                <w:sz w:val="24"/>
                <w:szCs w:val="24"/>
              </w:rPr>
              <w:t>{M, A, K, E}</w:t>
            </w:r>
          </w:p>
        </w:tc>
      </w:tr>
      <w:tr w:rsidR="0026291B" w:rsidRPr="0026291B" w:rsidTr="0026291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6291B" w:rsidRPr="0026291B" w:rsidRDefault="0026291B" w:rsidP="0026291B">
            <w:pPr>
              <w:spacing w:after="0" w:line="240" w:lineRule="auto"/>
              <w:ind w:left="72" w:right="240"/>
              <w:rPr>
                <w:rFonts w:ascii="Arial" w:eastAsia="Times New Roman" w:hAnsi="Arial" w:cs="Arial"/>
                <w:color w:val="000000"/>
                <w:sz w:val="24"/>
                <w:szCs w:val="24"/>
              </w:rPr>
            </w:pPr>
            <w:r w:rsidRPr="0026291B">
              <w:rPr>
                <w:rFonts w:ascii="Arial" w:eastAsia="Times New Roman" w:hAnsi="Arial" w:cs="Arial"/>
                <w:color w:val="000000"/>
                <w:sz w:val="24"/>
                <w:szCs w:val="24"/>
              </w:rPr>
              <w:t>T400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6291B" w:rsidRPr="0026291B" w:rsidRDefault="0026291B" w:rsidP="0026291B">
            <w:pPr>
              <w:spacing w:after="0" w:line="240" w:lineRule="auto"/>
              <w:ind w:left="72" w:right="240"/>
              <w:rPr>
                <w:rFonts w:ascii="Arial" w:eastAsia="Times New Roman" w:hAnsi="Arial" w:cs="Arial"/>
                <w:color w:val="000000"/>
                <w:sz w:val="24"/>
                <w:szCs w:val="24"/>
              </w:rPr>
            </w:pPr>
            <w:r w:rsidRPr="0026291B">
              <w:rPr>
                <w:rFonts w:ascii="Arial" w:eastAsia="Times New Roman" w:hAnsi="Arial" w:cs="Arial"/>
                <w:color w:val="000000"/>
                <w:sz w:val="24"/>
                <w:szCs w:val="24"/>
              </w:rPr>
              <w:t>{M, U, C, K, Y}</w:t>
            </w:r>
          </w:p>
        </w:tc>
      </w:tr>
      <w:tr w:rsidR="0026291B" w:rsidRPr="0026291B" w:rsidTr="0026291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6291B" w:rsidRPr="0026291B" w:rsidRDefault="0026291B" w:rsidP="0026291B">
            <w:pPr>
              <w:spacing w:after="0" w:line="240" w:lineRule="auto"/>
              <w:ind w:left="72" w:right="240"/>
              <w:rPr>
                <w:rFonts w:ascii="Arial" w:eastAsia="Times New Roman" w:hAnsi="Arial" w:cs="Arial"/>
                <w:color w:val="000000"/>
                <w:sz w:val="24"/>
                <w:szCs w:val="24"/>
              </w:rPr>
            </w:pPr>
            <w:r w:rsidRPr="0026291B">
              <w:rPr>
                <w:rFonts w:ascii="Arial" w:eastAsia="Times New Roman" w:hAnsi="Arial" w:cs="Arial"/>
                <w:color w:val="000000"/>
                <w:sz w:val="24"/>
                <w:szCs w:val="24"/>
              </w:rPr>
              <w:t>T500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6291B" w:rsidRPr="0026291B" w:rsidRDefault="0026291B" w:rsidP="0026291B">
            <w:pPr>
              <w:spacing w:after="0" w:line="240" w:lineRule="auto"/>
              <w:ind w:left="72" w:right="240"/>
              <w:rPr>
                <w:rFonts w:ascii="Arial" w:eastAsia="Times New Roman" w:hAnsi="Arial" w:cs="Arial"/>
                <w:color w:val="000000"/>
                <w:sz w:val="24"/>
                <w:szCs w:val="24"/>
              </w:rPr>
            </w:pPr>
            <w:r w:rsidRPr="0026291B">
              <w:rPr>
                <w:rFonts w:ascii="Arial" w:eastAsia="Times New Roman" w:hAnsi="Arial" w:cs="Arial"/>
                <w:color w:val="000000"/>
                <w:sz w:val="24"/>
                <w:szCs w:val="24"/>
              </w:rPr>
              <w:t>{C, O, O, K, I, E}</w:t>
            </w:r>
          </w:p>
        </w:tc>
      </w:tr>
    </w:tbl>
    <w:p w:rsidR="0026291B" w:rsidRDefault="0026291B" w:rsidP="0026291B">
      <w:pPr>
        <w:pStyle w:val="ListParagraph"/>
        <w:numPr>
          <w:ilvl w:val="0"/>
          <w:numId w:val="5"/>
        </w:numPr>
        <w:rPr>
          <w:b/>
        </w:rPr>
      </w:pPr>
      <w:r w:rsidRPr="0026291B">
        <w:rPr>
          <w:b/>
        </w:rPr>
        <w:t xml:space="preserve">Find all frequent </w:t>
      </w:r>
      <w:proofErr w:type="spellStart"/>
      <w:r w:rsidRPr="0026291B">
        <w:rPr>
          <w:b/>
        </w:rPr>
        <w:t>itemsets</w:t>
      </w:r>
      <w:proofErr w:type="spellEnd"/>
      <w:r w:rsidRPr="0026291B">
        <w:rPr>
          <w:b/>
        </w:rPr>
        <w:t xml:space="preserve"> using </w:t>
      </w:r>
      <w:proofErr w:type="spellStart"/>
      <w:r w:rsidRPr="0026291B">
        <w:rPr>
          <w:b/>
        </w:rPr>
        <w:t>Apriori</w:t>
      </w:r>
      <w:proofErr w:type="spellEnd"/>
      <w:r w:rsidRPr="0026291B">
        <w:rPr>
          <w:b/>
        </w:rPr>
        <w:t xml:space="preserve"> and FP-growth, respectively. Compare the efficiency of the two mining processes.</w:t>
      </w:r>
    </w:p>
    <w:p w:rsidR="0026291B" w:rsidRDefault="00D127F2" w:rsidP="0026291B">
      <w:pPr>
        <w:pStyle w:val="ListParagraph"/>
      </w:pPr>
      <w:proofErr w:type="spellStart"/>
      <w:r>
        <w:t>Apriori</w:t>
      </w:r>
      <w:proofErr w:type="spellEnd"/>
      <w:r>
        <w:t>:</w:t>
      </w:r>
    </w:p>
    <w:p w:rsidR="00D127F2" w:rsidRDefault="00D127F2" w:rsidP="0026291B">
      <w:pPr>
        <w:pStyle w:val="ListParagraph"/>
      </w:pPr>
      <w:r>
        <w:rPr>
          <w:noProof/>
        </w:rPr>
        <w:drawing>
          <wp:inline distT="0" distB="0" distL="0" distR="0" wp14:anchorId="12E120FF" wp14:editId="05C25F2B">
            <wp:extent cx="5570220" cy="1799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7284" cy="1801295"/>
                    </a:xfrm>
                    <a:prstGeom prst="rect">
                      <a:avLst/>
                    </a:prstGeom>
                  </pic:spPr>
                </pic:pic>
              </a:graphicData>
            </a:graphic>
          </wp:inline>
        </w:drawing>
      </w:r>
    </w:p>
    <w:p w:rsidR="00D127F2" w:rsidRDefault="00D127F2" w:rsidP="0026291B">
      <w:pPr>
        <w:pStyle w:val="ListParagraph"/>
      </w:pPr>
    </w:p>
    <w:p w:rsidR="00C92DF7" w:rsidRDefault="00C92DF7" w:rsidP="0026291B">
      <w:pPr>
        <w:pStyle w:val="ListParagraph"/>
      </w:pPr>
    </w:p>
    <w:p w:rsidR="00D127F2" w:rsidRDefault="00D127F2" w:rsidP="0026291B">
      <w:pPr>
        <w:pStyle w:val="ListParagraph"/>
      </w:pPr>
      <w:r>
        <w:lastRenderedPageBreak/>
        <w:t>FP-Growth:</w:t>
      </w:r>
    </w:p>
    <w:p w:rsidR="00D127F2" w:rsidRDefault="007917AF" w:rsidP="0026291B">
      <w:pPr>
        <w:pStyle w:val="ListParagraph"/>
      </w:pPr>
      <w:r>
        <w:rPr>
          <w:noProof/>
        </w:rPr>
        <w:drawing>
          <wp:inline distT="0" distB="0" distL="0" distR="0" wp14:anchorId="58297216" wp14:editId="0D328B29">
            <wp:extent cx="3497580" cy="1585479"/>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6297" cy="1589430"/>
                    </a:xfrm>
                    <a:prstGeom prst="rect">
                      <a:avLst/>
                    </a:prstGeom>
                  </pic:spPr>
                </pic:pic>
              </a:graphicData>
            </a:graphic>
          </wp:inline>
        </w:drawing>
      </w:r>
    </w:p>
    <w:p w:rsidR="00D127F2" w:rsidRDefault="00101F4E" w:rsidP="0026291B">
      <w:pPr>
        <w:pStyle w:val="ListParagraph"/>
      </w:pPr>
      <w:r w:rsidRPr="00101F4E">
        <w:rPr>
          <w:noProof/>
        </w:rPr>
        <w:drawing>
          <wp:inline distT="0" distB="0" distL="0" distR="0">
            <wp:extent cx="4632960" cy="922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922020"/>
                    </a:xfrm>
                    <a:prstGeom prst="rect">
                      <a:avLst/>
                    </a:prstGeom>
                    <a:noFill/>
                    <a:ln>
                      <a:noFill/>
                    </a:ln>
                  </pic:spPr>
                </pic:pic>
              </a:graphicData>
            </a:graphic>
          </wp:inline>
        </w:drawing>
      </w:r>
    </w:p>
    <w:p w:rsidR="00D127F2" w:rsidRDefault="00101F4E" w:rsidP="00101F4E">
      <w:pPr>
        <w:pStyle w:val="ListParagraph"/>
        <w:jc w:val="both"/>
      </w:pPr>
      <w:proofErr w:type="spellStart"/>
      <w:r>
        <w:t>Apriori</w:t>
      </w:r>
      <w:proofErr w:type="spellEnd"/>
      <w:r>
        <w:t xml:space="preserve"> algorithm iterates through the database many times while FP-growth algorithm does it only once. If the number of </w:t>
      </w:r>
      <w:proofErr w:type="spellStart"/>
      <w:r>
        <w:t>itemsets</w:t>
      </w:r>
      <w:proofErr w:type="spellEnd"/>
      <w:r>
        <w:t xml:space="preserve"> in database is very large, </w:t>
      </w:r>
      <w:proofErr w:type="spellStart"/>
      <w:r>
        <w:t>Apriori</w:t>
      </w:r>
      <w:proofErr w:type="spellEnd"/>
      <w:r>
        <w:t xml:space="preserve"> algorithm will be very slow compared to FP-growth algorithm. In this case, FP-growth gives more possible </w:t>
      </w:r>
      <w:proofErr w:type="spellStart"/>
      <w:r>
        <w:t>itemsets</w:t>
      </w:r>
      <w:proofErr w:type="spellEnd"/>
      <w:r>
        <w:t xml:space="preserve"> than </w:t>
      </w:r>
      <w:proofErr w:type="spellStart"/>
      <w:r>
        <w:t>apriori</w:t>
      </w:r>
      <w:proofErr w:type="spellEnd"/>
      <w:r>
        <w:t xml:space="preserve">. </w:t>
      </w:r>
    </w:p>
    <w:p w:rsidR="0026291B" w:rsidRPr="0026291B" w:rsidRDefault="0026291B" w:rsidP="0026291B">
      <w:pPr>
        <w:pStyle w:val="ListParagraph"/>
      </w:pPr>
    </w:p>
    <w:p w:rsidR="00A7072E" w:rsidRDefault="0026291B" w:rsidP="0026291B">
      <w:pPr>
        <w:pStyle w:val="ListParagraph"/>
        <w:numPr>
          <w:ilvl w:val="0"/>
          <w:numId w:val="5"/>
        </w:numPr>
        <w:rPr>
          <w:b/>
        </w:rPr>
      </w:pPr>
      <w:r w:rsidRPr="0026291B">
        <w:rPr>
          <w:b/>
        </w:rPr>
        <w:t xml:space="preserve">List all the strong association rules (with support s and confidence c) matching the following </w:t>
      </w:r>
      <w:proofErr w:type="spellStart"/>
      <w:r w:rsidRPr="0026291B">
        <w:rPr>
          <w:b/>
        </w:rPr>
        <w:t>metarule</w:t>
      </w:r>
      <w:proofErr w:type="spellEnd"/>
      <w:r w:rsidRPr="0026291B">
        <w:rPr>
          <w:b/>
        </w:rPr>
        <w:t xml:space="preserve">, where X is a variable representing customers, and </w:t>
      </w:r>
      <w:proofErr w:type="spellStart"/>
      <w:r w:rsidR="00A36AFD">
        <w:rPr>
          <w:b/>
        </w:rPr>
        <w:t>item</w:t>
      </w:r>
      <w:r w:rsidR="00A36AFD">
        <w:rPr>
          <w:b/>
          <w:vertAlign w:val="subscript"/>
        </w:rPr>
        <w:t>i</w:t>
      </w:r>
      <w:proofErr w:type="spellEnd"/>
      <w:r w:rsidRPr="0026291B">
        <w:rPr>
          <w:b/>
        </w:rPr>
        <w:t xml:space="preserve"> denotes variables representing items (e.g., "A," "B,"):</w:t>
      </w:r>
      <w:r w:rsidR="00A36AFD">
        <w:rPr>
          <w:b/>
        </w:rPr>
        <w:t xml:space="preserve"> </w:t>
      </w:r>
    </w:p>
    <w:p w:rsidR="0026291B" w:rsidRPr="00657A3C" w:rsidRDefault="00A36AFD" w:rsidP="0026291B">
      <w:pPr>
        <w:pStyle w:val="ListParagraph"/>
        <w:rPr>
          <w:rFonts w:eastAsiaTheme="minorEastAsia"/>
        </w:rPr>
      </w:pPr>
      <m:oMathPara>
        <m:oMath>
          <m:r>
            <w:rPr>
              <w:rFonts w:ascii="Cambria Math" w:hAnsi="Cambria Math"/>
            </w:rPr>
            <m:t>∀x∈transaction,buys(X,</m:t>
          </m:r>
          <m:sSub>
            <m:sSubPr>
              <m:ctrlPr>
                <w:rPr>
                  <w:rFonts w:ascii="Cambria Math" w:hAnsi="Cambria Math"/>
                  <w:i/>
                </w:rPr>
              </m:ctrlPr>
            </m:sSubPr>
            <m:e>
              <m:r>
                <w:rPr>
                  <w:rFonts w:ascii="Cambria Math" w:hAnsi="Cambria Math"/>
                </w:rPr>
                <m:t>item</m:t>
              </m:r>
            </m:e>
            <m:sub>
              <m:r>
                <w:rPr>
                  <w:rFonts w:ascii="Cambria Math" w:hAnsi="Cambria Math"/>
                </w:rPr>
                <m:t>1</m:t>
              </m:r>
            </m:sub>
          </m:sSub>
          <m:r>
            <w:rPr>
              <w:rFonts w:ascii="Cambria Math" w:hAnsi="Cambria Math"/>
            </w:rPr>
            <m:t>)∧buys(X,</m:t>
          </m:r>
          <m:sSub>
            <m:sSubPr>
              <m:ctrlPr>
                <w:rPr>
                  <w:rFonts w:ascii="Cambria Math" w:hAnsi="Cambria Math"/>
                  <w:i/>
                </w:rPr>
              </m:ctrlPr>
            </m:sSubPr>
            <m:e>
              <m:r>
                <w:rPr>
                  <w:rFonts w:ascii="Cambria Math" w:hAnsi="Cambria Math"/>
                </w:rPr>
                <m:t>item</m:t>
              </m:r>
            </m:e>
            <m:sub>
              <m:r>
                <w:rPr>
                  <w:rFonts w:ascii="Cambria Math" w:hAnsi="Cambria Math"/>
                </w:rPr>
                <m:t>2</m:t>
              </m:r>
            </m:sub>
          </m:sSub>
          <m:r>
            <w:rPr>
              <w:rFonts w:ascii="Cambria Math" w:hAnsi="Cambria Math"/>
            </w:rPr>
            <m:t>)⟹buys(X,</m:t>
          </m:r>
          <m:sSub>
            <m:sSubPr>
              <m:ctrlPr>
                <w:rPr>
                  <w:rFonts w:ascii="Cambria Math" w:hAnsi="Cambria Math"/>
                  <w:i/>
                </w:rPr>
              </m:ctrlPr>
            </m:sSubPr>
            <m:e>
              <m:r>
                <w:rPr>
                  <w:rFonts w:ascii="Cambria Math" w:hAnsi="Cambria Math"/>
                </w:rPr>
                <m:t>item</m:t>
              </m:r>
            </m:e>
            <m:sub>
              <m:r>
                <w:rPr>
                  <w:rFonts w:ascii="Cambria Math" w:hAnsi="Cambria Math"/>
                </w:rPr>
                <m:t>3</m:t>
              </m:r>
            </m:sub>
          </m:sSub>
          <m:r>
            <w:rPr>
              <w:rFonts w:ascii="Cambria Math" w:hAnsi="Cambria Math"/>
            </w:rPr>
            <m:t>)[s,c]</m:t>
          </m:r>
        </m:oMath>
      </m:oMathPara>
    </w:p>
    <w:p w:rsidR="00D12814" w:rsidRDefault="00D12814" w:rsidP="00D12814">
      <w:pPr>
        <w:pStyle w:val="ListParagraph"/>
        <w:rPr>
          <w:rFonts w:eastAsiaTheme="minorEastAsia"/>
        </w:rPr>
      </w:pPr>
      <w:r>
        <w:rPr>
          <w:rFonts w:eastAsiaTheme="minorEastAsia"/>
        </w:rPr>
        <w:t xml:space="preserve">The list of strong association rules that match the </w:t>
      </w:r>
      <w:proofErr w:type="spellStart"/>
      <w:r>
        <w:rPr>
          <w:rFonts w:eastAsiaTheme="minorEastAsia"/>
        </w:rPr>
        <w:t>metarule</w:t>
      </w:r>
      <w:proofErr w:type="spellEnd"/>
      <w:r>
        <w:rPr>
          <w:rFonts w:eastAsiaTheme="minorEastAsia"/>
        </w:rPr>
        <w:t xml:space="preserve"> is as follows.</w:t>
      </w:r>
    </w:p>
    <w:p w:rsidR="00D12814" w:rsidRDefault="00D12814" w:rsidP="00D12814">
      <w:pPr>
        <w:pStyle w:val="ListParagraph"/>
        <w:rPr>
          <w:rFonts w:eastAsiaTheme="minorEastAsia"/>
        </w:rPr>
      </w:pPr>
      <w:r>
        <w:rPr>
          <w:rFonts w:eastAsiaTheme="minorEastAsia"/>
        </w:rPr>
        <w:t>{OK}</w:t>
      </w:r>
      <m:oMath>
        <m:r>
          <w:rPr>
            <w:rFonts w:ascii="Cambria Math" w:eastAsiaTheme="minorEastAsia" w:hAnsi="Cambria Math"/>
          </w:rPr>
          <m:t>⇒</m:t>
        </m:r>
      </m:oMath>
      <w:r>
        <w:rPr>
          <w:rFonts w:eastAsiaTheme="minorEastAsia"/>
        </w:rPr>
        <w:t>{E}, support = 60%, confidence = 100%</w:t>
      </w:r>
    </w:p>
    <w:p w:rsidR="00D12814" w:rsidRDefault="00D12814" w:rsidP="00D12814">
      <w:pPr>
        <w:pStyle w:val="ListParagraph"/>
        <w:rPr>
          <w:rFonts w:eastAsiaTheme="minorEastAsia"/>
        </w:rPr>
      </w:pPr>
      <w:r>
        <w:rPr>
          <w:rFonts w:eastAsiaTheme="minorEastAsia"/>
        </w:rPr>
        <w:t>{OE}</w:t>
      </w:r>
      <m:oMath>
        <m:r>
          <w:rPr>
            <w:rFonts w:ascii="Cambria Math" w:eastAsiaTheme="minorEastAsia" w:hAnsi="Cambria Math"/>
          </w:rPr>
          <m:t>⇒</m:t>
        </m:r>
      </m:oMath>
      <w:r>
        <w:rPr>
          <w:rFonts w:eastAsiaTheme="minorEastAsia"/>
        </w:rPr>
        <w:t>{K}, support = 60%, confidence = 100%</w:t>
      </w:r>
    </w:p>
    <w:p w:rsidR="00A7072E" w:rsidRPr="00A7072E" w:rsidRDefault="00A7072E" w:rsidP="00A7072E">
      <w:pPr>
        <w:jc w:val="both"/>
        <w:rPr>
          <w:b/>
        </w:rPr>
      </w:pPr>
      <w:r w:rsidRPr="00A7072E">
        <w:rPr>
          <w:b/>
        </w:rPr>
        <w:t xml:space="preserve">6.11. </w:t>
      </w:r>
      <w:r w:rsidRPr="00A7072E">
        <w:rPr>
          <w:b/>
        </w:rPr>
        <w:tab/>
      </w:r>
    </w:p>
    <w:p w:rsidR="00A7072E" w:rsidRPr="00A7072E" w:rsidRDefault="00A7072E" w:rsidP="00A7072E">
      <w:pPr>
        <w:jc w:val="both"/>
        <w:rPr>
          <w:b/>
        </w:rPr>
      </w:pPr>
      <w:r w:rsidRPr="00A7072E">
        <w:rPr>
          <w:b/>
        </w:rPr>
        <w:t xml:space="preserve">Most frequent pattern mining algorithms consider only distinct items in a transaction. However, multiple occurrences of an item in the same shopping basket, such as four cakes and three jugs of milk, can be important in transactional data analysis. How can one mine frequent </w:t>
      </w:r>
      <w:proofErr w:type="spellStart"/>
      <w:r w:rsidRPr="00A7072E">
        <w:rPr>
          <w:b/>
        </w:rPr>
        <w:t>itemsets</w:t>
      </w:r>
      <w:proofErr w:type="spellEnd"/>
      <w:r w:rsidRPr="00A7072E">
        <w:rPr>
          <w:b/>
        </w:rPr>
        <w:t xml:space="preserve"> efficiently considering multiple occurrences of items? Propose modifications to the well-known algorithms, such as </w:t>
      </w:r>
      <w:proofErr w:type="spellStart"/>
      <w:r w:rsidRPr="00A7072E">
        <w:rPr>
          <w:b/>
        </w:rPr>
        <w:t>Apriori</w:t>
      </w:r>
      <w:proofErr w:type="spellEnd"/>
      <w:r w:rsidRPr="00A7072E">
        <w:rPr>
          <w:b/>
        </w:rPr>
        <w:t xml:space="preserve"> and FP-growth, to adapt to such a situation.</w:t>
      </w:r>
    </w:p>
    <w:p w:rsidR="00A7072E" w:rsidRDefault="007213C7" w:rsidP="00BC6659">
      <w:pPr>
        <w:spacing w:before="240"/>
        <w:jc w:val="both"/>
      </w:pPr>
      <w:r>
        <w:t>We can consider the item and its occurrence as a combined item. If there are 4 cakes in a transaction, we can represent this item using a tuple as (</w:t>
      </w:r>
      <w:r>
        <w:rPr>
          <w:i/>
        </w:rPr>
        <w:t>cake,4</w:t>
      </w:r>
      <w:r>
        <w:t xml:space="preserve">). </w:t>
      </w:r>
      <w:r w:rsidR="00B13D3F">
        <w:t>If another transaction has 2 cakes, we represent this as a different item (</w:t>
      </w:r>
      <w:r w:rsidR="00B13D3F">
        <w:rPr>
          <w:i/>
        </w:rPr>
        <w:t>cake</w:t>
      </w:r>
      <w:r w:rsidR="00B13D3F">
        <w:t xml:space="preserve">,2). </w:t>
      </w:r>
      <w:r w:rsidR="00BC6659">
        <w:t xml:space="preserve">Using </w:t>
      </w:r>
      <w:proofErr w:type="spellStart"/>
      <w:r w:rsidR="00BC6659">
        <w:t>Apriori</w:t>
      </w:r>
      <w:proofErr w:type="spellEnd"/>
      <w:r w:rsidR="00BC6659">
        <w:t xml:space="preserve"> and FP-growth, we can find frequent </w:t>
      </w:r>
      <w:proofErr w:type="spellStart"/>
      <w:r w:rsidR="00BC6659">
        <w:t>itemsets</w:t>
      </w:r>
      <w:proofErr w:type="spellEnd"/>
      <w:r w:rsidR="00BC6659">
        <w:t xml:space="preserve"> of this transaction database. </w:t>
      </w:r>
      <w:bookmarkStart w:id="0" w:name="_GoBack"/>
      <w:bookmarkEnd w:id="0"/>
    </w:p>
    <w:p w:rsidR="00831ADE" w:rsidRDefault="00831ADE"/>
    <w:sectPr w:rsidR="00831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F15F1"/>
    <w:multiLevelType w:val="hybridMultilevel"/>
    <w:tmpl w:val="A1F2438E"/>
    <w:lvl w:ilvl="0" w:tplc="9264A22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81BB2"/>
    <w:multiLevelType w:val="hybridMultilevel"/>
    <w:tmpl w:val="57549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173AC"/>
    <w:multiLevelType w:val="hybridMultilevel"/>
    <w:tmpl w:val="C0F4E6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0166F"/>
    <w:multiLevelType w:val="hybridMultilevel"/>
    <w:tmpl w:val="618462F2"/>
    <w:lvl w:ilvl="0" w:tplc="1BDAD94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0772F3"/>
    <w:multiLevelType w:val="hybridMultilevel"/>
    <w:tmpl w:val="83C6C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D8"/>
    <w:rsid w:val="00017DBB"/>
    <w:rsid w:val="00026E5D"/>
    <w:rsid w:val="00042199"/>
    <w:rsid w:val="00083DE0"/>
    <w:rsid w:val="000E11E5"/>
    <w:rsid w:val="000E2DB9"/>
    <w:rsid w:val="00101F4E"/>
    <w:rsid w:val="00123FF0"/>
    <w:rsid w:val="001717DE"/>
    <w:rsid w:val="00176988"/>
    <w:rsid w:val="001C2988"/>
    <w:rsid w:val="001D0E29"/>
    <w:rsid w:val="001D5D8C"/>
    <w:rsid w:val="0022396A"/>
    <w:rsid w:val="00235B9A"/>
    <w:rsid w:val="00242A1B"/>
    <w:rsid w:val="0026291B"/>
    <w:rsid w:val="003876ED"/>
    <w:rsid w:val="003A627E"/>
    <w:rsid w:val="003F4FEE"/>
    <w:rsid w:val="00431035"/>
    <w:rsid w:val="00432D3A"/>
    <w:rsid w:val="00450030"/>
    <w:rsid w:val="00491D23"/>
    <w:rsid w:val="004C2955"/>
    <w:rsid w:val="004F6376"/>
    <w:rsid w:val="00527A57"/>
    <w:rsid w:val="006250AA"/>
    <w:rsid w:val="00643456"/>
    <w:rsid w:val="00657A3C"/>
    <w:rsid w:val="006B3D07"/>
    <w:rsid w:val="006B449A"/>
    <w:rsid w:val="006F5DF6"/>
    <w:rsid w:val="007213C7"/>
    <w:rsid w:val="00790366"/>
    <w:rsid w:val="007917AF"/>
    <w:rsid w:val="007A1D11"/>
    <w:rsid w:val="007A49CB"/>
    <w:rsid w:val="007D4DC0"/>
    <w:rsid w:val="00803FF3"/>
    <w:rsid w:val="00831ADE"/>
    <w:rsid w:val="00836C6A"/>
    <w:rsid w:val="008C3121"/>
    <w:rsid w:val="008E2802"/>
    <w:rsid w:val="00947ED6"/>
    <w:rsid w:val="00956BB3"/>
    <w:rsid w:val="00987022"/>
    <w:rsid w:val="0099718F"/>
    <w:rsid w:val="009B10D5"/>
    <w:rsid w:val="00A36AFD"/>
    <w:rsid w:val="00A7072E"/>
    <w:rsid w:val="00A84B06"/>
    <w:rsid w:val="00A87669"/>
    <w:rsid w:val="00AB7423"/>
    <w:rsid w:val="00AD0E1C"/>
    <w:rsid w:val="00B13D3F"/>
    <w:rsid w:val="00BA3DBC"/>
    <w:rsid w:val="00BC6659"/>
    <w:rsid w:val="00BE44AA"/>
    <w:rsid w:val="00C571D8"/>
    <w:rsid w:val="00C72CDF"/>
    <w:rsid w:val="00C83B38"/>
    <w:rsid w:val="00C92DF7"/>
    <w:rsid w:val="00CA19E9"/>
    <w:rsid w:val="00CF22DC"/>
    <w:rsid w:val="00D127F2"/>
    <w:rsid w:val="00D12814"/>
    <w:rsid w:val="00D32592"/>
    <w:rsid w:val="00D33DE0"/>
    <w:rsid w:val="00D36298"/>
    <w:rsid w:val="00D46963"/>
    <w:rsid w:val="00D50C3B"/>
    <w:rsid w:val="00D544B6"/>
    <w:rsid w:val="00D550C9"/>
    <w:rsid w:val="00D80AA0"/>
    <w:rsid w:val="00DC3E40"/>
    <w:rsid w:val="00E068A5"/>
    <w:rsid w:val="00E14B94"/>
    <w:rsid w:val="00E32EE3"/>
    <w:rsid w:val="00E65D92"/>
    <w:rsid w:val="00E66A34"/>
    <w:rsid w:val="00EA1F83"/>
    <w:rsid w:val="00ED53E8"/>
    <w:rsid w:val="00EE2561"/>
    <w:rsid w:val="00EF192D"/>
    <w:rsid w:val="00EF7670"/>
    <w:rsid w:val="00EF7D1C"/>
    <w:rsid w:val="00F37CDC"/>
    <w:rsid w:val="00FC17A1"/>
    <w:rsid w:val="00FC18F2"/>
    <w:rsid w:val="00FC2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5BCF"/>
  <w15:chartTrackingRefBased/>
  <w15:docId w15:val="{8B3A0BE1-3D36-46A8-967D-429AB383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3E8"/>
    <w:pPr>
      <w:ind w:left="720"/>
      <w:contextualSpacing/>
    </w:pPr>
  </w:style>
  <w:style w:type="character" w:styleId="PlaceholderText">
    <w:name w:val="Placeholder Text"/>
    <w:basedOn w:val="DefaultParagraphFont"/>
    <w:uiPriority w:val="99"/>
    <w:semiHidden/>
    <w:rsid w:val="004C2955"/>
    <w:rPr>
      <w:color w:val="808080"/>
    </w:rPr>
  </w:style>
  <w:style w:type="paragraph" w:customStyle="1" w:styleId="table-para">
    <w:name w:val="table-para"/>
    <w:basedOn w:val="Normal"/>
    <w:rsid w:val="002629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31645">
      <w:bodyDiv w:val="1"/>
      <w:marLeft w:val="0"/>
      <w:marRight w:val="0"/>
      <w:marTop w:val="0"/>
      <w:marBottom w:val="0"/>
      <w:divBdr>
        <w:top w:val="none" w:sz="0" w:space="0" w:color="auto"/>
        <w:left w:val="none" w:sz="0" w:space="0" w:color="auto"/>
        <w:bottom w:val="none" w:sz="0" w:space="0" w:color="auto"/>
        <w:right w:val="none" w:sz="0" w:space="0" w:color="auto"/>
      </w:divBdr>
    </w:div>
    <w:div w:id="285623689">
      <w:bodyDiv w:val="1"/>
      <w:marLeft w:val="0"/>
      <w:marRight w:val="0"/>
      <w:marTop w:val="0"/>
      <w:marBottom w:val="0"/>
      <w:divBdr>
        <w:top w:val="none" w:sz="0" w:space="0" w:color="auto"/>
        <w:left w:val="none" w:sz="0" w:space="0" w:color="auto"/>
        <w:bottom w:val="none" w:sz="0" w:space="0" w:color="auto"/>
        <w:right w:val="none" w:sz="0" w:space="0" w:color="auto"/>
      </w:divBdr>
    </w:div>
    <w:div w:id="766275058">
      <w:bodyDiv w:val="1"/>
      <w:marLeft w:val="0"/>
      <w:marRight w:val="0"/>
      <w:marTop w:val="0"/>
      <w:marBottom w:val="0"/>
      <w:divBdr>
        <w:top w:val="none" w:sz="0" w:space="0" w:color="auto"/>
        <w:left w:val="none" w:sz="0" w:space="0" w:color="auto"/>
        <w:bottom w:val="none" w:sz="0" w:space="0" w:color="auto"/>
        <w:right w:val="none" w:sz="0" w:space="0" w:color="auto"/>
      </w:divBdr>
    </w:div>
    <w:div w:id="832181506">
      <w:bodyDiv w:val="1"/>
      <w:marLeft w:val="0"/>
      <w:marRight w:val="0"/>
      <w:marTop w:val="0"/>
      <w:marBottom w:val="0"/>
      <w:divBdr>
        <w:top w:val="none" w:sz="0" w:space="0" w:color="auto"/>
        <w:left w:val="none" w:sz="0" w:space="0" w:color="auto"/>
        <w:bottom w:val="none" w:sz="0" w:space="0" w:color="auto"/>
        <w:right w:val="none" w:sz="0" w:space="0" w:color="auto"/>
      </w:divBdr>
      <w:divsChild>
        <w:div w:id="2037806133">
          <w:marLeft w:val="0"/>
          <w:marRight w:val="0"/>
          <w:marTop w:val="0"/>
          <w:marBottom w:val="0"/>
          <w:divBdr>
            <w:top w:val="none" w:sz="0" w:space="0" w:color="auto"/>
            <w:left w:val="none" w:sz="0" w:space="0" w:color="auto"/>
            <w:bottom w:val="none" w:sz="0" w:space="0" w:color="auto"/>
            <w:right w:val="none" w:sz="0" w:space="0" w:color="auto"/>
          </w:divBdr>
        </w:div>
      </w:divsChild>
    </w:div>
    <w:div w:id="1524056988">
      <w:bodyDiv w:val="1"/>
      <w:marLeft w:val="0"/>
      <w:marRight w:val="0"/>
      <w:marTop w:val="0"/>
      <w:marBottom w:val="0"/>
      <w:divBdr>
        <w:top w:val="none" w:sz="0" w:space="0" w:color="auto"/>
        <w:left w:val="none" w:sz="0" w:space="0" w:color="auto"/>
        <w:bottom w:val="none" w:sz="0" w:space="0" w:color="auto"/>
        <w:right w:val="none" w:sz="0" w:space="0" w:color="auto"/>
      </w:divBdr>
    </w:div>
    <w:div w:id="159956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1981</TotalTime>
  <Pages>5</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Hizkia Febianto</dc:creator>
  <cp:keywords/>
  <dc:description/>
  <cp:lastModifiedBy>Hizkia Febianto</cp:lastModifiedBy>
  <cp:revision>44</cp:revision>
  <dcterms:created xsi:type="dcterms:W3CDTF">2016-10-10T14:22:00Z</dcterms:created>
  <dcterms:modified xsi:type="dcterms:W3CDTF">2016-10-12T00:05:00Z</dcterms:modified>
</cp:coreProperties>
</file>