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D2" w:rsidRDefault="001F06D2">
      <w:r>
        <w:t xml:space="preserve">Modern Control </w:t>
      </w:r>
      <w:r>
        <w:rPr>
          <w:rFonts w:hint="eastAsia"/>
        </w:rPr>
        <w:t>Final Project</w:t>
      </w:r>
    </w:p>
    <w:p w:rsidR="001F06D2" w:rsidRDefault="001F06D2">
      <w:r>
        <w:t>NO: 105303061</w:t>
      </w:r>
    </w:p>
    <w:p w:rsidR="001F06D2" w:rsidRDefault="001F06D2">
      <w:pPr>
        <w:rPr>
          <w:rFonts w:ascii="標楷體" w:eastAsia="標楷體" w:hAnsi="標楷體"/>
        </w:rPr>
      </w:pPr>
      <w:r>
        <w:t xml:space="preserve">Name: </w:t>
      </w:r>
      <w:r w:rsidRPr="001F06D2">
        <w:rPr>
          <w:rFonts w:ascii="標楷體" w:eastAsia="標楷體" w:hAnsi="標楷體" w:hint="eastAsia"/>
        </w:rPr>
        <w:t>陳崴淇</w:t>
      </w:r>
    </w:p>
    <w:p w:rsidR="001F06D2" w:rsidRDefault="001F06D2">
      <w:r>
        <w:rPr>
          <w:rFonts w:hint="eastAsia"/>
        </w:rPr>
        <w:t>_____________________________________________________________________</w:t>
      </w:r>
    </w:p>
    <w:p w:rsidR="00C96F15" w:rsidRDefault="00C96F15"/>
    <w:p w:rsidR="00512DFF" w:rsidRDefault="001F06D2">
      <w:r w:rsidRPr="00C96F15">
        <w:rPr>
          <w:rFonts w:hint="eastAsia"/>
          <w:b/>
        </w:rPr>
        <w:t>Q1:</w:t>
      </w:r>
      <w:r w:rsidRPr="00C96F15">
        <w:rPr>
          <w:rFonts w:ascii="標楷體" w:eastAsia="標楷體" w:hAnsi="標楷體" w:hint="eastAsia"/>
        </w:rPr>
        <w:t>討論</w:t>
      </w:r>
      <w:r>
        <w:rPr>
          <w:rFonts w:hint="eastAsia"/>
        </w:rPr>
        <w:t>3</w:t>
      </w:r>
      <w:r w:rsidRPr="00C96F15">
        <w:rPr>
          <w:rFonts w:ascii="標楷體" w:eastAsia="標楷體" w:hAnsi="標楷體" w:hint="eastAsia"/>
        </w:rPr>
        <w:t>階</w:t>
      </w:r>
      <w:r>
        <w:rPr>
          <w:rFonts w:hint="eastAsia"/>
        </w:rPr>
        <w:t>pole</w:t>
      </w:r>
      <w:r>
        <w:t>s</w:t>
      </w:r>
      <w:r w:rsidRPr="00C96F15">
        <w:rPr>
          <w:rFonts w:ascii="標楷體" w:eastAsia="標楷體" w:hAnsi="標楷體" w:hint="eastAsia"/>
        </w:rPr>
        <w:t>的</w:t>
      </w:r>
      <w:r>
        <w:rPr>
          <w:rFonts w:hint="eastAsia"/>
        </w:rPr>
        <w:t>ph</w:t>
      </w:r>
      <w:r>
        <w:t>ase portrait</w:t>
      </w:r>
    </w:p>
    <w:p w:rsidR="00C96F15" w:rsidRPr="00C96F15" w:rsidRDefault="00C96F15" w:rsidP="00C96F15">
      <w:pPr>
        <w:rPr>
          <w:rFonts w:ascii="標楷體" w:eastAsia="標楷體" w:hAnsi="標楷體"/>
        </w:rPr>
      </w:pPr>
      <w:r w:rsidRPr="00C96F15">
        <w:rPr>
          <w:rFonts w:ascii="標楷體" w:eastAsia="標楷體" w:hAnsi="標楷體"/>
        </w:rPr>
        <w:t>設計:</w:t>
      </w:r>
    </w:p>
    <w:p w:rsidR="00C96F15" w:rsidRPr="00B32203" w:rsidRDefault="007F2AB0" w:rsidP="00C96F15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96F15" w:rsidRPr="00B32203" w:rsidRDefault="007F2AB0" w:rsidP="00C96F15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C96F15" w:rsidRPr="00C96F15" w:rsidRDefault="007F2AB0" w:rsidP="00C96F15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C96F15" w:rsidRDefault="00C96F15" w:rsidP="00C96F15">
      <w:r>
        <w:rPr>
          <w:rFonts w:hint="eastAsia"/>
        </w:rPr>
        <w:t>_____________________________________________________________________</w:t>
      </w:r>
    </w:p>
    <w:p w:rsidR="001F06D2" w:rsidRPr="00B32203" w:rsidRDefault="00B32203">
      <w:pPr>
        <w:rPr>
          <w:rFonts w:ascii="標楷體" w:eastAsia="標楷體" w:hAnsi="標楷體"/>
        </w:rPr>
      </w:pPr>
      <w:r w:rsidRPr="00B32203">
        <w:rPr>
          <w:rFonts w:eastAsia="標楷體" w:cstheme="minorHAnsi"/>
        </w:rPr>
        <w:t>A</w:t>
      </w:r>
      <w:r w:rsidRPr="00B32203">
        <w:rPr>
          <w:rFonts w:ascii="標楷體" w:eastAsia="標楷體" w:hAnsi="標楷體" w:hint="eastAsia"/>
        </w:rPr>
        <w:t>的</w:t>
      </w:r>
      <w:r w:rsidRPr="00B32203">
        <w:rPr>
          <w:rFonts w:eastAsia="標楷體" w:cstheme="minorHAnsi"/>
        </w:rPr>
        <w:t>pole</w:t>
      </w:r>
      <w:r w:rsidRPr="00B32203">
        <w:rPr>
          <w:rFonts w:ascii="標楷體" w:eastAsia="標楷體" w:hAnsi="標楷體" w:hint="eastAsia"/>
        </w:rPr>
        <w:t>是:</w:t>
      </w:r>
    </w:p>
    <w:p w:rsidR="00B32203" w:rsidRDefault="00B32203">
      <w:proofErr w:type="spellStart"/>
      <w:proofErr w:type="gramStart"/>
      <w:r>
        <w:t>det</w:t>
      </w:r>
      <w:proofErr w:type="spellEnd"/>
      <w:r>
        <w:t>(</w:t>
      </w:r>
      <w:proofErr w:type="spellStart"/>
      <w:proofErr w:type="gramEnd"/>
      <w:r>
        <w:t>sI</w:t>
      </w:r>
      <w:proofErr w:type="spellEnd"/>
      <w:r>
        <w:t>-A)=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C96F15" w:rsidRPr="00B32203" w:rsidRDefault="00B32203">
      <w:pPr>
        <w:rPr>
          <w:rFonts w:ascii="標楷體" w:eastAsia="標楷體" w:hAnsi="標楷體"/>
        </w:rPr>
      </w:pPr>
      <w:r w:rsidRPr="00B32203">
        <w:rPr>
          <w:rFonts w:ascii="標楷體" w:eastAsia="標楷體" w:hAnsi="標楷體" w:hint="eastAsia"/>
        </w:rPr>
        <w:t>可以取得s有三個解</w:t>
      </w:r>
      <w:r w:rsidR="00C96F15">
        <w:rPr>
          <w:rFonts w:ascii="標楷體" w:eastAsia="標楷體" w:hAnsi="標楷體" w:hint="eastAsia"/>
        </w:rPr>
        <w:t>，而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96F15">
        <w:rPr>
          <w:rFonts w:ascii="標楷體" w:eastAsia="標楷體" w:hAnsi="標楷體" w:hint="eastAsia"/>
        </w:rPr>
        <w:t xml:space="preserve"> 本身可以視為一個狀態空間的平面(概念類似</w:t>
      </w:r>
      <w:r w:rsidR="00C96F15" w:rsidRPr="00C96F15">
        <w:rPr>
          <w:rFonts w:eastAsia="標楷體" w:cstheme="minorHAnsi"/>
        </w:rPr>
        <w:t>sliding control mode</w:t>
      </w:r>
      <w:r w:rsidR="00C96F15">
        <w:rPr>
          <w:rFonts w:ascii="標楷體" w:eastAsia="標楷體" w:hAnsi="標楷體" w:hint="eastAsia"/>
        </w:rPr>
        <w:t>)。</w:t>
      </w:r>
    </w:p>
    <w:p w:rsidR="00B32203" w:rsidRPr="00B32203" w:rsidRDefault="00B32203">
      <w:pPr>
        <w:rPr>
          <w:rFonts w:ascii="標楷體" w:eastAsia="標楷體" w:hAnsi="標楷體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2977"/>
      </w:tblGrid>
      <w:tr w:rsidR="00C96F15" w:rsidTr="00C96F15">
        <w:tc>
          <w:tcPr>
            <w:tcW w:w="3114" w:type="dxa"/>
          </w:tcPr>
          <w:p w:rsidR="00C96F15" w:rsidRPr="00C96F15" w:rsidRDefault="00C96F15" w:rsidP="00C96F1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</w:pPr>
            <w:r w:rsidRPr="00C96F15"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  <w:t xml:space="preserve">a1=-2;a2=-2;a3=-2; </w:t>
            </w:r>
          </w:p>
        </w:tc>
        <w:tc>
          <w:tcPr>
            <w:tcW w:w="2977" w:type="dxa"/>
          </w:tcPr>
          <w:p w:rsidR="00C96F15" w:rsidRPr="00C96F15" w:rsidRDefault="00C96F15" w:rsidP="00C96F1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</w:pPr>
            <w:r w:rsidRPr="00C96F15"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  <w:t>a1=-2;a2=-</w:t>
            </w:r>
            <w:r>
              <w:rPr>
                <w:rFonts w:ascii="標楷體" w:eastAsia="標楷體" w:hAnsi="標楷體" w:cs="Courier New" w:hint="eastAsia"/>
                <w:b/>
                <w:color w:val="000000"/>
                <w:kern w:val="0"/>
                <w:sz w:val="20"/>
                <w:szCs w:val="30"/>
              </w:rPr>
              <w:t>9</w:t>
            </w:r>
            <w:r w:rsidRPr="00C96F15"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  <w:t>;a3=-2;</w:t>
            </w:r>
          </w:p>
        </w:tc>
        <w:tc>
          <w:tcPr>
            <w:tcW w:w="2977" w:type="dxa"/>
          </w:tcPr>
          <w:p w:rsidR="00C96F15" w:rsidRPr="00C96F15" w:rsidRDefault="00C96F15" w:rsidP="00C96F15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</w:pPr>
            <w:r w:rsidRPr="00C96F15"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  <w:t>a1=-2;a2=-0.8;a3=-2;</w:t>
            </w:r>
          </w:p>
        </w:tc>
      </w:tr>
      <w:tr w:rsidR="00C96F15" w:rsidTr="00C96F15">
        <w:tc>
          <w:tcPr>
            <w:tcW w:w="3114" w:type="dxa"/>
          </w:tcPr>
          <w:p w:rsidR="00C96F15" w:rsidRDefault="00C96F15" w:rsidP="00E86E8B">
            <w:r>
              <w:rPr>
                <w:noProof/>
              </w:rPr>
              <w:drawing>
                <wp:inline distT="0" distB="0" distL="0" distR="0" wp14:anchorId="0D19D39F" wp14:editId="32D82A44">
                  <wp:extent cx="1872342" cy="135725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676" cy="138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C96F15" w:rsidRDefault="00C96F15" w:rsidP="00E86E8B">
            <w:r>
              <w:rPr>
                <w:noProof/>
              </w:rPr>
              <w:drawing>
                <wp:inline distT="0" distB="0" distL="0" distR="0" wp14:anchorId="29DA52B0" wp14:editId="37A2F790">
                  <wp:extent cx="1760237" cy="1344554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972" cy="13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C96F15" w:rsidRDefault="00C96F15" w:rsidP="00E86E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E4D32" wp14:editId="1B74338F">
                  <wp:extent cx="1837055" cy="1312100"/>
                  <wp:effectExtent l="0" t="0" r="0" b="254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98" r="3143"/>
                          <a:stretch/>
                        </pic:blipFill>
                        <pic:spPr bwMode="auto">
                          <a:xfrm>
                            <a:off x="0" y="0"/>
                            <a:ext cx="1866874" cy="133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F15" w:rsidTr="00C96F15">
        <w:tc>
          <w:tcPr>
            <w:tcW w:w="3114" w:type="dxa"/>
          </w:tcPr>
          <w:p w:rsidR="00C96F15" w:rsidRDefault="00C96F15" w:rsidP="00C96F15">
            <w:r>
              <w:t>s =</w:t>
            </w:r>
          </w:p>
          <w:p w:rsidR="00C96F15" w:rsidRDefault="00C96F15" w:rsidP="00C96F15">
            <w:r>
              <w:t xml:space="preserve">  -0.2282 - 1.1151i</w:t>
            </w:r>
          </w:p>
          <w:p w:rsidR="00C96F15" w:rsidRDefault="00C96F15" w:rsidP="00C96F15">
            <w:r>
              <w:t xml:space="preserve">  -0.2282 + 1.1151i</w:t>
            </w:r>
          </w:p>
          <w:p w:rsidR="00C96F15" w:rsidRDefault="00C96F15" w:rsidP="00C96F15">
            <w:r>
              <w:t xml:space="preserve">  -1.5437 + 0.0000i</w:t>
            </w:r>
          </w:p>
        </w:tc>
        <w:tc>
          <w:tcPr>
            <w:tcW w:w="2977" w:type="dxa"/>
          </w:tcPr>
          <w:p w:rsidR="00C96F15" w:rsidRDefault="00C96F15" w:rsidP="00C96F15">
            <w:r>
              <w:t>s =</w:t>
            </w:r>
          </w:p>
          <w:p w:rsidR="00C96F15" w:rsidRDefault="00C96F15" w:rsidP="00C96F15">
            <w:r>
              <w:t xml:space="preserve">  -0.8836 - 2.7942i</w:t>
            </w:r>
          </w:p>
          <w:p w:rsidR="00C96F15" w:rsidRDefault="00C96F15" w:rsidP="00C96F15">
            <w:r>
              <w:t xml:space="preserve">  -0.8836 + 2.7942i</w:t>
            </w:r>
          </w:p>
          <w:p w:rsidR="00C96F15" w:rsidRDefault="00C96F15" w:rsidP="00C96F15">
            <w:r>
              <w:t xml:space="preserve">  -0.2329 + 0.0000i</w:t>
            </w:r>
          </w:p>
        </w:tc>
        <w:tc>
          <w:tcPr>
            <w:tcW w:w="2977" w:type="dxa"/>
          </w:tcPr>
          <w:p w:rsidR="00C96F15" w:rsidRDefault="00C96F15" w:rsidP="00C96F15">
            <w:r>
              <w:t>s =</w:t>
            </w:r>
          </w:p>
          <w:p w:rsidR="00C96F15" w:rsidRDefault="00C96F15" w:rsidP="00C96F15">
            <w:r>
              <w:t xml:space="preserve">   0.0391 - 0.9802i</w:t>
            </w:r>
          </w:p>
          <w:p w:rsidR="00C96F15" w:rsidRDefault="00C96F15" w:rsidP="00C96F15">
            <w:r>
              <w:t xml:space="preserve">   0.0391 + 0.9802i</w:t>
            </w:r>
          </w:p>
          <w:p w:rsidR="00C96F15" w:rsidRDefault="00C96F15" w:rsidP="00C96F15">
            <w:r>
              <w:t xml:space="preserve">  -2.0781 + 0.0000i</w:t>
            </w:r>
          </w:p>
        </w:tc>
      </w:tr>
    </w:tbl>
    <w:p w:rsidR="00C96F15" w:rsidRDefault="00C96F15" w:rsidP="00C96F15">
      <w:pPr>
        <w:ind w:firstLine="480"/>
        <w:rPr>
          <w:rFonts w:ascii="標楷體" w:eastAsia="標楷體" w:hAnsi="標楷體"/>
        </w:rPr>
      </w:pPr>
    </w:p>
    <w:p w:rsidR="00C96F15" w:rsidRDefault="00C96F15" w:rsidP="00C96F15">
      <w:pPr>
        <w:ind w:firstLine="480"/>
        <w:rPr>
          <w:rFonts w:ascii="標楷體" w:eastAsia="標楷體" w:hAnsi="標楷體"/>
        </w:rPr>
      </w:pPr>
      <w:r w:rsidRPr="00C96F15">
        <w:rPr>
          <w:rFonts w:ascii="標楷體" w:eastAsia="標楷體" w:hAnsi="標楷體" w:hint="eastAsia"/>
        </w:rPr>
        <w:t>以控制的概念來說，只要</w:t>
      </w:r>
      <w:r w:rsidRPr="00C96F15">
        <w:rPr>
          <w:rFonts w:eastAsia="標楷體" w:cstheme="minorHAnsi"/>
        </w:rPr>
        <w:t>Re{S}&lt;0</w:t>
      </w:r>
      <w:r w:rsidRPr="00C96F15">
        <w:rPr>
          <w:rFonts w:ascii="標楷體" w:eastAsia="標楷體" w:hAnsi="標楷體" w:hint="eastAsia"/>
        </w:rPr>
        <w:t>都可以收斂到0，差異在於所需時間以及狀態路徑，</w:t>
      </w:r>
      <w:r>
        <w:rPr>
          <w:rFonts w:ascii="標楷體" w:eastAsia="標楷體" w:hAnsi="標楷體" w:hint="eastAsia"/>
        </w:rPr>
        <w:t>以上左圖以及上</w:t>
      </w:r>
      <w:proofErr w:type="gramStart"/>
      <w:r>
        <w:rPr>
          <w:rFonts w:ascii="標楷體" w:eastAsia="標楷體" w:hAnsi="標楷體" w:hint="eastAsia"/>
        </w:rPr>
        <w:t>中圖皆為</w:t>
      </w:r>
      <w:proofErr w:type="gramEnd"/>
      <w:r>
        <w:rPr>
          <w:rFonts w:ascii="標楷體" w:eastAsia="標楷體" w:hAnsi="標楷體" w:hint="eastAsia"/>
        </w:rPr>
        <w:t>收斂穩定結果，但是上右圖因為有不為零項，所以向外發散。</w:t>
      </w:r>
    </w:p>
    <w:p w:rsidR="00C96F15" w:rsidRDefault="00C96F15" w:rsidP="00C96F15">
      <w:pPr>
        <w:ind w:firstLine="480"/>
        <w:rPr>
          <w:rFonts w:ascii="標楷體" w:eastAsia="標楷體" w:hAnsi="標楷體"/>
        </w:rPr>
      </w:pPr>
      <w:r w:rsidRPr="00C96F15">
        <w:rPr>
          <w:rFonts w:ascii="標楷體" w:eastAsia="標楷體" w:hAnsi="標楷體" w:hint="eastAsia"/>
        </w:rPr>
        <w:t>以上左圖可以</w:t>
      </w:r>
      <w:r>
        <w:rPr>
          <w:rFonts w:ascii="標楷體" w:eastAsia="標楷體" w:hAnsi="標楷體" w:hint="eastAsia"/>
        </w:rPr>
        <w:t>明顯</w:t>
      </w:r>
      <w:r w:rsidRPr="00C96F15">
        <w:rPr>
          <w:rFonts w:ascii="標楷體" w:eastAsia="標楷體" w:hAnsi="標楷體" w:hint="eastAsia"/>
        </w:rPr>
        <w:t>看到</w:t>
      </w:r>
      <w:r>
        <w:rPr>
          <w:rFonts w:ascii="標楷體" w:eastAsia="標楷體" w:hAnsi="標楷體" w:hint="eastAsia"/>
        </w:rPr>
        <w:t>由於有共</w:t>
      </w:r>
      <w:proofErr w:type="gramStart"/>
      <w:r>
        <w:rPr>
          <w:rFonts w:ascii="標楷體" w:eastAsia="標楷體" w:hAnsi="標楷體" w:hint="eastAsia"/>
        </w:rPr>
        <w:t>厄的虛根在</w:t>
      </w:r>
      <w:proofErr w:type="gramEnd"/>
      <w:r w:rsidRPr="00C96F15">
        <w:rPr>
          <w:rFonts w:eastAsia="標楷體" w:cstheme="minorHAnsi"/>
        </w:rPr>
        <w:t>s1</w:t>
      </w:r>
      <w:r w:rsidRPr="00C96F15">
        <w:rPr>
          <w:rFonts w:eastAsia="標楷體" w:cstheme="minorHAnsi"/>
        </w:rPr>
        <w:t>、</w:t>
      </w:r>
      <w:r w:rsidRPr="00C96F15">
        <w:rPr>
          <w:rFonts w:eastAsia="標楷體" w:cstheme="minorHAnsi"/>
        </w:rPr>
        <w:t>s2</w:t>
      </w:r>
      <w:r>
        <w:rPr>
          <w:rFonts w:ascii="標楷體" w:eastAsia="標楷體" w:hAnsi="標楷體" w:hint="eastAsia"/>
        </w:rPr>
        <w:t>，而</w:t>
      </w:r>
      <w:r w:rsidRPr="00C96F15">
        <w:rPr>
          <w:rFonts w:eastAsia="標楷體" w:cstheme="minorHAnsi"/>
        </w:rPr>
        <w:t>s3</w:t>
      </w:r>
      <w:r>
        <w:rPr>
          <w:rFonts w:ascii="標楷體" w:eastAsia="標楷體" w:hAnsi="標楷體" w:hint="eastAsia"/>
        </w:rPr>
        <w:t>的實部絕對值又比</w:t>
      </w:r>
      <w:r w:rsidRPr="00C96F15">
        <w:rPr>
          <w:rFonts w:eastAsia="標楷體" w:cstheme="minorHAnsi"/>
        </w:rPr>
        <w:t>s1</w:t>
      </w:r>
      <w:r w:rsidRPr="00C96F15">
        <w:rPr>
          <w:rFonts w:eastAsia="標楷體" w:cstheme="minorHAnsi"/>
        </w:rPr>
        <w:t>、</w:t>
      </w:r>
      <w:r w:rsidRPr="00C96F15">
        <w:rPr>
          <w:rFonts w:eastAsia="標楷體" w:cstheme="minorHAnsi"/>
        </w:rPr>
        <w:t>s2</w:t>
      </w:r>
      <w:r>
        <w:rPr>
          <w:rFonts w:ascii="標楷體" w:eastAsia="標楷體" w:hAnsi="標楷體" w:hint="eastAsia"/>
        </w:rPr>
        <w:t>大很多，所以</w:t>
      </w:r>
      <w:r w:rsidRPr="00C96F15">
        <w:rPr>
          <w:rFonts w:eastAsia="標楷體" w:cstheme="minorHAnsi"/>
        </w:rPr>
        <w:t>s3</w:t>
      </w:r>
      <w:r>
        <w:rPr>
          <w:rFonts w:ascii="標楷體" w:eastAsia="標楷體" w:hAnsi="標楷體" w:hint="eastAsia"/>
        </w:rPr>
        <w:t>的影響提早收斂，剩下的</w:t>
      </w:r>
      <w:r w:rsidRPr="00C96F15">
        <w:rPr>
          <w:rFonts w:eastAsia="標楷體" w:cstheme="minorHAnsi"/>
        </w:rPr>
        <w:t>s1</w:t>
      </w:r>
      <w:r w:rsidRPr="00C96F15">
        <w:rPr>
          <w:rFonts w:eastAsia="標楷體" w:cstheme="minorHAnsi"/>
        </w:rPr>
        <w:t>、</w:t>
      </w:r>
      <w:r w:rsidRPr="00C96F15">
        <w:rPr>
          <w:rFonts w:eastAsia="標楷體" w:cstheme="minorHAnsi"/>
        </w:rPr>
        <w:t>s2</w:t>
      </w:r>
      <w:r>
        <w:rPr>
          <w:rFonts w:ascii="標楷體" w:eastAsia="標楷體" w:hAnsi="標楷體" w:hint="eastAsia"/>
        </w:rPr>
        <w:t>組成一個收斂平面，漸進往原點收斂；相反的，在上中圖中，</w:t>
      </w:r>
      <w:r w:rsidRPr="00C96F15">
        <w:rPr>
          <w:rFonts w:eastAsia="標楷體" w:cstheme="minorHAnsi"/>
        </w:rPr>
        <w:t>s3</w:t>
      </w:r>
      <w:r>
        <w:rPr>
          <w:rFonts w:ascii="標楷體" w:eastAsia="標楷體" w:hAnsi="標楷體" w:hint="eastAsia"/>
        </w:rPr>
        <w:t>的實部絕對值比</w:t>
      </w:r>
      <w:r w:rsidRPr="00C96F15">
        <w:rPr>
          <w:rFonts w:eastAsia="標楷體" w:cstheme="minorHAnsi"/>
        </w:rPr>
        <w:t>s1</w:t>
      </w:r>
      <w:r w:rsidRPr="00C96F15">
        <w:rPr>
          <w:rFonts w:eastAsia="標楷體" w:cstheme="minorHAnsi"/>
        </w:rPr>
        <w:t>、</w:t>
      </w:r>
      <w:r w:rsidRPr="00C96F15">
        <w:rPr>
          <w:rFonts w:eastAsia="標楷體" w:cstheme="minorHAnsi"/>
        </w:rPr>
        <w:t>s2</w:t>
      </w:r>
      <w:r>
        <w:rPr>
          <w:rFonts w:ascii="標楷體" w:eastAsia="標楷體" w:hAnsi="標楷體" w:hint="eastAsia"/>
        </w:rPr>
        <w:t>小，所以收斂更慢了一些，導致呈現出來的狀態並不像上左圖一樣具有收斂平面，反而是先是一邊旋轉一邊收斂，而後因為</w:t>
      </w:r>
      <w:r w:rsidRPr="00C96F15">
        <w:rPr>
          <w:rFonts w:eastAsia="標楷體" w:cstheme="minorHAnsi"/>
        </w:rPr>
        <w:t>s1</w:t>
      </w:r>
      <w:r w:rsidRPr="00C96F15">
        <w:rPr>
          <w:rFonts w:eastAsia="標楷體" w:cstheme="minorHAnsi"/>
        </w:rPr>
        <w:t>、</w:t>
      </w:r>
      <w:r w:rsidRPr="00C96F15">
        <w:rPr>
          <w:rFonts w:eastAsia="標楷體" w:cstheme="minorHAnsi"/>
        </w:rPr>
        <w:t>s2</w:t>
      </w:r>
      <w:r>
        <w:rPr>
          <w:rFonts w:ascii="標楷體" w:eastAsia="標楷體" w:hAnsi="標楷體" w:hint="eastAsia"/>
        </w:rPr>
        <w:t>提早收斂完成，導致後來是以</w:t>
      </w:r>
      <w:r w:rsidRPr="00C96F15">
        <w:rPr>
          <w:rFonts w:eastAsia="標楷體" w:cstheme="minorHAnsi"/>
        </w:rPr>
        <w:t>s3</w:t>
      </w:r>
      <w:r>
        <w:rPr>
          <w:rFonts w:ascii="標楷體" w:eastAsia="標楷體" w:hAnsi="標楷體" w:hint="eastAsia"/>
        </w:rPr>
        <w:t>狀態收斂進去原點。</w:t>
      </w:r>
    </w:p>
    <w:p w:rsidR="00AD59E2" w:rsidRPr="007F2AB0" w:rsidRDefault="00C96F15" w:rsidP="007F2AB0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同樣原理，上右圖的</w:t>
      </w:r>
      <w:r w:rsidRPr="00C96F15">
        <w:rPr>
          <w:rFonts w:eastAsia="標楷體" w:cstheme="minorHAnsi"/>
        </w:rPr>
        <w:t>s3</w:t>
      </w:r>
      <w:r>
        <w:rPr>
          <w:rFonts w:ascii="標楷體" w:eastAsia="標楷體" w:hAnsi="標楷體" w:hint="eastAsia"/>
        </w:rPr>
        <w:t>提早收斂，留下</w:t>
      </w:r>
      <w:r w:rsidRPr="00C96F15">
        <w:rPr>
          <w:rFonts w:eastAsia="標楷體" w:cstheme="minorHAnsi"/>
        </w:rPr>
        <w:t>s1</w:t>
      </w:r>
      <w:r w:rsidRPr="00C96F15">
        <w:rPr>
          <w:rFonts w:eastAsia="標楷體" w:cstheme="minorHAnsi"/>
        </w:rPr>
        <w:t>、</w:t>
      </w:r>
      <w:r w:rsidRPr="00C96F15">
        <w:rPr>
          <w:rFonts w:eastAsia="標楷體" w:cstheme="minorHAnsi"/>
        </w:rPr>
        <w:t>s2</w:t>
      </w:r>
      <w:r>
        <w:rPr>
          <w:rFonts w:ascii="標楷體" w:eastAsia="標楷體" w:hAnsi="標楷體" w:hint="eastAsia"/>
        </w:rPr>
        <w:t>慢慢旋轉並向外發散。</w:t>
      </w:r>
      <w:bookmarkStart w:id="0" w:name="_GoBack"/>
      <w:bookmarkEnd w:id="0"/>
    </w:p>
    <w:sectPr w:rsidR="00AD59E2" w:rsidRPr="007F2AB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519" w:rsidRDefault="00C10519" w:rsidP="00C96F15">
      <w:r>
        <w:separator/>
      </w:r>
    </w:p>
  </w:endnote>
  <w:endnote w:type="continuationSeparator" w:id="0">
    <w:p w:rsidR="00C10519" w:rsidRDefault="00C10519" w:rsidP="00C9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519" w:rsidRPr="00C96F15" w:rsidRDefault="00C10519" w:rsidP="00C96F15">
    <w:pPr>
      <w:pStyle w:val="a7"/>
      <w:jc w:val="center"/>
      <w:rPr>
        <w:rFonts w:ascii="標楷體" w:eastAsia="標楷體" w:hAnsi="標楷體"/>
      </w:rPr>
    </w:pPr>
    <w:r w:rsidRPr="00C96F15">
      <w:rPr>
        <w:rFonts w:ascii="標楷體" w:eastAsia="標楷體" w:hAnsi="標楷體" w:hint="eastAsia"/>
      </w:rPr>
      <w:t>所有程式碼皆附在最後一頁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519" w:rsidRDefault="00C10519" w:rsidP="00C96F15">
      <w:r>
        <w:separator/>
      </w:r>
    </w:p>
  </w:footnote>
  <w:footnote w:type="continuationSeparator" w:id="0">
    <w:p w:rsidR="00C10519" w:rsidRDefault="00C10519" w:rsidP="00C96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461"/>
    <w:multiLevelType w:val="hybridMultilevel"/>
    <w:tmpl w:val="62F4A6A8"/>
    <w:lvl w:ilvl="0" w:tplc="B9D0E554">
      <w:numFmt w:val="bullet"/>
      <w:lvlText w:val="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67645A"/>
    <w:multiLevelType w:val="hybridMultilevel"/>
    <w:tmpl w:val="F85CA998"/>
    <w:lvl w:ilvl="0" w:tplc="ED0A19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D2"/>
    <w:rsid w:val="00066C8E"/>
    <w:rsid w:val="000C2279"/>
    <w:rsid w:val="001F06D2"/>
    <w:rsid w:val="00274D92"/>
    <w:rsid w:val="002A12C9"/>
    <w:rsid w:val="0033425C"/>
    <w:rsid w:val="00512DFF"/>
    <w:rsid w:val="00692C09"/>
    <w:rsid w:val="006B2B73"/>
    <w:rsid w:val="0070420D"/>
    <w:rsid w:val="00770AD5"/>
    <w:rsid w:val="00780C1F"/>
    <w:rsid w:val="007E7ACD"/>
    <w:rsid w:val="007F2AB0"/>
    <w:rsid w:val="0087219D"/>
    <w:rsid w:val="00AD59E2"/>
    <w:rsid w:val="00B32203"/>
    <w:rsid w:val="00BC4562"/>
    <w:rsid w:val="00C10519"/>
    <w:rsid w:val="00C96F15"/>
    <w:rsid w:val="00E8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13A"/>
  <w15:chartTrackingRefBased/>
  <w15:docId w15:val="{54D00B56-FD0E-4F4B-9A12-AA2CCA5C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F06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96F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96F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96F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96F15"/>
    <w:rPr>
      <w:sz w:val="20"/>
      <w:szCs w:val="20"/>
    </w:rPr>
  </w:style>
  <w:style w:type="paragraph" w:styleId="a9">
    <w:name w:val="List Paragraph"/>
    <w:basedOn w:val="a"/>
    <w:uiPriority w:val="34"/>
    <w:qFormat/>
    <w:rsid w:val="007E7A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崴淇 陳</dc:creator>
  <cp:keywords/>
  <dc:description/>
  <cp:lastModifiedBy>崴淇 陳</cp:lastModifiedBy>
  <cp:revision>11</cp:revision>
  <dcterms:created xsi:type="dcterms:W3CDTF">2019-12-23T14:43:00Z</dcterms:created>
  <dcterms:modified xsi:type="dcterms:W3CDTF">2019-12-28T06:45:00Z</dcterms:modified>
</cp:coreProperties>
</file>