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OCPP 2.1 CSMS 테스트 케이스 요약</w:t>
      </w:r>
    </w:p>
    <w:p>
      <w:r>
        <w:rPr>
          <w:rFonts w:ascii="맑은 고딕" w:hAnsi="맑은 고딕" w:eastAsia="맑은 고딕"/>
          <w:b w:val="0"/>
          <w:i/>
          <w:sz w:val="22"/>
        </w:rPr>
        <w:t>OCA OCPP 2.1 — Part 6 (OCTT)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대상: 72개 테스트 케이스. 본 문서는 각 TC의 한국어 요약(목적·시나리오·핵심 검증·CSMS 구현 포인트)만 수록한다.</w:t>
      </w:r>
    </w:p>
    <w:p>
      <w:r>
        <w:rPr>
          <w:rFonts w:ascii="맑은 고딕" w:hAnsi="맑은 고딕" w:eastAsia="맑은 고딕"/>
          <w:b w:val="0"/>
          <w:i/>
          <w:sz w:val="20"/>
        </w:rPr>
        <w:t>상세 시나리오 원문 및 샘플 JSON 페이로드는 동일 폴더의 [ocpp2.1_testcase_scenario_20260512.docx]를 참조.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작성일: 2026-05-12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카테고리별 분포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C. Authorization &amp; Payment (인증·결제) — 13건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TC_C_103_CSMS, TC_C_104_CSMS, TC_C_108_CSMS, TC_C_113_CSMS, TC_C_117_CSMS, TC_C_118_CSMS, TC_C_119_CSMS, TC_C_120_CSMS, TC_C_125_CSMS, TC_C_126_CSMS, TC_C_131_CSMS, TC_C_132_CSMS, TC_C_133_CSMS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E. Transactions (거래 한도·재개) — 9건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TC_E_102_CSMS, TC_E_106_CSMS, TC_E_107_CSMS, TC_E_108_CSMS, TC_E_109_CSMS, TC_E_110_CSMS, TC_E_111_CSMS, TC_E_113_CSMS, TC_E_117_CSMS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F. Remote Control (원격 제어) — 1건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TC_F_100_CSMS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I. Tariff and Cost (요금·비용) — 10건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TC_I_101_CSMS, TC_I_102_CSMS, TC_I_105_CSMS, TC_I_106_CSMS, TC_I_109_CSMS, TC_I_110_CSMS, TC_I_113_CSMS, TC_I_114_CSMS, TC_I_115_CSMS, TC_I_122_CSMS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K. Smart Charging (스마트 충전) — 13건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TC_K_100_CSMS, TC_K_101_CSMS, TC_K_102_CSMS, TC_K_104_CSMS, TC_K_106_CSMS, TC_K_109_CSMS, TC_K_113_CSMS, TC_K_114_CSMS, TC_K_115_CSMS, TC_K_117_CSMS, TC_K_118_CSMS, TC_K_121_CSMS, TC_K_126_CSMS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M. ISO 15118 Certificate Management (인증서) — 2건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TC_M_100_CSMS, TC_M_101_CSMS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N. Diagnostics (진단·모니터링) — 6건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TC_N_100_CSMS, TC_N_102_CSMS, TC_N_103_CSMS, TC_N_104_CSMS, TC_N_105_CSMS, TC_N_107_CSMS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O. Display Messages (표시 메시지) — 2건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TC_O_100_CSMS, TC_O_101_CSMS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Q. Bidirectional Power Transfer / V2X (양방향) — 12건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TC_Q_103_CSMS, TC_Q_107_CSMS, TC_Q_108_CSMS, TC_Q_109_CSMS, TC_Q_110_CSMS, TC_Q_111_CSMS, TC_Q_112_CSMS, TC_Q_117_CSMS, TC_Q_120_CSMS, TC_Q_121_CSMS, TC_Q_124_CSMS, TC_Q_125_CSMS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R. DER Control (분산 자원 제어) — 2건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TC_R_107_CSMS, TC_R_108_CSMS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S. Battery Swapping (배터리 교체) — 2건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  TC_S_102_CSMS, TC_S_103_CSMS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C. Authorization &amp; Payment (인증·결제)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13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TC_C_103_CSMS — 선불카드 인증 성공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Authorization with prepaid card - success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C17 / C17.FR.01, FR.03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선불카드(잔액 있음)에 대해 CSMS가 거래 인증을 정상 처리하는지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AuthorizeRequest(prepaid idToken) → AuthorizeResponse → TransactionEventRequest(Started) → TransactionEventResponse.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AuthorizeResponse.idTokenInfo.status = Accepted, cacheExpiryDateTime 발급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TransactionEventResponse.idTokenInfo.status = Accepted (캐싱 만료시각 동일)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transactionLimit.maxCost가 omit되지 않아야 함 (선불 한도 전달)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선불 잔액 조회 → 한도(maxCost) 산정 → 응답에 반드시 포함. 거래 시작 시 Authorize 단계 cacheExpiryDateTime을 그대로 echo.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TC_C_104_CSMS — 선불카드 잔액 없음(NoCredit)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Authorization with prepaid card - no credit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C17 / C17.FR.02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잔액이 0인 선불카드 사용을 NoCredit으로 거절하는지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AuthorizeRequest → AuthorizeResponse(NoCredit). 이후 TxEvent 없음.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idTokenInfo.status = NoCredit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idTokenInfo.cacheExpiryDateTime = &lt;현재 시각&gt;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Authorize 단계에서 선불 잔액 0 감지 시 즉시 NoCredit 반환. cacheExpiryDateTime은 짧게 발급해 재시도 빈도 감소.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TC_C_108_CSMS — Integrated Payment Terminal - VAT 번호 검증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Integrated Payment Terminal - VAT number validation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C18 / C18.FR.09, FR.10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VAT 번호의 유효성을 EVSE 단위로 검증하는 기능을 확인.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VatNumberValidationRequest 4회 (valid+evseId, invalid+evseId, valid only, invalid only) → 각각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유효 VAT → status = Accepted, 무효 VAT → Rejected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vatNumber/evseId 에코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VatNumberValidation 핸들러 신규 구현. VIES 등 외부 VAT 검증 연동 또는 사전등록 화이트리스트 검사.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TC_C_113_CSMS — Integrated Payment Terminal - 거래 시작 후 사용자 취소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Integrated Payment Terminal - Cancelation after start of transaction - stopped by EV driver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C20 / C20.FR.05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거래 시작 직후 EV 드라이버가 중단했을 때 결제 단말 인증액 해제(Canceled) 처리를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TxStart → 즉시 TxEnd(stoppedReason=Local, totalCost=0) → NotifySettlement(status=Canceled, amount=0)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NotifySettlement.status = Canceled, settlementAmount = 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settlementTime = TxEnd timestamp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NotifySettlement 수신 시 Canceled 상태로 정산 종결 처리, 추가 결제 시도 없이 종료 기록.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TC_C_117_CSMS — 거래 종료 정산 - CSMS가 PSP 직접 호출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Settlement at end of transaction - settled by CSMS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C21 / C21.FR.03, FR.05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SettlementByCSMS=true일 때 CSMS가 PSP와 직접 정산을 수행함을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TxStart → TxEnd(costDetails.totalCost.fixed.inclTax=18.15, taxRate 포함) → CSMS가 18.15 EUR를 PSP에 직접 결제 호출 (NotifySettlement 없음).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TxEnd costDetails 파싱 (currency/exclTax/inclTax/taxRate)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CSMS 내부에서 PSP API 호출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TxEnd의 costDetails 파싱 → PSP API 호출(외부 EAI 모듈) → 정산 결과 저장. CS가 NotifySettlement를 보내지 않음에 유의.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TC_C_118_CSMS — 거래 종료 정산 - CS가 정산, CSMS는 영수증 발급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Settlement at end of transaction - settled by CS, receipt by CSMS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C21 / C21.FR.03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SettlementByCSMS=false + ReceiptByCSMS=true일 때 영수증 URL을 CSMS가 제공하는지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TxStart → TxEnd → NotifySettlement(status=Settled, amount=18.15, receiptUrl=omitted) → NotifySettlementResponse(receiptUrl=&lt;not omitted&gt;).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NotifySettlementResponse.receiptUrl 반드시 포함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Post: receipt URL 실제 접근 가능해야 함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영수증 생성/저장(PDF/웹) 및 공개 URL 발급 로직, 정산 결과 보관.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TC_C_119_CSMS — 정산 실패(Failed) 처리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Settlement - is rejected or fails - Failed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CS가 NotifySettlement.status=Failed로 보고했을 때 CSMS가 적절히 회계 처리하는지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TxStart → TxEnd → NotifySettlement(status=Failed, amount=18.15)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Failed 상태 기록 및 미수금 처리 경로 활성화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거래 정산 실패 플래그 저장, 회계 처리(미수금) 및 재시도/통보 정책 적용.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TC_C_120_CSMS — 정산 거부(Rejected) 처리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Settlement - is rejected or fails - Rejected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PSP/카드사가 거래를 거절(Rejected)했을 때 CSMS의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TxStart → TxEnd → NotifySettlement(status=Rejected, amount=18.15)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Rejected 상태 저장(실패와 별도 코드)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ReceiptByCSMS=false이므로 영수증 URL 미발급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Failed(119)와 분리된 상태 코드로 저장. 카드사 응답 코드 매핑 및 사용자 알림.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TC_C_125_CSMS — Stand-alone Kiosk + 중앙 비용 계산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Ad hoc payment via stand-alone payment terminal - central cost calculation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C24 / C24.FR.01, FR.02, FR.10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외부 결제 키오스크가 카드 인증 → CSMS가 RequestStartTransaction을 발송하고, 비용 계산도 CSMS가 수행.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키오스크에 카드 → CSMS→RequestStartTransaction → CS Accept → TxStart(meterValue 10000Wh) → TxEnd(meterValue 15000Wh, costDetails 없음) → CSMS가 5kWh 비용 계산 후 PSP 정산.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RequestStartTransaction.idToken.type = DirectPayment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additionalInfo[].type = CardLast4Digits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TxEvent 응답에 transactionLimit.maxCost 및 totalCost 포함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meterValue diff(시작/종료) 기반 자체 요금 계산 엔진. maxCost/totalCost 산출하여 응답에 포함. 키오스크 정산 API 연동.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TC_C_126_CSMS — Stand-alone Kiosk + 로컬 비용 계산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Ad hoc payment via stand-alone payment terminal - local cost calculation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C24 / C24.FR.01, FR.02, FR.10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TariffCostCtrlr.Enabled[Cost]=true일 때, CS가 비용 계산 → CSMS는 costDetails를 받아 정산만 수행.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CSMS→RequestStartTransaction → CS Accept → TxStart → TxEnd(costDetails.totalCost.fixed.inclTax=18.15) → CSMS가 18.15 EUR 정산.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TxEnd.costDetails 그대로 수신·저장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CSMS는 비용 계산 수행하지 않음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125와 반대 분기 — CSMS는 비용 계산을 하지 않고 CS의 costDetails를 신뢰. 두 모드(중앙/로컬) 분기 처리 필요.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TC_C_131_CSMS — QR 코드 Ad hoc 결제 - 성공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Ad hoc payment via static or dynamic QR code - success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C25 / C25.FR.07/09/20/21/23/24/40/41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TOTP 기반 QR 코드 결제 전체 흐름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사용자가 QR URL 접속(valid totp) → CSMS 결제 페이지 → RequestStartTransaction(idToken.type=DirectPayment) → CS Accept → TxStart(triggerReason=RemoteStart) → 응답(maxEnergy=20000).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RequestStartTransactionRequest.idToken.idToken not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TransactionEventResponse.transactionLimit.maxEnergy = 20000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idTokenInfo.status = Accepted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QR URL endpoint, TOTP 검증(HMAC-SHA + SharedSecret, ValidityTime=30s, Length=8, Version=1), PSP 결제 위임, 충전 시작 명령과 maxEnergy 적용.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TC_C_132_CSMS — QR 코드 결제 - URL 파라미터 누락(차단)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Ad hoc payment via static or dynamic QR code - invalid URL parameters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C25 / C25.FR.09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URLTemplate의 필수 path 파라미터(chargingstationid)가 빠진 경우, CSMS가 거래 시작을 보내지 않는지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QR URL에서 {chargingstationid} 누락 → CSMS는 RequestStartTransaction을 보내지 않음, '유효하지 않은 QR' 페이지 노출.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RequestStartTransactionRequest 미발송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PSP 페이지 리다이렉트 없음, 충전 인증 진행 없음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URLTemplate placeholder 충족 검사 → 누락 시 결제·거래 시작 모두 차단, 안내 페이지 표시.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TC_C_133_CSMS — QR 코드 결제 - TOTP 위변조(차단)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Ad hoc payment via static or dynamic QR code - invalid totp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C25 / C25.FR.07, FR.08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위변조/만료 TOTP를 차단하는지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QR URL에 invalid TOTP → CSMS는 RequestStartTransaction을 보내지 않음, '유효하지 않은 QR' 페이지 노출.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RequestStartTransactionRequest 미발송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PSP 페이지 리다이렉트 없음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TOTP 검증 실패 분기(만료/SharedSecret 불일치) 처리. 132와 분리된 오류 로깅.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E. Transactions (거래 한도·재개)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9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TC_E_102_CSMS — 거래 한도 - CSMS와 CS 양쪽이 limit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CSMS and CS both specify limits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/ E16.FR.01-03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CSMS와 Charging Station 양측이 maxEnergy를 지정했을 때 CSMS의 override/우선순위 처리를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TxEvent(Updated, maxEnergy=6000) → CSMS 응답 → 수동으로 CSMS 측에서 10000으로 override → TxEvent(Updated) → CSMS 응답(maxEnergy=10000) → TxEvent(Updated, maxEnergy=10000 동기화) → 응답(transactionLimit omitted) → TxEnd(EnergyLimitReached).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4 응답: transactionLimit.maxEnergy = 10000 (CSMS override 값)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6 응답: transactionLimit = omitted (CS가 이미 동기화 완료)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거래별 한도(transactionLimit) 상태 관리. CSMS가 더 큰 한도로 override할 수 있어야 하며, 중복 알림 시 응답에서 limit omit.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TC_E_106_CSMS — 거래 한도 - CS가 energy limit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 specifies energy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Charging Station이 단독으로 maxEnergy를 지정하는 시나리오에서 CSMS가 묵시적으로 수용하는지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TxEvent(Updated, maxEnergy=6000, LimitSet) → 응답(transactionLimit omitted) → TxEnd(EnergyLimitReached).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2 응답: transactionLimit =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CS-only limit은 CSMS가 수정하지 않고 그대로 수용. 거래 종료 사유(EnergyLimitReached) 기록.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TC_E_107_CSMS — 거래 한도 - CS가 time limit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 specifies time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Charging Station이 maxTime(120초) 한도를 지정하고 시간 도달로 종료되는 흐름.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TxEvent(Updated, maxTime=120, LimitSet) → 응답(transactionLimit omitted) → 대기 → TxEnd(TimeLimitReached).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응답에서 limit override 없음(omitted)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종료 triggerReason = TimeLimitReached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maxTime 한도 그대로 수용. 시간 기반 종료 사유 통계 수집.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TC_E_108_CSMS — 거래 한도 - CS가 로컬 비용 계산 + maxCost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 calculates costs and specifies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CS가 로컬 요금표로 maxCost를 계산해 한도로 지정하는 시나리오를 CSMS가 수용하는지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Tariff 설정(1 EUR/min) → 거래 시작 → TxEvent(Updated, maxCost=2.00, costDetails 포함)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SetDefaultTariffRequest.tariff.chargingTime.prices[0].priceMinute = 1.00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응답에 totalCost는 omitted (CS가 산출), transactionLimit는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Tariff 발송 후, CS가 비용 계산을 주도하는 모드 분기. CSMS는 결과만 수신.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TC_E_109_CSMS — 거래 한도 - CSMS가 중앙 비용 계산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CSMS calculates costs and specifies cost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중앙(CSMS) 비용 계산 모드에서 CSMS가 totalCost를 응답에 포함시키는지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 → TxStart → CSMS가 totalCost 산출해 응답 → TxEnd.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AuthorizeResponse.idTokenInfo.status = Accepted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TransactionEventResponse.totalCost = &lt;not omitted&gt;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transactionLimit.maxEnergy/maxTime/maxCost 모두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중앙 비용 계산 엔진 — meterValue 기반 실시간 산출, 응답에 totalCost 포함.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TC_E_110_CSMS — 거래 한도 - CSMS가 maxEnergy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CSMS specifies energy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단독으로 maxEnergy=10000Wh 한도를 거래에 부여하는지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 → 수동으로 CSMS에 10000Wh 설정 → TxStart → CSMS 응답에 maxEnergy=10000 → 충전 진행 → TxEnd(EnergyLimitReached).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4 응답: maxEnergy=10000, 다른 limit은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6 응답: transactionLimit omitted (한도 도달 후)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거래별 한도 설정 UI/API → TxStart 시점에 응답으로 푸시.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TC_E_111_CSMS — 거래 한도 - CSMS가 maxTime 지정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Transactions with fixed cost, energy or time - CSMS specifies time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maxTime=120초 한도를 거래에 부여.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 → 수동으로 CSMS에 120초 설정 → TxStart → 응답(maxTime=120) → 대기 → TxEnd(TimeLimitReached).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4 응답: maxTime=120, 나머지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maxTime 기반 거래 시간 제한 정책. 시간 도달 시 종료 사유 추적.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TC_E_113_CSMS — 거래 재개 - 연결 끊김 후 BootNotification 복귀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Resuming transaction after interruption - TxResumptionTimeout not expired - TxAllowEnergyTransferResumption is true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E17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통신 단절 후 재연결 시 BootNotification + NotifyEvent로 상태 복원이 정상인지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연결 끊김 → 일정 시간 대기 → 연결 복구 → BootNotificationRequest → BootNotificationResponse(Accepted) → NotifyEvent (Connector AvailabilityState 등 동기화).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BootNotificationResponse.status = Accepted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NotifyEvent로 모든 connector 상태 보고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단절 복구 후 BootNotification 처리 시 진행중인 거래 상태(트랜잭션 ID, charging profile)를 유지하고 재개. NotifyEvent로 상태 동기화 수신.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TC_E_117_CSMS — 거래 재개 - TxProfile 복원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Resuming transaction after interruption - TxResumptionTimeout not expired - TxAllowEnergyTransferResumption is true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E17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거래 중 통신이 끊긴 뒤 재개 시 CSMS가 SetChargingProfile(TxProfile)을 재발송해 충전 프로파일을 복원하는지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TxProfile 설정 → SetChargingProfile → 응답 → 연결 끊김 → 복구 → BootNotification → NotifyEvent → CSMS가 다시 SetChargingProfile(TxProfile) 발송.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1, Step 15: SetChargingProfileRequest.chargingProfilePurpose = TxProfile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BootNotification 후 같은 transactionId에 대해 profile 복원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거래별 profile 상태 보관 → BootNotification 후 자동 재푸시 로직.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F. Remote Control (원격 제어)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1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TC_F_100_CSMS — TriggerMessage - CustomTrigger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Trigger message - CustomTrigger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F06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CustomTrigger(예: Custom2)로 CS에게 사용자 정의 메시지 송신을 요청할 수 있는지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CSMS에 Custom2 트리거 요청 → CSMS→TriggerMessageRequest(CustomTrigger, customTrigger=Custom2, evse.id) → CS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requestedMessage = CustomTrigger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customTrigger = Custom2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evse.id = &lt;configured&gt;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CustomizationCtrlr.CustomTriggers 변수 조회 후 허용된 값만 전송. TriggerMessageRequest 빌더에 customTrigger 필드 지원.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I. Tariff and Cost (요금·비용)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10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TC_I_101_CSMS — 기본 Tariff - 시간대 조건(startTimeOfDay/endTimeOfDay)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Default Tariff - startTimeOfDay, endTimeOfDay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I07, I12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EVSE 0에 시간대(피크) 조건이 포함된 default tariff를 설정하는지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CSMS에 EVSE 0 default tariff 설정 요청(validFrom + 시간대별 priceKwh) → CSMS→SetDefaultTariffRequest → CS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evseId = 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tariff.energy.prices[0].conditions.startTimeOfDay / endTimeOfDay (HH:MM 형식)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Tariff 작성 UI → RFC 3339 time-hour:time-minute 포맷 보장. EVSE 0 = 전체 적용.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TC_I_102_CSMS — 기본 Tariff - TooManyElements 응답 처리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Default Tariff - TariffMaxElements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I07, I11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Tariff 요소가 CS의 MaxElements를 초과해 TooManyElements 응답이 와도 CSMS가 적절히 처리하는지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다수 가격 요소 포함 tariff 요청 → SetDefaultTariff → 응답(status=TooManyElements) → CSMS UI/로그 표시.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TooManyElements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CSMS는 거절 처리 및 사용자 안내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Tariff 요청 빌드 시 요소 수 검증, 그래도 TooManyElements 수신 시 운영자 통지.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TC_I_105_CSMS — 기본 Tariff - ConditionsNotSupported 응답 처리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Default Tariff - TariffConditionsSupported is false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I07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CS가 조건부 가격을 지원하지 않을 때 ConditionsNotSupported 응답을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조건부 tariff 요청 → SetDefaultTariff → 응답(status=ConditionsNotSupported).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ConditionsNotSupported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CS의 TariffCtrlr.ConditionsSupported 변수 사전 조회. 미지원 시 조건 없는 단가만 전송.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TC_I_106_CSMS — 기본 Tariff - 다양한 요소(taxRate, fixed, idle, min/maxCost, reservation) 설정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Default Tariff - validations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I07, I09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에너지/충전시간/유휴/고정요금/최소·최대비용/예약 등 광범위한 tariff 요소 + 세금율을 설정.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모든 요소 포함된 tariff 요청 → SetDefaultTariff → 응답 Accepted. (여러 차례 반복)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tariff.energy / chargingTime / idleTime / fixedFee / minCost / maxCost / reservationTime 모두 not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각 요소의 taxRates 포함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Tariff 데이터모델 확장 — 다중 요소 + 세금 그룹 지원. UI도 동일.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TC_I_109_CSMS — Driver Tariff - AuthorizeResponse에 사용자별 tariff 전달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Receive Driver Tariff - Goodflow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I08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사용자 인증 시 사용자별 요금표(driver tariff)를 AuthorizeResponse로 전달.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AuthorizeRequest → AuthorizeResponse(idTokenInfo.tariff 포함).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tariff.tariffId, currency 포함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tariff.energy.prices[0].priceKwh = 0.25, taxRates[0].tax=20, type=VAT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사용자(idToken) 별 요금정책 매핑. Authorize 단계에서 tariff payload 동적 포함.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TC_I_110_CSMS — Tariff 삭제 - ClearTariffs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Clear Tariffs - DefaultTariff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I10 | SUT: Charging Station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특정 tariff 또는 전체 tariff를 삭제할 수 있는지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SetDefaultTariff → ClearTariffsRequest(tariffIds=[id]) → 응답 Accepted → ClearTariffsRequest(tariffIds omitted=전체삭제)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3 tariffIds[0] = 이전 tariffId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5 tariffIds = omitted (전체 삭제 의도)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ClearTariffs 빌더 — 선택/전체 삭제 분기. 운영 UI에서 삭제 범위 선택.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TC_I_113_CSMS — 거래중 Tariff 변경 - TooManyElements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Local Cost Calculation - Change transaction tariff - TariffMaxElements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I11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진행중 거래의 tariff를 변경할 때 CS가 TooManyElements로 거절하는 케이스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EnergyTransferStarted 상태 → 수동: tariff 변경 → ChangeTransactionTariffRequest → 응답(TooManyElements).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transactionId 포함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TooManyElements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ChangeTransactionTariff 핸들러 + 거절 시 UI 표시.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TC_I_114_CSMS — 거래중 Tariff 변경 - ConditionNotSupported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Local Cost Calculation - Change transaction tariff - ConditionNotSupported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I11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조건부 tariff 변경 요청이 CS에서 ConditionNotSupported로 거절될 때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거래 중 → ChangeTransactionTariffRequest(시간대 조건 포함) → 응답(ConditionNotSupported).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validFrom not omitted, conditions.startTimeOfDay/endTimeOfDay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ConditionNotSupported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조건 미지원 CS에 대한 fallback(단가만 전송) 정책 마련.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TC_I_115_CSMS — 거래중 Tariff 변경 - 정상 흐름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Local Cost Calculation - Change transaction tariff - Good flow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I11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거래 중 시간대 조건이 포함된 tariff로 정상 변경되는 시나리오.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거래 중 → ChangeTransactionTariffRequest → 응답 Accepted → TxEvent(Updated, triggerReason=TariffChanged, tariffId 동기화)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ChangeTransactionTariffResponse.status = Accepted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이어지는 TxEvent.tariffId = 새 tariffId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tariffId 변경 이력 보관, 정산 시 적용 시점별 단가 분리.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TC_I_122_CSMS — 거래 비용 상세 수신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Local Cost Calculation - Cost Details of Transaction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I12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거래 종료 시 CS가 보내는 costDetails(각 요소·세금) 정상 수신·저장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SetDefaultTariff(다양 요소) → 거래 → TxEvent(Updated, costDetails 포함)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tariff에 energy/chargingTime/idleTime/fixedFee/minCost/maxCost + taxRates 모두 포함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costDetails JSON 스키마 풀세트 파싱·저장. 정산 리포트 생성 기반.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K. Smart Charging (스마트 충전)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13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TC_K_100_CSMS — Charging Profile - maxOfflineDuration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maxOfflineDuration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오프라인 지속 한도와 invalidAfterOfflineDuration을 설정한 TxDefaultProfile 전송.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TxDefaultProfile + maxOfflineDuration + invalidAfterOfflineDuration=true → SetChargingProfileRequest → 응답 Accepted.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chargingProfilePurpose = TxDefaultProfile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maxOfflineDuration not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invalidAfterOfflineDuration = true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Profile 빌더에 두 필드 노출. UI에서 운영자가 값 입력.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TC_K_101_CSMS — Charging Profile - operationMode 변경(Idle)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Change operation mode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operationMode=Idle인 profile을 전송 후 CS가 OperationModeChanged 이벤트 회신을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SetChargingProfile(operationMode=Idle) → Accepted → TxEvent(Updated, triggerReason=OperationModeChanged, operationMode=Idle)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chargingSchedulePeriod[0].operationMode = Idle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TxEvent 응답 status = Accepted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OperationMode 상태 머신 처리. Idle/Charging/Discharging 등 천이 추적.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TC_K_102_CSMS — Charging Profile - SoC 한도(limitAtSoc)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limitAtSoc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충전 SoC 한도를 profile로 지정.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SetChargingProfile(limitAtSoC 지정) → Accepted.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chargingSchedule.limitAtSoC not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SoC 기반 한도 입력 UI 및 profile 필드 매핑.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TC_K_104_CSMS — Charging Profile - PriorityCharging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PriorityCharging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PriorityCharging purpose profile 설정 가능.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SetChargingProfile(chargingProfilePurpose=PriorityCharging, duration omitted) → Accepted.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chargingProfilePurpose = PriorityCharging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chargingSchedule.duration =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Priority 전용 purpose 처리 — 한정된 사용 케이스에서만 활성화.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TC_K_106_CSMS — Charging Profile - useLocalTime + randomizedDelay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Charging Profile - randomizedDelay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로컬 시간 기준 + 임의 지연 설정 profile.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SetChargingProfile(useLocalTime=true, randomizedDelay&gt;0) → Accepted.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useLocalTime = true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randomizedDelay &gt; 0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TOU(시간대) 분산을 위한 랜덤 지연 정책 옵션 제공.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TC_K_109_CSMS — EMS Control - MaxExternalConstraintsId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EMS Control - Set Charging Profile - MaxExternalConstraintsId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MaxExternalConstraintsId 값을 SetVariables로 구성 후, profile id가 그 값보다 크게 발급되는지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SetVariables(MaxExternalConstraintsId=10) → SetChargingProfile(id&gt;10) → ClearChargingProfile(id) → ...(시나리오 반복) → 최종 id &gt; 2147400000.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3: profile.id &gt; 10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Step 9: profile.id &gt; 2147400000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외부 EMS 제약 영역 id 범위 분리. 운영자 설정값에 따라 id sequence 시작점 변동.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TC_K_113_CSMS — ISO 15118-20 재협상 - CSMS 주도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Renegotiating a Charging Schedule ISO 15118-20 - Initiated by CSMS -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K16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SetChargingProfile(TxProfile)을 보내 EV 충전 schedule을 재협상.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SetChargingProfile(TxProfile, transactionId) → Accepted → CS가 NotifyEVChargingScheduleRequest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SetChargingProfile.transactionId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NotifyEVChargingScheduleResponse.status = Accepted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ISO 15118-20 schedule 재계산 트리거 → CS의 NotifyEVChargingSchedule 수신·저장.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TC_K_114_CSMS — ISO 15118-20 재협상 - EV 주도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Renegotiating a Charging Schedule ISO 15118-20 - Initiated by EV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K17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EV가 새로운 charging needs 송신 → CS가 NotifyEVChargingNeeds 중계 → CSMS가 SetChargingProfile 응답.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TS→NotifyEVChargingNeedsRequest(maxScheduleTuples=1, AC_three_phase) → 응답 Accepted/Processing → CSMS→SetChargingProfile(TxProfile, transactionId)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NotifyEVChargingNeedsResponse.status = Accepted or Processing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SetChargingProfileRequest.chargingProfilePurpose = TxProfile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EV 요구사항 수신 → schedule 산출 → profile 푸시 전체 파이프라인.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TC_K_115_CSMS — ISO 15118-20 Dynamic Control - 성공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ISO 15118-20 Dynamic Control Mode - Success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K17, K19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DynamicControl 모드에서 EV의 NotifyEVChargingNeeds(AC_BPT, BPT/방전 포함)에 대해 dynamic profile 응답.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TS→NotifyEVChargingNeedsRequest(controlMode=DynamicControl, maxCharge/Discharge=5000) → Accept → CSMS→SetChargingProfile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controlMode = DynamicControl 인식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SetChargingProfile.transactionId 일치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Dynamic 모드 schedule 산출 알고리즘. V2G/V2X에서 양방향 power 고려.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TC_K_117_CSMS — ISO 15118-20 Dynamic Control - 출발시간/목표에너지 변경 적응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ISO 15118-20 Dynamic Control Mode - Adjusting charging schedule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K20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EV가 departureTime/evTargetEnergyRequest를 변경했을 때 CSMS가 새로운 profile을 응답.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NotifyEVChargingNeeds(departureTime=현재+2h, evTargetEnergyRequest=1000) → CSMS 응답 → SetChargingProfile 갱신.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Accepted or Processing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갱신된 SetChargingProfile.transactionId 일치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EV 일정 변경에 따른 schedule 재계산. 목표 에너지 도달 시간 최적화.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TC_K_118_CSMS — Priority Charging - CSMS 원격 시작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Priority Charging - Requesting priority charging remotely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K21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운영자가 CSMS에서 priority charging을 활성화 → CS에 알림 → CS가 NotifyPriorityCharging.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priority charging 요청 → UsePriorityChargingRequest(transactionId, activate=true) → Accept → NotifyPriorityChargingRequest(activated=true)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UsePriorityChargingRequest.transactionId 일치, activate=true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Priority charging 토글 UI/API. CS의 NotifyPriorityCharging 콜백 처리.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TC_K_121_CSMS — Dynamic Profile - Pull 방식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Dynamic charging profiles from CSMS - Pull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K28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CS가 PullDynamicScheduleUpdate로 CSMS에 schedule 갱신 요청.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dynamic profile 전송 → SetChargingProfile(Dynamic) → Accept → CS가 PullDynamicScheduleUpdateRequest(잘못된 id) → 응답 → 올바른 id로 다시 요청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chargingProfileKind = Dynamic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schedule[0].chargingSchedulePeriods 개수 = 1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CSMS가 dynamic schedule을 캐싱하고 pull 요청에 응답. 알 수 없는 id에 대한 fallback.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TC_K_126_CSMS — ISO 15118-20 Dynamic Control - profile 없음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ISO 15118-20 Dynamic Control Mode - Sets no charging profile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K19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DynamicControl 지원하지만 profile을 설정하지 않은 경우 NoChargingProfile 응답.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NotifyEVChargingNeedsRequest(DynamicControl, maxCharge=8000W) → 응답 status=NoChargingProfile.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NotifyEVChargingNeedsResponse.status = NoChargingProfile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Profile 미설정 시 명시적 거절 코드. CS가 자체 처리하도록 위임.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M. ISO 15118 Certificate Management (인증서)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2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TC_M_100_CSMS — ISO 15118-20 EV 인증서 설치 - 성공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Certificate Installation EV - ISO 15118-20 - Success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M01 / M01.FR.02, FR.05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EV가 새 contract 인증서 설치를 요청 → CSMS가 Raw CertificateInstallationRes(Base64 EXI)를 응답으로 제공.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Get15118EVCertificateRequest(Install, maxChains=10, prioritizedEMAIDs) 3회 반복 → 매번 응답에 remainingContracts 감소(2,1,0).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status = Accepted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exiResponse = Base64 EXI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remainingContracts 2 → 1 → 0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ISO 15118-20 SECC/CCO 연동 — Raw EXI 응답 생성, contract chain 카운트 관리.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TC_M_101_CSMS — CA 인증서 설치 - OEMRootCertificate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Install CA certificate - OEMRootCertificate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M05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OEMRootCertificate 타입의 CA 인증서를 CS에 설치하도록 CSMS가 요청 가능한지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Reusable State CertificateInstalled(OEMRootCertificate) 실행.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InstallCertificateRequest.certificateType = OEMRootCertificate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InstallCertificate API + 다양한 certificateType(OEM/V2G/MO/CSMS) 분기 처리.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N. Diagnostics (진단·모니터링)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6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TC_N_100_CSMS — Log 조회 - DataCollectorLog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Retrieve Log Information - DataCollectorLog - Success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N01 | SUT: Charging Station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DataCollectorLog 타입 로그를 GetLog로 수집하고 업로드 상태를 LogStatusNotification으로 추적.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GetLog 요청 → GetLogRequest(DataCollectorLog) → Accept → LogStatusNotification(Uploading) → 응답 → LogStatusNotification(Uploaded)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GetLogRequest.logType = DataCollectorLog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DataCollector 지원 컴포넌트 확인, logStatus 상태 머신 처리(Uploading/Uploaded).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TC_N_102_CSMS — Log 조회 - HTTP Basic Auth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Retrieve Log Information - Authentication - HTTP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HTTP Basic 인증이 포함된 URL로 DiagnosticsLog 업로드.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GetLogRequest(DiagnosticsLog, remoteLocation=http://user:pass@host/) → Accept → HTTP POST 업로드(인증 있음/없음 두 단계) → LogStatusNotification.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logType = DiagnosticsLog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URL scheme = HTTP, userinfo 포함, fragment 없음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URL 유효성 검증 — Basic Auth credentials 안전 저장, 평문 노출 차단.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TC_N_103_CSMS — Log 조회 - HTTPS Basic Auth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Retrieve Log Information - Authentication - HTTPS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HTTPS 스킴 + Basic Auth 로그 업로드.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GetLogRequest(DiagnosticsLog, HTTPS URL with userinfo) → Accept → HTTPS POST 업로드 → LogStatusNotification.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URL scheme = HTTPS, userinfo 포함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TLS 신뢰 체인 검증, 인증서 만료 확인.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TC_N_104_CSMS — Monitoring Report - TargetDeltaMonitoring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Get Monitoring report - TargetDeltaMonitoring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N02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DeltaMonitoring 기준의 모니터링 보고서를 CSMS가 요청.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 트리거 → GetMonitoringReportRequest(criteria=DeltaMonitoring) → Accept → NotifyMonitoringReportRequest(tbc=false, seqNo=0, monitor[0].component=EVSE, variable=Power, type=TargetDeltaRelative)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monitoringCriteria = DeltaMonitoring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Monitor 카테고리별 필터링 — Delta/Periodic/Threshold 등. NotifyMonitoringReport tbc/seqNo 페이지네이션.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TC_N_105_CSMS — 주기적 변수 모니터링 + Periodic Event Stream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Variable Monitoring - Set Frequent Periodic Variable Monitoring - Periodic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N11, N14, N15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EVSE.Power 변수에 Periodic 모니터(interval 5, values 10)를 설치하고 stream 수신.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SetVariableMonitoring(component=EVSE, variable=Power, type=Periodic, severity=8, periodicEventStream.interval=5) → Accept → OpenPeriodicEventStreamRequest(constantStreamData.id=2, ...)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setMonitoringData[0].type = Periodic, severity=8, component=EVSE, variable=Power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Variable Monitor 설치 + Periodic Event Stream 수신·저장 파이프라인. Stream id 관리.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TC_N_107_CSMS — Periodic Event Stream 목록 조회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Variable Monitoring - Get Periodic Event Streams - Goodflow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N12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Charging Station에 등록된 stream 목록을 GetPeriodicEventStream으로 조회.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목록 조회 요청 → CSMS→GetPeriodicEventStreamRequest → 응답(constantStreamData 배열, 각 stream interval/values).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응답에 다수의 constantStreamData 배열 반환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Stream 카탈로그 표시 UI. 운영자가 활성 stream 일괄 점검 가능.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O. Display Messages (표시 메시지)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2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TC_O_100_CSMS — Display Message - 미지원 언어 거절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Display Message - unsupported language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O01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지원하지 않는 언어로 SetDisplayMessage 요청 시 LanguageNotSupported 응답 처리.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SetDisplayMessage 요청(미지원 언어) → 응답 LanguageNotSupported → CSMS UI에 거절 사유 표시.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 = LanguageNotSupported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message.id, priority, message.language 모두 not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CS의 지원 언어 목록 사전 조회 후 검증. UI에 거절 사유 표시.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TC_O_101_CSMS — Display Message - EV Driver 언어 선호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Set Display Message - Language preference of the EV Driver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O01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기본 언어 + 추가 언어(messageExtra)로 다국어 display 메시지 전송.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SetDisplayMessage 요청(기본+추가 언어)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message.language not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messageExtra[0].language != message.language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다국어 메시지 빌더 UI. messageExtra 배열 지원.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Q. Bidirectional Power Transfer / V2X (양방향)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12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TC_Q_103_CSMS — V2X - 비허용 전송 모드 거절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V2X Authorisation - ISO15118-20 - Charging needs rejected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Q01 / Q01.FR.04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EV가 allowedEnergyTransferModes에 없는 모드를 요청할 때 NotifyEVChargingNeeds를 Rejected로 거절.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NotifyEVChargingNeedsRequest(requestedEnergyTransfer=비허용 모드, controlMode=ScheduledControl) → 응답 Rejected.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NotifyEVChargingNeedsResponse.status = Rejected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allowedEnergyTransferModes 화이트리스트 검증. Rejected 응답 표준화.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TC_Q_107_CSMS — V2X - 단방향 충전 시작(V2X 시작 전)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V2X Authorisation - ISO15118-20 - Charging only (V2X control) before starting V2X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Q02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ScheduledControl로 단방향 모드로 시작 → 이후 V2X 전환 가능 확인.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NotifyEVChargingNeedsRequest(non-bidirectional, ScheduledControl) → Accept → CSMS→SetChargingProfile.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= Accepted or Processing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SetChargingProfile에 operationMode 명시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단방향/양방향 천이 전략. profile period.operationMode 분기.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TC_Q_108_CSMS — V2X - Central 제어 + setpoint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V2X Authorisation - ISO15118-20 - Central V2X control with charging schedule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Q03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ISO15118-20 거래에 대해 중앙(CSMS) 제어 charging profile(setpoint, chargingRateUnit=W) 설정.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CSMS→SetChargingProfileRequest(TxProfile, transactionId, chargingRateUnit=W)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chargingProfilePurpose = TxProfile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chargingRateUnit = W (전력 단위)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ISO 15118-20 전용 profile builder. 단위(W) 보장.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TC_Q_109_CSMS — Dynamic CSMS Setpoint - Push 방식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Central V2X control with dynamic CSMS setpoint - push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Q04, K28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CSMS가 주기적으로 UpdateDynamicSchedule을 push해 setpoint 변경.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SetChargingProfile(Dynamic) → Accept → 주기적 UpdateDynamicScheduleRequest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chargingProfileKind = Dynamic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chargingSchedule[0].periods 개수 = 1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스케줄러: 주기적 push 작업, network 단절 시 큐잉.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TC_Q_110_CSMS — Dynamic CSMS Setpoint - Pull 방식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Central V2X control with dynamic CSMS setpoint - pull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Q04, K28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CS가 PullDynamicScheduleUpdate로 setpoint 갱신 요청.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SetChargingProfile(Dynamic, dynUpdateInterval=15) → Accept → PullDynamicScheduleUpdateRequest(잘못된 id) → 응답 → 올바른 id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dynUpdateInterval = 15, dynUpdateTime not omitted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Pull 응답에서 최신 schedule 동적 반환. 잘못된 id에는 status 거절.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TC_Q_111_CSMS — External V2X 제어 - setpoint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External V2X control - with a charging profile from CSMS - setpoint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operationMode=ExternalSetpoint으로 Relative/Dynamic profile 양 종류 설정.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SetChargingProfile(Relative, ExternalSetpoint) → Accept → SetChargingProfile(Dynamic, ExternalSetpoint)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chargingProfileKind = Relative 또는 Dynamic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operationMode = ExternalSetpoint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외부 시스템(EMS) 연동 setpoint 전달 경로.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TC_Q_112_CSMS — External V2X 제어 - limit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External V2X control - with a charging profile from CSMS - limit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operationMode=ExternalLimit 으로 외부 한도 적용.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SetChargingProfile(ExternalLimit, Relative) → Accept → SetChargingProfile(ExternalLimit, Dynamic)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operationMode = ExternalLimit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EMS의 한도 신호를 profile period로 변환.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TC_Q_117_CSMS — Frequency Support - Central 제어 Push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Frequency Support - Central V2X control - push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Q07, Q04, K28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CentralFrequency 모드의 dynamic profile을 push로 주기적 갱신.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SetChargingProfile(Dynamic, CentralFrequency, setpoint=-6*multiplier) → 주기적 UpdateDynamicSchedule.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operationMode = CentralFrequency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주기적 push (15초 등)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Grid 주파수 신호 입력 → setpoint 계산 → push.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TC_Q_120_CSMS — Frequency Support - Local + AFRR signal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Frequency Support - Local V2X control - AFRR support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LocalFrequency profile + AFRR 신호 전송.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SetChargingProfile(LocalFrequency, v2xBaseline, v2xFreqWattCurve, v2xSignalWattCurve) → Accept → AFRRSignalRequest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operationMode = LocalFrequency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chargingRateUnit = W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주파수-전력 곡선(curve) 빌더, AFRRSignal 채널.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TC_Q_121_CSMS — Frequency Support - Local V2X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Frequency Support - Local V2X control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Q08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Local V2X 모드에서 AC_BPT 충방전 + DynamicControl로 EV 요구사항 합의.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NotifyEVChargingNeedsRequest(AC_BPT, DynamicControl, maxCharge=1234W, maxDischarge=4321W) → Accept → SetChargingProfile.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= Accepted or Processing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SetChargingProfile.transactionId 일치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Local 주파수 제어 — 현지 grid 상태와 EV V2X 능력 매칭.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TC_Q_124_CSMS — Local V2X - 부하 분산(Load Balancing)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Local V2X control for load balancing - good flow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Q09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V2XLocalLoadBalancing 임계값을 CS에 설정.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SetVariablesRequest(V2XChargingCtrlr.V2XLocalLoadBalancing UpperThreshold=2000, Lower/UpperOffset 등) → Accept.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component.name = V2XChargingCtrlr, variable.name = V2XLocalLoadBalancing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instance = UpperThreshold/LowerThreshold/UpperOffset/LowerOffset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SetVariables 일괄 전송 UI. 임계값 검증.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TC_Q_125_CSMS — Idle 모드 - EvseSleep 없음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Idle operationMode - Idle, minimizing energy consumption - Idle with EvseSleep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Q10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ISO 15118-20 AC_BPT 거래 중 operationMode=Idle 부여(evseSleep=false).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ISO15118-20 거래 시작 → SetChargingProfile(TxProfile, Idle, evseSleep=false) → Accept → TxEvent(Updated, OperationModeChanged).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operationMode = Idle, evseSleep = false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Idle 모드 정책 — 전력 미공급 + EVSE 활성 유지.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R. DER Control (분산 자원 제어)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2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TC_R_107_CSMS — DER Control 구성 (Set/Clear/Get/Report)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Configure DER control settings at CS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R04 / R04.FR.12, FR.14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DER Control 전체 사이클(Clear, Set FreqDroop/FreqWatt/EnterService, Get, Report) 검증.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Clear(default=true) → Clear(default=false) → SetDERControl(FreqDroop, priority=6) → SetDERControl(FreqWatt, priority=4) → Set(EnterService, priority=1) → GetDERControl → ReportDERControl(enterService/freqDroop) → 추가 Get → Report(curve).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freqDroop.priority=6, overFreq=50.5, underFreq=49.5, overDroop=0.05, underDroop=0.05, responseTime=10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curve.curveType=FreqWatt, curve.priority=4, yUnit=PctMaxW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enterService.highVoltage=250, lowVoltage=210, highFreq=50.5, lowFreq=49.5, priority=1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DER 제어 메시지 4종(Clear/Set/Get/Report) 전체 구현. 우선순위·기본값 처리. 그래프형 curve 데이터모델 + JSON.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TC_R_108_CSMS — DER 경보(Alarm) 수신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Charging station reporting a DER event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R05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CS의 NotifyDERAlarmRequest(controlType=LVMustTrip, gridEventFault=UnderVoltage)를 정상/종료 두 번 수신.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NotifyDERAlarmRequest(alarmEnded=false) → 응답 → 대기 5초 → NotifyDERAlarmRequest(alarmEnded=true) → 응답.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controlType / gridEventFault / alarmEnded 필드 정상 수신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DER 경보 채널 — 경보 발생/해제 한 쌍 관리. 운영 알림 트리거.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S. Battery Swapping (배터리 교체)</w:t>
      </w:r>
    </w:p>
    <w:p>
      <w:r>
        <w:rPr>
          <w:rFonts w:ascii="맑은 고딕" w:hAnsi="맑은 고딕" w:eastAsia="맑은 고딕"/>
          <w:b w:val="0"/>
          <w:i/>
          <w:sz w:val="20"/>
        </w:rPr>
        <w:t>테스트 케이스 수: 2</w:t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TC_S_102_CSMS — Battery Swap - 배터리 부족 거절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Battery Swap - Remote Start - not enough batteries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S01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사용 가능한 교체용 배터리 없음 → RequestBatterySwap 거절.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수동: CSMS에서 배터리 교체 요청 → CSMS→RequestBatterySwapRequest → 응답 Rejected(NoBatteryAvailable).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requestId not omitted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idToken.idToken = configured valid_idtoken_idtoken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응답 status=Rejected, statusInfo.reasonCode=NoBatteryAvailable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배터리 재고 확인 API. 거절 사유 코드 표준화.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TC_S_103_CSMS — Battery Swap - 정상 교체</w:t>
      </w:r>
    </w:p>
    <w:p>
      <w:r>
        <w:rPr>
          <w:rFonts w:ascii="맑은 고딕" w:hAnsi="맑은 고딕" w:eastAsia="맑은 고딕"/>
          <w:b w:val="0"/>
          <w:i/>
          <w:color w:val="555555"/>
          <w:sz w:val="20"/>
        </w:rPr>
        <w:t>Battery Swap - Remote Start - enough batteries available</w:t>
      </w:r>
    </w:p>
    <w:p>
      <w:r>
        <w:rPr>
          <w:rFonts w:ascii="맑은 고딕" w:hAnsi="맑은 고딕" w:eastAsia="맑은 고딕"/>
          <w:b w:val="0"/>
          <w:i/>
          <w:color w:val="555555"/>
          <w:sz w:val="18"/>
        </w:rPr>
        <w:t>Use case / Req: S02, S03, S04 | SUT: CSMS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sz w:val="20"/>
        </w:rPr>
        <w:t>교체용 배터리 충분 → 배터리 교체 거래 시작·종료 정상 흐름.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시나리오: </w:t>
      </w:r>
      <w:r>
        <w:rPr>
          <w:rFonts w:ascii="맑은 고딕" w:hAnsi="맑은 고딕" w:eastAsia="맑은 고딕"/>
          <w:b w:val="0"/>
          <w:i w:val="0"/>
          <w:sz w:val="20"/>
        </w:rPr>
        <w:t>RequestBatterySwapRequest → Accept → 가상 배터리 2개 슬롯 점유(Occupied) → TxStart(triggerReason=CablePluggedIn) → 충방전 → TxEnd.</w:t>
      </w:r>
    </w:p>
    <w:p>
      <w:r>
        <w:rPr>
          <w:rFonts w:ascii="맑은 고딕" w:hAnsi="맑은 고딕" w:eastAsia="맑은 고딕"/>
          <w:b/>
          <w:i w:val="0"/>
          <w:color w:val="335599"/>
          <w:sz w:val="20"/>
        </w:rPr>
        <w:t>핵심 검증: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RequestBatterySwapResponse.status = Accepted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• TransactionEventResponse.idTokenInfo.status = Accepted (각 단계)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335599"/>
          <w:sz w:val="20"/>
        </w:rPr>
        <w:t xml:space="preserve">CSMS 구현 포인트: </w:t>
      </w:r>
      <w:r>
        <w:rPr>
          <w:rFonts w:ascii="맑은 고딕" w:hAnsi="맑은 고딕" w:eastAsia="맑은 고딕"/>
          <w:b w:val="0"/>
          <w:i w:val="0"/>
          <w:sz w:val="20"/>
        </w:rPr>
        <w:t>교체 작업 상태 머신 (요청→배터리 점유→충전→이탈). 슬롯 connector status 처리.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종합 요약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C (Authorization &amp; Payment): 선불카드/직접결제(DirectPayment)/정산/QR 코드 결제, NotifySettlement(Settled/Canceled/Failed/Rejected) 처리, 영수증 URL 발급, 두 가지 정산 모드 분기.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E (Transactions): 거래 한도(maxEnergy/maxCost/maxTime), CSMS/CS 우선순위, 통신 단절 후 재개·TxProfile 복원.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F (Remote Control): TriggerMessage(CustomTrigger).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I (Tariff &amp; Cost): SetDefaultTariff/ChangeTransactionTariff — 시간/SoC/요일 조건, 다중 요소(에너지/시간/유휴/고정/min·maxCost) + 세금.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K (Smart Charging): SetChargingProfile(TxProfile/TxDefaultProfile/PriorityCharging), Dynamic/Relative profile, ISO 15118-20 재협상, Priority Charging.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M (15118 Cert Mgmt): Get15118EVCertificate / InstallCertificate, Raw EXI base64.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N (Diagnostics): GetLog(DataCollectorLog/DiagnosticsLog), Monitoring(Periodic Event Stream, MonitoringReport).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O (Display Messages): SetDisplayMessage(다국어, LanguageNotSupported).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Q (V2X / Bidirectional): NotifyEVChargingNeeds(Scheduled/DynamicControl), Frequency Central/Local, External Setpoint/Limit, AFRRSignal.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R (DER Control): SetDERControl/ClearDERControl/GetDERControl/ReportDERControl, NotifyDERAlarm.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• S (Battery Swapping): RequestBatterySwap.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