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619BD" w14:textId="77777777" w:rsidR="00507E30" w:rsidRPr="00DD3B42" w:rsidRDefault="00F6285E" w:rsidP="00507E30">
      <w:pPr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DD3B42">
        <w:rPr>
          <w:rFonts w:ascii="Times New Roman" w:eastAsia="宋体" w:hAnsi="Times New Roman" w:cs="Times New Roman"/>
          <w:sz w:val="32"/>
          <w:szCs w:val="32"/>
        </w:rPr>
        <w:t>面向对象</w:t>
      </w:r>
      <w:r w:rsidR="00507E30" w:rsidRPr="00DD3B42">
        <w:rPr>
          <w:rFonts w:ascii="Times New Roman" w:eastAsia="宋体" w:hAnsi="Times New Roman" w:cs="Times New Roman"/>
          <w:sz w:val="32"/>
          <w:szCs w:val="32"/>
        </w:rPr>
        <w:t>程序设计</w:t>
      </w:r>
      <w:r w:rsidRPr="00DD3B42">
        <w:rPr>
          <w:rFonts w:ascii="Times New Roman" w:eastAsia="宋体" w:hAnsi="Times New Roman" w:cs="Times New Roman"/>
          <w:sz w:val="32"/>
          <w:szCs w:val="32"/>
        </w:rPr>
        <w:t>（</w:t>
      </w:r>
      <w:r w:rsidRPr="00DD3B42">
        <w:rPr>
          <w:rFonts w:ascii="Times New Roman" w:eastAsia="宋体" w:hAnsi="Times New Roman" w:cs="Times New Roman"/>
          <w:sz w:val="32"/>
          <w:szCs w:val="32"/>
        </w:rPr>
        <w:t>Java</w:t>
      </w:r>
      <w:r w:rsidRPr="00DD3B42">
        <w:rPr>
          <w:rFonts w:ascii="Times New Roman" w:eastAsia="宋体" w:hAnsi="Times New Roman" w:cs="Times New Roman"/>
          <w:sz w:val="32"/>
          <w:szCs w:val="32"/>
        </w:rPr>
        <w:t>）</w:t>
      </w:r>
      <w:r w:rsidR="00507E30" w:rsidRPr="00DD3B42">
        <w:rPr>
          <w:rFonts w:ascii="Times New Roman" w:eastAsia="宋体" w:hAnsi="Times New Roman" w:cs="Times New Roman"/>
          <w:sz w:val="32"/>
          <w:szCs w:val="32"/>
        </w:rPr>
        <w:t>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07E30" w:rsidRPr="00DD3B42" w14:paraId="13FE37EB" w14:textId="77777777" w:rsidTr="00AE681F">
        <w:tc>
          <w:tcPr>
            <w:tcW w:w="2130" w:type="dxa"/>
          </w:tcPr>
          <w:p w14:paraId="77764A30" w14:textId="0ECFB401" w:rsidR="00507E30" w:rsidRPr="00DD3B42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学生姓名：</w:t>
            </w:r>
            <w:r w:rsidR="00DD3B42">
              <w:rPr>
                <w:rFonts w:ascii="Times New Roman" w:eastAsia="宋体" w:hAnsi="Times New Roman" w:cs="Times New Roman" w:hint="eastAsia"/>
              </w:rPr>
              <w:t>胡峻诚</w:t>
            </w:r>
          </w:p>
        </w:tc>
        <w:tc>
          <w:tcPr>
            <w:tcW w:w="2130" w:type="dxa"/>
          </w:tcPr>
          <w:p w14:paraId="100919A3" w14:textId="1906362B" w:rsidR="00507E30" w:rsidRPr="00DD3B42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学号：</w:t>
            </w:r>
            <w:r w:rsidR="00DD3B42">
              <w:rPr>
                <w:rFonts w:ascii="Times New Roman" w:eastAsia="宋体" w:hAnsi="Times New Roman" w:cs="Times New Roman" w:hint="eastAsia"/>
              </w:rPr>
              <w:t>1</w:t>
            </w:r>
            <w:r w:rsidR="00DD3B42">
              <w:rPr>
                <w:rFonts w:ascii="Times New Roman" w:eastAsia="宋体" w:hAnsi="Times New Roman" w:cs="Times New Roman"/>
              </w:rPr>
              <w:t>9241027</w:t>
            </w:r>
          </w:p>
        </w:tc>
        <w:tc>
          <w:tcPr>
            <w:tcW w:w="2131" w:type="dxa"/>
          </w:tcPr>
          <w:p w14:paraId="482941FB" w14:textId="25954C28" w:rsidR="00507E30" w:rsidRPr="00DD3B42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班级：</w:t>
            </w:r>
            <w:r w:rsidR="00DD3B42">
              <w:rPr>
                <w:rFonts w:ascii="Times New Roman" w:eastAsia="宋体" w:hAnsi="Times New Roman" w:cs="Times New Roman" w:hint="eastAsia"/>
              </w:rPr>
              <w:t>2</w:t>
            </w:r>
            <w:r w:rsidR="00DD3B42">
              <w:rPr>
                <w:rFonts w:ascii="Times New Roman" w:eastAsia="宋体" w:hAnsi="Times New Roman" w:cs="Times New Roman"/>
              </w:rPr>
              <w:t>02111</w:t>
            </w:r>
          </w:p>
        </w:tc>
        <w:tc>
          <w:tcPr>
            <w:tcW w:w="2131" w:type="dxa"/>
          </w:tcPr>
          <w:p w14:paraId="71D503C3" w14:textId="7CA1BAA7" w:rsidR="00507E30" w:rsidRPr="00DD3B42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实验日期：</w:t>
            </w:r>
            <w:r w:rsidR="00DD3B42">
              <w:rPr>
                <w:rFonts w:ascii="Times New Roman" w:eastAsia="宋体" w:hAnsi="Times New Roman" w:cs="Times New Roman" w:hint="eastAsia"/>
              </w:rPr>
              <w:t>2</w:t>
            </w:r>
            <w:r w:rsidR="00DD3B42">
              <w:rPr>
                <w:rFonts w:ascii="Times New Roman" w:eastAsia="宋体" w:hAnsi="Times New Roman" w:cs="Times New Roman"/>
              </w:rPr>
              <w:t>022.3.12</w:t>
            </w:r>
          </w:p>
        </w:tc>
      </w:tr>
      <w:tr w:rsidR="00507E30" w:rsidRPr="00DD3B42" w14:paraId="01058012" w14:textId="77777777" w:rsidTr="0002143F">
        <w:tc>
          <w:tcPr>
            <w:tcW w:w="2130" w:type="dxa"/>
            <w:vAlign w:val="center"/>
          </w:tcPr>
          <w:p w14:paraId="04403397" w14:textId="1584E122" w:rsidR="00AE681F" w:rsidRPr="00DD3B42" w:rsidRDefault="00507E30" w:rsidP="0002143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实验名称</w:t>
            </w:r>
          </w:p>
        </w:tc>
        <w:tc>
          <w:tcPr>
            <w:tcW w:w="6392" w:type="dxa"/>
            <w:gridSpan w:val="3"/>
          </w:tcPr>
          <w:p w14:paraId="2E07EC6B" w14:textId="38C9974D" w:rsidR="00507E30" w:rsidRPr="00DD3B42" w:rsidRDefault="00F6285E" w:rsidP="00AE681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Lab</w:t>
            </w:r>
            <w:r w:rsidR="005B56C6" w:rsidRPr="00DD3B42">
              <w:rPr>
                <w:rFonts w:ascii="Times New Roman" w:eastAsia="宋体" w:hAnsi="Times New Roman" w:cs="Times New Roman"/>
              </w:rPr>
              <w:t>01</w:t>
            </w:r>
          </w:p>
        </w:tc>
      </w:tr>
      <w:tr w:rsidR="00507E30" w:rsidRPr="00DD3B42" w14:paraId="6075FE42" w14:textId="77777777" w:rsidTr="0002143F">
        <w:tc>
          <w:tcPr>
            <w:tcW w:w="2130" w:type="dxa"/>
            <w:vAlign w:val="center"/>
          </w:tcPr>
          <w:p w14:paraId="4B0ED2AF" w14:textId="77777777" w:rsidR="00507E30" w:rsidRPr="00DD3B42" w:rsidRDefault="00507E30" w:rsidP="0002143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实验目的</w:t>
            </w:r>
          </w:p>
        </w:tc>
        <w:tc>
          <w:tcPr>
            <w:tcW w:w="6392" w:type="dxa"/>
            <w:gridSpan w:val="3"/>
          </w:tcPr>
          <w:p w14:paraId="1AEAE797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1.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掌握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环境配置</w:t>
            </w:r>
          </w:p>
          <w:p w14:paraId="40C33956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2.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使用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CMD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编译运行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程序</w:t>
            </w:r>
          </w:p>
          <w:p w14:paraId="1C7B7BE6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3.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使用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IDE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编译运行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应用程序</w:t>
            </w:r>
          </w:p>
          <w:p w14:paraId="484CF05C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4.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语言中的关键字、标识符并能灵活使用</w:t>
            </w:r>
          </w:p>
          <w:p w14:paraId="4AADD00A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5.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理解、掌握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语言的简单数据类型并能灵活使用（重点强制类型转换）</w:t>
            </w:r>
          </w:p>
          <w:p w14:paraId="0912E894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6.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理解引用数据类型，理解简单数据类型和引用数据类型的特点</w:t>
            </w:r>
          </w:p>
          <w:p w14:paraId="35711A2F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7.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理解、掌握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语言中的运算符并能灵活使用</w:t>
            </w:r>
          </w:p>
          <w:p w14:paraId="4F063B30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8.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理解、掌握常量与变量的概念并能灵活使用</w:t>
            </w:r>
          </w:p>
          <w:p w14:paraId="3D199088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9.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理解、掌握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语言的流程控制（重点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switch case break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语句）并能灵活使用</w:t>
            </w:r>
          </w:p>
          <w:p w14:paraId="18CA810F" w14:textId="77777777" w:rsidR="005B56C6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10.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理解、掌握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Java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语言的数组的声明、赋值及使用</w:t>
            </w:r>
          </w:p>
          <w:p w14:paraId="3675CE3E" w14:textId="2BC5D326" w:rsidR="00507E30" w:rsidRPr="00DD3B42" w:rsidRDefault="005B56C6" w:rsidP="005B56C6">
            <w:pPr>
              <w:jc w:val="left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  <w:b/>
                <w:bCs/>
              </w:rPr>
              <w:t>11.</w:t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ab/>
            </w:r>
            <w:r w:rsidRPr="00DD3B42">
              <w:rPr>
                <w:rFonts w:ascii="Times New Roman" w:eastAsia="宋体" w:hAnsi="Times New Roman" w:cs="Times New Roman"/>
                <w:b/>
                <w:bCs/>
              </w:rPr>
              <w:t>理解掌握面向对象思维方式，确定问题域，使用面向对象思维解决实际问题</w:t>
            </w:r>
          </w:p>
        </w:tc>
      </w:tr>
      <w:tr w:rsidR="00507E30" w:rsidRPr="00DD3B42" w14:paraId="186BB085" w14:textId="77777777" w:rsidTr="0002143F">
        <w:tc>
          <w:tcPr>
            <w:tcW w:w="2130" w:type="dxa"/>
            <w:vAlign w:val="center"/>
          </w:tcPr>
          <w:p w14:paraId="29A80CBC" w14:textId="77777777" w:rsidR="00507E30" w:rsidRPr="00DD3B42" w:rsidRDefault="00507E30" w:rsidP="0002143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3CF78E13" w14:textId="77777777" w:rsidR="00046D5B" w:rsidRDefault="0002143F" w:rsidP="00046D5B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使用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cmd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和</w:t>
            </w:r>
            <w:r>
              <w:rPr>
                <w:rFonts w:ascii="Times New Roman" w:eastAsia="宋体" w:hAnsi="Times New Roman" w:cs="Times New Roman" w:hint="eastAsia"/>
              </w:rPr>
              <w:t>idea</w:t>
            </w:r>
            <w:r w:rsidR="00E37FA1">
              <w:rPr>
                <w:rFonts w:ascii="Times New Roman" w:eastAsia="宋体" w:hAnsi="Times New Roman" w:cs="Times New Roman" w:hint="eastAsia"/>
              </w:rPr>
              <w:t>运行</w:t>
            </w:r>
            <w:r>
              <w:rPr>
                <w:rFonts w:ascii="Times New Roman" w:eastAsia="宋体" w:hAnsi="Times New Roman" w:cs="Times New Roman" w:hint="eastAsia"/>
              </w:rPr>
              <w:t>程序</w:t>
            </w:r>
            <w:r w:rsidR="00E37FA1">
              <w:rPr>
                <w:rFonts w:ascii="Times New Roman" w:eastAsia="宋体" w:hAnsi="Times New Roman" w:cs="Times New Roman" w:hint="eastAsia"/>
              </w:rPr>
              <w:t>，深浅拷贝，面向对象的思维方式。</w:t>
            </w:r>
          </w:p>
          <w:p w14:paraId="4069082E" w14:textId="7FB22C09" w:rsidR="00E37FA1" w:rsidRPr="00DD3B42" w:rsidRDefault="00E37FA1" w:rsidP="00046D5B">
            <w:pPr>
              <w:jc w:val="left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一开始对深拷贝浅拷贝并不能理解，通过上网搜索查阅资料的方式逐渐了解深拷贝浅拷贝。</w:t>
            </w:r>
          </w:p>
        </w:tc>
      </w:tr>
      <w:tr w:rsidR="00507E30" w:rsidRPr="00DD3B42" w14:paraId="1EEB7F83" w14:textId="77777777" w:rsidTr="0002143F">
        <w:tc>
          <w:tcPr>
            <w:tcW w:w="2130" w:type="dxa"/>
            <w:vAlign w:val="center"/>
          </w:tcPr>
          <w:p w14:paraId="765FA6B2" w14:textId="77777777" w:rsidR="00507E30" w:rsidRPr="00DD3B42" w:rsidRDefault="00507E30" w:rsidP="0002143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DD3B42">
              <w:rPr>
                <w:rFonts w:ascii="Times New Roman" w:eastAsia="宋体" w:hAnsi="Times New Roman" w:cs="Times New Roman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13ADA070" w14:textId="0AB73057" w:rsidR="00E37FA1" w:rsidRDefault="00E37FA1" w:rsidP="001827FA">
            <w:pPr>
              <w:jc w:val="left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这次题目比上次多，感受到助教让我们好好学习</w:t>
            </w:r>
            <w:r>
              <w:rPr>
                <w:rFonts w:ascii="Times New Roman" w:eastAsia="宋体" w:hAnsi="Times New Roman" w:cs="Times New Roman" w:hint="eastAsia"/>
              </w:rPr>
              <w:t>Java</w:t>
            </w:r>
            <w:r>
              <w:rPr>
                <w:rFonts w:ascii="Times New Roman" w:eastAsia="宋体" w:hAnsi="Times New Roman" w:cs="Times New Roman" w:hint="eastAsia"/>
              </w:rPr>
              <w:t>面向对象编程的心理。</w:t>
            </w:r>
          </w:p>
          <w:p w14:paraId="547B72AF" w14:textId="3C794735" w:rsidR="00A85980" w:rsidRPr="00DD3B42" w:rsidRDefault="0002143F" w:rsidP="001827F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了解了对</w:t>
            </w:r>
            <w:r>
              <w:rPr>
                <w:rFonts w:ascii="Times New Roman" w:eastAsia="宋体" w:hAnsi="Times New Roman" w:cs="Times New Roman" w:hint="eastAsia"/>
              </w:rPr>
              <w:t>Java</w:t>
            </w:r>
            <w:r>
              <w:rPr>
                <w:rFonts w:ascii="Times New Roman" w:eastAsia="宋体" w:hAnsi="Times New Roman" w:cs="Times New Roman" w:hint="eastAsia"/>
              </w:rPr>
              <w:t>的数组、二位数组的使用，理解了</w:t>
            </w:r>
            <w:r>
              <w:rPr>
                <w:rFonts w:ascii="Times New Roman" w:eastAsia="宋体" w:hAnsi="Times New Roman" w:cs="Times New Roman" w:hint="eastAsia"/>
              </w:rPr>
              <w:t>switch</w:t>
            </w:r>
            <w:r>
              <w:rPr>
                <w:rFonts w:ascii="Times New Roman" w:eastAsia="宋体" w:hAnsi="Times New Roman" w:cs="Times New Roman" w:hint="eastAsia"/>
              </w:rPr>
              <w:t>函数中的</w:t>
            </w:r>
            <w:r>
              <w:rPr>
                <w:rFonts w:ascii="Times New Roman" w:eastAsia="宋体" w:hAnsi="Times New Roman" w:cs="Times New Roman" w:hint="eastAsia"/>
              </w:rPr>
              <w:t>break</w:t>
            </w:r>
            <w:r>
              <w:rPr>
                <w:rFonts w:ascii="Times New Roman" w:eastAsia="宋体" w:hAnsi="Times New Roman" w:cs="Times New Roman" w:hint="eastAsia"/>
              </w:rPr>
              <w:t>语句的作用，使用循环尝试编写程序设计题，了解对</w:t>
            </w:r>
            <w:r>
              <w:rPr>
                <w:rFonts w:ascii="Times New Roman" w:eastAsia="宋体" w:hAnsi="Times New Roman" w:cs="Times New Roman" w:hint="eastAsia"/>
              </w:rPr>
              <w:t>String</w:t>
            </w:r>
            <w:r>
              <w:rPr>
                <w:rFonts w:ascii="Times New Roman" w:eastAsia="宋体" w:hAnsi="Times New Roman" w:cs="Times New Roman" w:hint="eastAsia"/>
              </w:rPr>
              <w:t>使用</w:t>
            </w:r>
            <w:r>
              <w:rPr>
                <w:rFonts w:ascii="Times New Roman" w:eastAsia="宋体" w:hAnsi="Times New Roman" w:cs="Times New Roman" w:hint="eastAsia"/>
              </w:rPr>
              <w:t>for</w:t>
            </w:r>
            <w:r>
              <w:rPr>
                <w:rFonts w:ascii="Times New Roman" w:eastAsia="宋体" w:hAnsi="Times New Roman" w:cs="Times New Roman" w:hint="eastAsia"/>
              </w:rPr>
              <w:t>语句是提取出其中每一个字符，知道了</w:t>
            </w:r>
            <w:r>
              <w:rPr>
                <w:rFonts w:ascii="Times New Roman" w:eastAsia="宋体" w:hAnsi="Times New Roman" w:cs="Times New Roman" w:hint="eastAsia"/>
              </w:rPr>
              <w:t>Java</w:t>
            </w:r>
            <w:r>
              <w:rPr>
                <w:rFonts w:ascii="Times New Roman" w:eastAsia="宋体" w:hAnsi="Times New Roman" w:cs="Times New Roman" w:hint="eastAsia"/>
              </w:rPr>
              <w:t>中的引用，对浅拷贝和深拷贝有了初步的认识，初步掌握</w:t>
            </w:r>
            <w:r>
              <w:rPr>
                <w:rFonts w:ascii="Times New Roman" w:eastAsia="宋体" w:hAnsi="Times New Roman" w:cs="Times New Roman" w:hint="eastAsia"/>
              </w:rPr>
              <w:t>Java</w:t>
            </w:r>
            <w:r>
              <w:rPr>
                <w:rFonts w:ascii="Times New Roman" w:eastAsia="宋体" w:hAnsi="Times New Roman" w:cs="Times New Roman" w:hint="eastAsia"/>
              </w:rPr>
              <w:t>相同类型的形参可以可变数量，初步理解面向对象的方式，确定问题域，使用面向对象思维解决实际问题。</w:t>
            </w:r>
          </w:p>
        </w:tc>
      </w:tr>
    </w:tbl>
    <w:p w14:paraId="4B87998F" w14:textId="77777777" w:rsidR="00507E30" w:rsidRPr="00DD3B42" w:rsidRDefault="00507E30" w:rsidP="00803933">
      <w:pPr>
        <w:rPr>
          <w:rFonts w:ascii="Times New Roman" w:eastAsia="宋体" w:hAnsi="Times New Roman" w:cs="Times New Roman"/>
          <w:sz w:val="28"/>
          <w:szCs w:val="28"/>
        </w:rPr>
      </w:pPr>
    </w:p>
    <w:sectPr w:rsidR="00507E30" w:rsidRPr="00DD3B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503A5" w14:textId="77777777" w:rsidR="00AA4790" w:rsidRDefault="00AA4790" w:rsidP="00507E30">
      <w:r>
        <w:separator/>
      </w:r>
    </w:p>
  </w:endnote>
  <w:endnote w:type="continuationSeparator" w:id="0">
    <w:p w14:paraId="76B55CAD" w14:textId="77777777" w:rsidR="00AA4790" w:rsidRDefault="00AA4790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42FD9" w14:textId="77777777" w:rsidR="00AA4790" w:rsidRDefault="00AA4790" w:rsidP="00507E30">
      <w:r>
        <w:separator/>
      </w:r>
    </w:p>
  </w:footnote>
  <w:footnote w:type="continuationSeparator" w:id="0">
    <w:p w14:paraId="2D4C4296" w14:textId="77777777" w:rsidR="00AA4790" w:rsidRDefault="00AA4790" w:rsidP="00507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2143F"/>
    <w:rsid w:val="00046D5B"/>
    <w:rsid w:val="001827FA"/>
    <w:rsid w:val="00203CF8"/>
    <w:rsid w:val="002F227A"/>
    <w:rsid w:val="004C6F58"/>
    <w:rsid w:val="00507E30"/>
    <w:rsid w:val="0058155A"/>
    <w:rsid w:val="005B56C6"/>
    <w:rsid w:val="0066611A"/>
    <w:rsid w:val="007239B1"/>
    <w:rsid w:val="00803933"/>
    <w:rsid w:val="00A07D90"/>
    <w:rsid w:val="00A7330B"/>
    <w:rsid w:val="00A85980"/>
    <w:rsid w:val="00AA4790"/>
    <w:rsid w:val="00AE681F"/>
    <w:rsid w:val="00BA0CB4"/>
    <w:rsid w:val="00DD3B42"/>
    <w:rsid w:val="00E37FA1"/>
    <w:rsid w:val="00F6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B913"/>
  <w15:docId w15:val="{584474D4-CF09-4B55-A2C3-A99196E7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胡 峻诚</cp:lastModifiedBy>
  <cp:revision>13</cp:revision>
  <cp:lastPrinted>2019-06-12T03:24:00Z</cp:lastPrinted>
  <dcterms:created xsi:type="dcterms:W3CDTF">2016-10-11T02:17:00Z</dcterms:created>
  <dcterms:modified xsi:type="dcterms:W3CDTF">2022-03-12T08:35:00Z</dcterms:modified>
</cp:coreProperties>
</file>