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27" w:rsidRDefault="009635A1" w:rsidP="009635A1">
      <w:pPr>
        <w:pStyle w:val="a3"/>
        <w:numPr>
          <w:ilvl w:val="0"/>
          <w:numId w:val="1"/>
        </w:numPr>
        <w:ind w:firstLineChars="0"/>
      </w:pPr>
      <w:r>
        <w:t>audio</w:t>
      </w:r>
      <w:r>
        <w:rPr>
          <w:rFonts w:hint="eastAsia"/>
        </w:rPr>
        <w:t>表示嵌入音频文件，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表示嵌入视频文件，</w:t>
      </w:r>
      <w:r w:rsidR="003836A7">
        <w:rPr>
          <w:rFonts w:hint="eastAsia"/>
        </w:rPr>
        <w:t>两者都是</w:t>
      </w:r>
      <w:r w:rsidR="003836A7">
        <w:rPr>
          <w:rFonts w:hint="eastAsia"/>
        </w:rPr>
        <w:t>h</w:t>
      </w:r>
      <w:r w:rsidR="003836A7">
        <w:t>5</w:t>
      </w:r>
      <w:r w:rsidR="003836A7">
        <w:rPr>
          <w:rFonts w:hint="eastAsia"/>
        </w:rPr>
        <w:t>的新功能，可用来替换</w:t>
      </w:r>
      <w:r w:rsidR="007D46FF">
        <w:t>e</w:t>
      </w:r>
      <w:r w:rsidR="003836A7">
        <w:t>mbed</w:t>
      </w:r>
      <w:r w:rsidR="003836A7">
        <w:rPr>
          <w:rFonts w:hint="eastAsia"/>
        </w:rPr>
        <w:t>和</w:t>
      </w:r>
      <w:r w:rsidR="003836A7">
        <w:rPr>
          <w:rFonts w:hint="eastAsia"/>
        </w:rPr>
        <w:t>o</w:t>
      </w:r>
      <w:r w:rsidR="003836A7">
        <w:t>bject</w:t>
      </w:r>
      <w:r w:rsidR="00BB0B28">
        <w:t>：</w:t>
      </w:r>
    </w:p>
    <w:p w:rsidR="00A73BEC" w:rsidRDefault="00A73BEC" w:rsidP="00A73BEC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rPr>
          <w:rFonts w:hint="eastAsia"/>
        </w:rPr>
        <w:t>]</w:t>
      </w:r>
      <w:r>
        <w:rPr>
          <w:rFonts w:hint="eastAsia"/>
        </w:rPr>
        <w:t>为了能够支持多个备选文件的兼容支持，可以配合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标签</w:t>
      </w:r>
    </w:p>
    <w:p w:rsidR="009A5360" w:rsidRDefault="002624EB" w:rsidP="00A73BEC">
      <w:pPr>
        <w:pStyle w:val="a3"/>
        <w:ind w:left="840" w:firstLineChars="0" w:firstLine="0"/>
      </w:pPr>
      <w:r>
        <w:t>[</w:t>
      </w:r>
      <w:r>
        <w:rPr>
          <w:rFonts w:hint="eastAsia"/>
        </w:rPr>
        <w:t>注</w:t>
      </w:r>
      <w:r>
        <w:rPr>
          <w:rFonts w:hint="eastAsia"/>
        </w:rPr>
        <w:t>]</w:t>
      </w:r>
      <w:r w:rsidR="009A5360">
        <w:tab/>
        <w:t>audio</w:t>
      </w:r>
      <w:r w:rsidR="009A5360">
        <w:rPr>
          <w:rFonts w:hint="eastAsia"/>
        </w:rPr>
        <w:t>与</w:t>
      </w:r>
      <w:r w:rsidR="009A5360">
        <w:rPr>
          <w:rFonts w:hint="eastAsia"/>
        </w:rPr>
        <w:t>v</w:t>
      </w:r>
      <w:r w:rsidR="009A5360">
        <w:t>ideo</w:t>
      </w:r>
      <w:r w:rsidR="00B834C7">
        <w:rPr>
          <w:rFonts w:hint="eastAsia"/>
        </w:rPr>
        <w:t>的控件默认不显示，需加上</w:t>
      </w:r>
      <w:r w:rsidR="00B834C7">
        <w:rPr>
          <w:rFonts w:hint="eastAsia"/>
        </w:rPr>
        <w:t>c</w:t>
      </w:r>
      <w:r w:rsidR="00B834C7">
        <w:t>ontrols</w:t>
      </w:r>
      <w:r w:rsidR="00B834C7">
        <w:rPr>
          <w:rFonts w:hint="eastAsia"/>
        </w:rPr>
        <w:t>属性才能显示</w:t>
      </w:r>
    </w:p>
    <w:p w:rsidR="008848D0" w:rsidRDefault="008848D0" w:rsidP="007F0263">
      <w:pPr>
        <w:jc w:val="center"/>
      </w:pPr>
      <w:r>
        <w:rPr>
          <w:noProof/>
        </w:rPr>
        <w:drawing>
          <wp:inline distT="0" distB="0" distL="0" distR="0" wp14:anchorId="443FC35D" wp14:editId="7985C264">
            <wp:extent cx="4880540" cy="426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306" cy="4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DD" w:rsidRDefault="00F069DD" w:rsidP="00F069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udio</w:t>
      </w:r>
      <w:r w:rsidR="00BC5F1C">
        <w:rPr>
          <w:rFonts w:hint="eastAsia"/>
        </w:rPr>
        <w:t>使用方法：</w:t>
      </w:r>
      <w:bookmarkStart w:id="0" w:name="_GoBack"/>
      <w:bookmarkEnd w:id="0"/>
      <w:r w:rsidR="00EC2D6A">
        <w:t xml:space="preserve"> </w:t>
      </w:r>
    </w:p>
    <w:p w:rsidR="008B3A44" w:rsidRDefault="008B3A44" w:rsidP="00C06B3D">
      <w:pPr>
        <w:jc w:val="center"/>
      </w:pPr>
      <w:r>
        <w:rPr>
          <w:noProof/>
        </w:rPr>
        <w:drawing>
          <wp:inline distT="0" distB="0" distL="0" distR="0" wp14:anchorId="619B52A4" wp14:editId="74BC02B7">
            <wp:extent cx="4796393" cy="22636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799" cy="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68" w:rsidRDefault="002B3068" w:rsidP="002B30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udio</w:t>
      </w:r>
      <w:r>
        <w:rPr>
          <w:rFonts w:hint="eastAsia"/>
        </w:rPr>
        <w:t>默认播放器样式如下</w:t>
      </w:r>
      <w:r w:rsidR="00F4275D">
        <w:rPr>
          <w:rFonts w:hint="eastAsia"/>
        </w:rPr>
        <w:t>，</w:t>
      </w:r>
      <w:r>
        <w:rPr>
          <w:rFonts w:hint="eastAsia"/>
        </w:rPr>
        <w:t>若要改变，需要配合</w:t>
      </w:r>
      <w:proofErr w:type="spellStart"/>
      <w:r w:rsidR="00840EC3">
        <w:t>j</w:t>
      </w:r>
      <w:r>
        <w:t>avaScript</w:t>
      </w:r>
      <w:proofErr w:type="spellEnd"/>
      <w:r>
        <w:rPr>
          <w:rFonts w:hint="eastAsia"/>
        </w:rPr>
        <w:t>来实现：</w:t>
      </w:r>
    </w:p>
    <w:p w:rsidR="007A220A" w:rsidRDefault="00B34353" w:rsidP="00B8265C">
      <w:pPr>
        <w:jc w:val="center"/>
      </w:pPr>
      <w:r>
        <w:rPr>
          <w:noProof/>
        </w:rPr>
        <w:drawing>
          <wp:inline distT="0" distB="0" distL="0" distR="0" wp14:anchorId="5EE147C8" wp14:editId="3A60C566">
            <wp:extent cx="3504762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5C" w:rsidRDefault="00830631" w:rsidP="000C3B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udio</w:t>
      </w:r>
      <w:r w:rsidR="00B8265C">
        <w:rPr>
          <w:rFonts w:hint="eastAsia"/>
        </w:rPr>
        <w:t>其他的一些属性：</w:t>
      </w:r>
      <w:r w:rsidR="00B8265C">
        <w:rPr>
          <w:rFonts w:hint="eastAsia"/>
        </w:rPr>
        <w:t>l</w:t>
      </w:r>
      <w:r w:rsidR="00B8265C">
        <w:t>oop:</w:t>
      </w:r>
      <w:r w:rsidR="00B8265C">
        <w:rPr>
          <w:rFonts w:hint="eastAsia"/>
        </w:rPr>
        <w:t>是否循环播放；</w:t>
      </w:r>
      <w:proofErr w:type="spellStart"/>
      <w:r w:rsidR="00B8265C">
        <w:rPr>
          <w:rFonts w:hint="eastAsia"/>
        </w:rPr>
        <w:t>a</w:t>
      </w:r>
      <w:r w:rsidR="00B8265C">
        <w:t>utoplay</w:t>
      </w:r>
      <w:proofErr w:type="spellEnd"/>
      <w:r w:rsidR="00B8265C">
        <w:t>:</w:t>
      </w:r>
      <w:r w:rsidR="00B8265C">
        <w:rPr>
          <w:rFonts w:hint="eastAsia"/>
        </w:rPr>
        <w:t>自动开始播放。</w:t>
      </w:r>
    </w:p>
    <w:p w:rsidR="00F9257B" w:rsidRDefault="00F9257B" w:rsidP="00F925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ideo</w:t>
      </w:r>
      <w:r w:rsidR="00BA70F1">
        <w:rPr>
          <w:rFonts w:hint="eastAsia"/>
        </w:rPr>
        <w:t>使用方法</w:t>
      </w:r>
      <w:r w:rsidR="00DF4B6A">
        <w:rPr>
          <w:rFonts w:hint="eastAsia"/>
        </w:rPr>
        <w:t>：</w:t>
      </w:r>
      <w:r w:rsidR="00BA70F1">
        <w:rPr>
          <w:rFonts w:hint="eastAsia"/>
        </w:rPr>
        <w:t>与</w:t>
      </w:r>
      <w:r w:rsidR="00BA70F1">
        <w:rPr>
          <w:rFonts w:hint="eastAsia"/>
        </w:rPr>
        <w:t>a</w:t>
      </w:r>
      <w:r w:rsidR="00BA70F1">
        <w:t>udio</w:t>
      </w:r>
      <w:r w:rsidR="00BA70F1">
        <w:rPr>
          <w:rFonts w:hint="eastAsia"/>
        </w:rPr>
        <w:t>类似：</w:t>
      </w:r>
    </w:p>
    <w:p w:rsidR="00BA70F1" w:rsidRDefault="00BA70F1" w:rsidP="00BA70F1">
      <w:pPr>
        <w:jc w:val="center"/>
      </w:pPr>
      <w:r>
        <w:rPr>
          <w:noProof/>
        </w:rPr>
        <w:drawing>
          <wp:inline distT="0" distB="0" distL="0" distR="0" wp14:anchorId="0BD8084C" wp14:editId="6CF8576F">
            <wp:extent cx="4987127" cy="1921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591" cy="1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1" w:rsidRDefault="00BA70F1" w:rsidP="00BA70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udio</w:t>
      </w:r>
      <w:r>
        <w:rPr>
          <w:rFonts w:hint="eastAsia"/>
        </w:rPr>
        <w:t>类似，要想改变样式，需通过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实现；</w:t>
      </w:r>
    </w:p>
    <w:p w:rsidR="00BA70F1" w:rsidRDefault="00BA70F1" w:rsidP="00BA70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同样支持</w:t>
      </w:r>
      <w:r>
        <w:rPr>
          <w:rFonts w:hint="eastAsia"/>
        </w:rPr>
        <w:t>l</w:t>
      </w:r>
      <w:r>
        <w:t>oop</w:t>
      </w:r>
      <w:r>
        <w:t>，</w:t>
      </w:r>
      <w:proofErr w:type="spellStart"/>
      <w:r>
        <w:rPr>
          <w:rFonts w:hint="eastAsia"/>
        </w:rPr>
        <w:t>a</w:t>
      </w:r>
      <w:r>
        <w:t>utoplay</w:t>
      </w:r>
      <w:proofErr w:type="spellEnd"/>
      <w:r>
        <w:rPr>
          <w:rFonts w:hint="eastAsia"/>
        </w:rPr>
        <w:t>等属性。</w:t>
      </w:r>
    </w:p>
    <w:p w:rsidR="00096FB3" w:rsidRDefault="00E86ED0" w:rsidP="00096F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ource:</w:t>
      </w:r>
      <w:r w:rsidR="00096FB3">
        <w:rPr>
          <w:rFonts w:hint="eastAsia"/>
        </w:rPr>
        <w:t>为了提供多个备选的音频或者视频以实现兼容效果，需要使用</w:t>
      </w:r>
      <w:r w:rsidR="00096FB3">
        <w:rPr>
          <w:rFonts w:hint="eastAsia"/>
        </w:rPr>
        <w:t>s</w:t>
      </w:r>
      <w:r w:rsidR="00096FB3">
        <w:t>ource</w:t>
      </w:r>
      <w:r w:rsidR="00096FB3">
        <w:rPr>
          <w:rFonts w:hint="eastAsia"/>
        </w:rPr>
        <w:t>标签来实现：</w:t>
      </w:r>
    </w:p>
    <w:p w:rsidR="00FA1649" w:rsidRDefault="00FA1649" w:rsidP="00FA1649">
      <w:pPr>
        <w:ind w:left="840"/>
      </w:pPr>
      <w:r>
        <w:rPr>
          <w:rFonts w:hint="eastAsia"/>
        </w:rPr>
        <w:t>以</w:t>
      </w:r>
      <w:r>
        <w:rPr>
          <w:rFonts w:hint="eastAsia"/>
        </w:rPr>
        <w:t>v</w:t>
      </w:r>
      <w:r>
        <w:t>ideo</w:t>
      </w:r>
      <w:r w:rsidR="0036249B">
        <w:rPr>
          <w:rFonts w:hint="eastAsia"/>
        </w:rPr>
        <w:t>为例，添加</w:t>
      </w:r>
      <w:r w:rsidR="0036249B">
        <w:rPr>
          <w:rFonts w:hint="eastAsia"/>
        </w:rPr>
        <w:t>s</w:t>
      </w:r>
      <w:r w:rsidR="0036249B">
        <w:t>ource</w:t>
      </w:r>
      <w:r w:rsidR="0036249B">
        <w:rPr>
          <w:rFonts w:hint="eastAsia"/>
        </w:rPr>
        <w:t>标签进行视频文件的多个引入操作，浏览器首先会检查第一个是否兼容，若不兼容，则选择第二给，依次往下，直到找到兼容的视频格式为止：</w:t>
      </w:r>
    </w:p>
    <w:p w:rsidR="00F52E28" w:rsidRDefault="00F52E28" w:rsidP="00F52E28">
      <w:pPr>
        <w:jc w:val="center"/>
      </w:pPr>
      <w:r>
        <w:rPr>
          <w:noProof/>
        </w:rPr>
        <w:drawing>
          <wp:inline distT="0" distB="0" distL="0" distR="0" wp14:anchorId="570C13AF" wp14:editId="6AAFC3E8">
            <wp:extent cx="4858101" cy="73403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859" cy="7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B177E"/>
    <w:multiLevelType w:val="hybridMultilevel"/>
    <w:tmpl w:val="1C7E4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A"/>
    <w:rsid w:val="0004089D"/>
    <w:rsid w:val="00096FB3"/>
    <w:rsid w:val="000C3B41"/>
    <w:rsid w:val="002624EB"/>
    <w:rsid w:val="002B3068"/>
    <w:rsid w:val="0036249B"/>
    <w:rsid w:val="003836A7"/>
    <w:rsid w:val="004E1D4A"/>
    <w:rsid w:val="0054102A"/>
    <w:rsid w:val="00652101"/>
    <w:rsid w:val="00682FF9"/>
    <w:rsid w:val="007A220A"/>
    <w:rsid w:val="007D46FF"/>
    <w:rsid w:val="007F0263"/>
    <w:rsid w:val="00803727"/>
    <w:rsid w:val="00816568"/>
    <w:rsid w:val="00830631"/>
    <w:rsid w:val="00840EC3"/>
    <w:rsid w:val="008848D0"/>
    <w:rsid w:val="008B3A44"/>
    <w:rsid w:val="009635A1"/>
    <w:rsid w:val="009A5360"/>
    <w:rsid w:val="00A73BEC"/>
    <w:rsid w:val="00B34353"/>
    <w:rsid w:val="00B8265C"/>
    <w:rsid w:val="00B834C7"/>
    <w:rsid w:val="00BA70F1"/>
    <w:rsid w:val="00BB0B28"/>
    <w:rsid w:val="00BC5F1C"/>
    <w:rsid w:val="00BF39C4"/>
    <w:rsid w:val="00C06B3D"/>
    <w:rsid w:val="00DF4B6A"/>
    <w:rsid w:val="00E86ED0"/>
    <w:rsid w:val="00EC2D6A"/>
    <w:rsid w:val="00F069DD"/>
    <w:rsid w:val="00F4275D"/>
    <w:rsid w:val="00F52E28"/>
    <w:rsid w:val="00F9257B"/>
    <w:rsid w:val="00F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ED63-AD78-4D0D-B934-C4630DF4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2020-08-16T12:27:00Z</dcterms:created>
  <dcterms:modified xsi:type="dcterms:W3CDTF">2020-08-19T10:05:00Z</dcterms:modified>
</cp:coreProperties>
</file>