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ED698" w14:textId="77777777" w:rsidR="0004231E" w:rsidRPr="0004231E" w:rsidRDefault="0004231E" w:rsidP="00554728">
      <w:pPr>
        <w:widowControl w:val="0"/>
        <w:tabs>
          <w:tab w:val="left" w:pos="1980"/>
          <w:tab w:val="left" w:pos="6480"/>
        </w:tabs>
        <w:spacing w:line="240" w:lineRule="auto"/>
        <w:ind w:firstLineChars="0" w:firstLine="0"/>
        <w:rPr>
          <w:sz w:val="21"/>
          <w:szCs w:val="24"/>
        </w:rPr>
      </w:pPr>
    </w:p>
    <w:p w14:paraId="0EDB7923" w14:textId="00093319" w:rsidR="0004231E" w:rsidRPr="0004231E" w:rsidRDefault="0004231E" w:rsidP="00554728">
      <w:pPr>
        <w:widowControl w:val="0"/>
        <w:tabs>
          <w:tab w:val="left" w:pos="1980"/>
          <w:tab w:val="left" w:pos="6480"/>
        </w:tabs>
        <w:spacing w:line="240" w:lineRule="auto"/>
        <w:ind w:firstLineChars="0" w:firstLine="0"/>
        <w:rPr>
          <w:sz w:val="21"/>
          <w:szCs w:val="24"/>
        </w:rPr>
      </w:pPr>
      <w:r w:rsidRPr="0004231E">
        <w:rPr>
          <w:noProof/>
          <w:sz w:val="20"/>
          <w:szCs w:val="24"/>
        </w:rPr>
        <w:drawing>
          <wp:anchor distT="0" distB="0" distL="114300" distR="114300" simplePos="0" relativeHeight="251659264" behindDoc="0" locked="0" layoutInCell="1" allowOverlap="1" wp14:anchorId="4EA99C52" wp14:editId="29D58983">
            <wp:simplePos x="0" y="0"/>
            <wp:positionH relativeFrom="column">
              <wp:posOffset>1028700</wp:posOffset>
            </wp:positionH>
            <wp:positionV relativeFrom="paragraph">
              <wp:posOffset>198120</wp:posOffset>
            </wp:positionV>
            <wp:extent cx="3314700" cy="718185"/>
            <wp:effectExtent l="0" t="0" r="0" b="5715"/>
            <wp:wrapSquare wrapText="bothSides"/>
            <wp:docPr id="6" name="图片 6" descr="卡通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卡通画&#10;&#10;描述已自动生成"/>
                    <pic:cNvPicPr>
                      <a:picLocks noChangeAspect="1" noChangeArrowheads="1"/>
                    </pic:cNvPicPr>
                  </pic:nvPicPr>
                  <pic:blipFill>
                    <a:blip r:embed="rId8" cstate="print">
                      <a:lum bright="54000" contrast="84000"/>
                      <a:extLst>
                        <a:ext uri="{28A0092B-C50C-407E-A947-70E740481C1C}">
                          <a14:useLocalDpi xmlns:a14="http://schemas.microsoft.com/office/drawing/2010/main" val="0"/>
                        </a:ext>
                      </a:extLst>
                    </a:blip>
                    <a:srcRect/>
                    <a:stretch>
                      <a:fillRect/>
                    </a:stretch>
                  </pic:blipFill>
                  <pic:spPr bwMode="auto">
                    <a:xfrm>
                      <a:off x="0" y="0"/>
                      <a:ext cx="3314700" cy="718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C2E71E" w14:textId="77777777" w:rsidR="0004231E" w:rsidRPr="0004231E" w:rsidRDefault="0004231E" w:rsidP="00554728">
      <w:pPr>
        <w:widowControl w:val="0"/>
        <w:spacing w:line="240" w:lineRule="auto"/>
        <w:ind w:firstLineChars="0" w:firstLine="0"/>
        <w:jc w:val="center"/>
        <w:rPr>
          <w:sz w:val="21"/>
          <w:szCs w:val="24"/>
        </w:rPr>
      </w:pPr>
    </w:p>
    <w:p w14:paraId="1429349B" w14:textId="77777777" w:rsidR="0004231E" w:rsidRPr="0004231E" w:rsidRDefault="0004231E" w:rsidP="00554728">
      <w:pPr>
        <w:widowControl w:val="0"/>
        <w:spacing w:line="240" w:lineRule="auto"/>
        <w:ind w:firstLineChars="0" w:firstLine="0"/>
        <w:jc w:val="center"/>
        <w:rPr>
          <w:rFonts w:eastAsia="黑体"/>
          <w:b/>
          <w:bCs/>
          <w:spacing w:val="40"/>
          <w:sz w:val="84"/>
          <w:szCs w:val="84"/>
        </w:rPr>
      </w:pPr>
    </w:p>
    <w:p w14:paraId="0BD3D576" w14:textId="77777777" w:rsidR="0004231E" w:rsidRPr="0004231E" w:rsidRDefault="0004231E" w:rsidP="00554728">
      <w:pPr>
        <w:widowControl w:val="0"/>
        <w:spacing w:line="240" w:lineRule="auto"/>
        <w:ind w:firstLineChars="0" w:firstLine="0"/>
        <w:jc w:val="center"/>
        <w:rPr>
          <w:rFonts w:eastAsia="黑体"/>
          <w:b/>
          <w:bCs/>
          <w:spacing w:val="260"/>
          <w:w w:val="80"/>
          <w:sz w:val="144"/>
          <w:szCs w:val="144"/>
        </w:rPr>
      </w:pPr>
      <w:r w:rsidRPr="0004231E">
        <w:rPr>
          <w:rFonts w:eastAsia="黑体" w:hint="eastAsia"/>
          <w:b/>
          <w:bCs/>
          <w:spacing w:val="260"/>
          <w:w w:val="80"/>
          <w:sz w:val="144"/>
          <w:szCs w:val="144"/>
        </w:rPr>
        <w:t>英文翻译</w:t>
      </w:r>
    </w:p>
    <w:p w14:paraId="58B0B75A" w14:textId="77777777" w:rsidR="0004231E" w:rsidRPr="0004231E" w:rsidRDefault="0004231E" w:rsidP="00554728">
      <w:pPr>
        <w:widowControl w:val="0"/>
        <w:spacing w:line="240" w:lineRule="auto"/>
        <w:ind w:firstLineChars="0" w:firstLine="0"/>
        <w:jc w:val="center"/>
        <w:rPr>
          <w:b/>
          <w:bCs/>
          <w:sz w:val="52"/>
          <w:szCs w:val="24"/>
        </w:rPr>
      </w:pPr>
    </w:p>
    <w:p w14:paraId="0E76ED56" w14:textId="77777777" w:rsidR="0004231E" w:rsidRPr="0004231E" w:rsidRDefault="0004231E" w:rsidP="00554728">
      <w:pPr>
        <w:widowControl w:val="0"/>
        <w:spacing w:line="240" w:lineRule="auto"/>
        <w:ind w:firstLineChars="0" w:firstLine="0"/>
        <w:jc w:val="center"/>
        <w:rPr>
          <w:b/>
          <w:bCs/>
          <w:sz w:val="52"/>
          <w:szCs w:val="24"/>
        </w:rPr>
      </w:pPr>
    </w:p>
    <w:p w14:paraId="037BB677" w14:textId="77777777" w:rsidR="0004231E" w:rsidRPr="0004231E" w:rsidRDefault="0004231E" w:rsidP="00554728">
      <w:pPr>
        <w:widowControl w:val="0"/>
        <w:spacing w:line="240" w:lineRule="auto"/>
        <w:ind w:firstLineChars="0" w:firstLine="0"/>
        <w:jc w:val="center"/>
        <w:rPr>
          <w:b/>
          <w:bCs/>
          <w:sz w:val="52"/>
          <w:szCs w:val="24"/>
        </w:rPr>
      </w:pPr>
    </w:p>
    <w:p w14:paraId="3C13ABE0" w14:textId="77777777" w:rsidR="0004231E" w:rsidRPr="0004231E" w:rsidRDefault="0004231E" w:rsidP="00554728">
      <w:pPr>
        <w:widowControl w:val="0"/>
        <w:tabs>
          <w:tab w:val="left" w:pos="7020"/>
        </w:tabs>
        <w:spacing w:line="240" w:lineRule="auto"/>
        <w:ind w:rightChars="35" w:right="84" w:firstLineChars="0" w:firstLine="0"/>
        <w:rPr>
          <w:rFonts w:ascii="黑体" w:eastAsia="黑体"/>
          <w:b/>
          <w:bCs/>
          <w:sz w:val="44"/>
          <w:szCs w:val="44"/>
        </w:rPr>
      </w:pPr>
    </w:p>
    <w:p w14:paraId="59B59680" w14:textId="77777777" w:rsidR="0004231E" w:rsidRPr="0004231E" w:rsidRDefault="0004231E" w:rsidP="00554728">
      <w:pPr>
        <w:widowControl w:val="0"/>
        <w:tabs>
          <w:tab w:val="left" w:pos="7020"/>
        </w:tabs>
        <w:spacing w:line="240" w:lineRule="auto"/>
        <w:ind w:rightChars="35" w:right="84" w:firstLineChars="0" w:firstLine="0"/>
        <w:rPr>
          <w:b/>
          <w:bCs/>
          <w:spacing w:val="130"/>
          <w:szCs w:val="24"/>
          <w:u w:val="thick"/>
        </w:rPr>
      </w:pPr>
    </w:p>
    <w:p w14:paraId="265B9C72" w14:textId="77777777" w:rsidR="0004231E" w:rsidRPr="0004231E" w:rsidRDefault="0004231E" w:rsidP="00554728">
      <w:pPr>
        <w:widowControl w:val="0"/>
        <w:spacing w:line="240" w:lineRule="auto"/>
        <w:ind w:firstLineChars="0" w:firstLine="0"/>
        <w:rPr>
          <w:b/>
          <w:bCs/>
          <w:sz w:val="21"/>
          <w:szCs w:val="24"/>
          <w:u w:val="thick"/>
        </w:rPr>
      </w:pPr>
    </w:p>
    <w:p w14:paraId="238D8321" w14:textId="77777777" w:rsidR="0004231E" w:rsidRPr="0004231E" w:rsidRDefault="0004231E" w:rsidP="00E429EB">
      <w:pPr>
        <w:widowControl w:val="0"/>
        <w:tabs>
          <w:tab w:val="left" w:pos="8100"/>
        </w:tabs>
        <w:spacing w:line="900" w:lineRule="exact"/>
        <w:ind w:leftChars="257" w:left="617" w:rightChars="98" w:right="235" w:firstLineChars="0" w:firstLine="0"/>
        <w:rPr>
          <w:b/>
          <w:bCs/>
          <w:szCs w:val="24"/>
          <w:u w:val="thick"/>
        </w:rPr>
      </w:pPr>
      <w:r w:rsidRPr="0004231E">
        <w:rPr>
          <w:rFonts w:ascii="黑体" w:eastAsia="黑体" w:hint="eastAsia"/>
          <w:b/>
          <w:bCs/>
          <w:sz w:val="36"/>
          <w:szCs w:val="36"/>
        </w:rPr>
        <w:t>学生姓名</w:t>
      </w:r>
      <w:r w:rsidRPr="0004231E">
        <w:rPr>
          <w:rFonts w:hint="eastAsia"/>
          <w:b/>
          <w:bCs/>
          <w:szCs w:val="24"/>
          <w:u w:val="thick"/>
        </w:rPr>
        <w:t xml:space="preserve">      </w:t>
      </w:r>
      <w:r w:rsidRPr="0004231E">
        <w:rPr>
          <w:rFonts w:hint="eastAsia"/>
          <w:b/>
          <w:bCs/>
          <w:sz w:val="30"/>
          <w:szCs w:val="30"/>
          <w:u w:val="thick"/>
        </w:rPr>
        <w:t xml:space="preserve">        </w:t>
      </w:r>
      <w:r w:rsidRPr="0004231E">
        <w:rPr>
          <w:rFonts w:hint="eastAsia"/>
          <w:b/>
          <w:bCs/>
          <w:sz w:val="32"/>
          <w:szCs w:val="32"/>
          <w:u w:val="thick"/>
        </w:rPr>
        <w:t xml:space="preserve"> </w:t>
      </w:r>
      <w:r w:rsidRPr="0004231E">
        <w:rPr>
          <w:rFonts w:hint="eastAsia"/>
          <w:sz w:val="32"/>
          <w:szCs w:val="32"/>
          <w:u w:val="thick"/>
        </w:rPr>
        <w:t>黄锦灿</w:t>
      </w:r>
      <w:r w:rsidRPr="0004231E">
        <w:rPr>
          <w:rFonts w:hint="eastAsia"/>
          <w:sz w:val="32"/>
          <w:szCs w:val="32"/>
          <w:u w:val="thick"/>
        </w:rPr>
        <w:t xml:space="preserve"> </w:t>
      </w:r>
      <w:r w:rsidRPr="0004231E">
        <w:rPr>
          <w:rFonts w:hint="eastAsia"/>
          <w:b/>
          <w:bCs/>
          <w:sz w:val="32"/>
          <w:szCs w:val="32"/>
          <w:u w:val="thick"/>
        </w:rPr>
        <w:t xml:space="preserve">   </w:t>
      </w:r>
      <w:r w:rsidRPr="0004231E">
        <w:rPr>
          <w:rFonts w:hint="eastAsia"/>
          <w:b/>
          <w:bCs/>
          <w:szCs w:val="24"/>
          <w:u w:val="thick"/>
        </w:rPr>
        <w:t xml:space="preserve">                 </w:t>
      </w:r>
    </w:p>
    <w:p w14:paraId="06EC47EF" w14:textId="77777777" w:rsidR="0004231E" w:rsidRPr="0004231E" w:rsidRDefault="0004231E" w:rsidP="00E429EB">
      <w:pPr>
        <w:widowControl w:val="0"/>
        <w:tabs>
          <w:tab w:val="left" w:pos="4680"/>
        </w:tabs>
        <w:spacing w:line="900" w:lineRule="exact"/>
        <w:ind w:leftChars="257" w:left="617" w:rightChars="85" w:right="204" w:firstLineChars="0" w:firstLine="0"/>
        <w:rPr>
          <w:b/>
          <w:bCs/>
          <w:szCs w:val="24"/>
          <w:u w:val="thick"/>
        </w:rPr>
      </w:pPr>
      <w:r w:rsidRPr="0004231E">
        <w:rPr>
          <w:rFonts w:ascii="黑体" w:eastAsia="黑体" w:hint="eastAsia"/>
          <w:b/>
          <w:bCs/>
          <w:sz w:val="36"/>
          <w:szCs w:val="36"/>
        </w:rPr>
        <w:t>学    号</w:t>
      </w:r>
      <w:r w:rsidRPr="0004231E">
        <w:rPr>
          <w:rFonts w:hint="eastAsia"/>
          <w:b/>
          <w:bCs/>
          <w:szCs w:val="24"/>
          <w:u w:val="thick"/>
        </w:rPr>
        <w:t xml:space="preserve">         </w:t>
      </w:r>
      <w:r w:rsidRPr="0004231E">
        <w:rPr>
          <w:rFonts w:hint="eastAsia"/>
          <w:b/>
          <w:bCs/>
          <w:sz w:val="30"/>
          <w:szCs w:val="30"/>
          <w:u w:val="thick"/>
        </w:rPr>
        <w:t xml:space="preserve">     </w:t>
      </w:r>
      <w:r w:rsidRPr="0004231E">
        <w:rPr>
          <w:sz w:val="30"/>
          <w:szCs w:val="30"/>
          <w:u w:val="thick"/>
        </w:rPr>
        <w:t>2018211616</w:t>
      </w:r>
      <w:r w:rsidRPr="0004231E">
        <w:rPr>
          <w:rFonts w:hint="eastAsia"/>
          <w:b/>
          <w:bCs/>
          <w:sz w:val="30"/>
          <w:szCs w:val="30"/>
          <w:u w:val="thick"/>
        </w:rPr>
        <w:t xml:space="preserve">    </w:t>
      </w:r>
      <w:r w:rsidRPr="0004231E">
        <w:rPr>
          <w:rFonts w:hint="eastAsia"/>
          <w:b/>
          <w:bCs/>
          <w:szCs w:val="24"/>
          <w:u w:val="thick"/>
        </w:rPr>
        <w:t xml:space="preserve">               </w:t>
      </w:r>
    </w:p>
    <w:p w14:paraId="31903F1E" w14:textId="77777777" w:rsidR="0004231E" w:rsidRPr="0004231E" w:rsidRDefault="0004231E" w:rsidP="00E429EB">
      <w:pPr>
        <w:widowControl w:val="0"/>
        <w:spacing w:line="900" w:lineRule="exact"/>
        <w:ind w:leftChars="257" w:left="617" w:rightChars="85" w:right="204" w:firstLineChars="0" w:firstLine="0"/>
        <w:rPr>
          <w:b/>
          <w:bCs/>
          <w:szCs w:val="24"/>
          <w:u w:val="thick"/>
        </w:rPr>
      </w:pPr>
      <w:r w:rsidRPr="0004231E">
        <w:rPr>
          <w:rFonts w:ascii="黑体" w:eastAsia="黑体" w:hint="eastAsia"/>
          <w:b/>
          <w:bCs/>
          <w:sz w:val="36"/>
          <w:szCs w:val="36"/>
        </w:rPr>
        <w:t>专业班级</w:t>
      </w:r>
      <w:r w:rsidRPr="0004231E">
        <w:rPr>
          <w:rFonts w:hint="eastAsia"/>
          <w:b/>
          <w:bCs/>
          <w:szCs w:val="24"/>
        </w:rPr>
        <w:t xml:space="preserve"> </w:t>
      </w:r>
      <w:r w:rsidRPr="0004231E">
        <w:rPr>
          <w:rFonts w:hint="eastAsia"/>
          <w:b/>
          <w:bCs/>
          <w:szCs w:val="24"/>
          <w:u w:val="thick"/>
        </w:rPr>
        <w:t xml:space="preserve">      </w:t>
      </w:r>
      <w:r w:rsidRPr="0004231E">
        <w:rPr>
          <w:rFonts w:hint="eastAsia"/>
          <w:b/>
          <w:bCs/>
          <w:sz w:val="30"/>
          <w:szCs w:val="30"/>
          <w:u w:val="thick"/>
        </w:rPr>
        <w:t xml:space="preserve">      </w:t>
      </w:r>
      <w:r w:rsidRPr="0004231E">
        <w:rPr>
          <w:rFonts w:hint="eastAsia"/>
          <w:sz w:val="30"/>
          <w:szCs w:val="30"/>
          <w:u w:val="thick"/>
        </w:rPr>
        <w:t>自动化</w:t>
      </w:r>
      <w:r w:rsidRPr="0004231E">
        <w:rPr>
          <w:rFonts w:hint="eastAsia"/>
          <w:sz w:val="30"/>
          <w:szCs w:val="30"/>
          <w:u w:val="thick"/>
        </w:rPr>
        <w:t>3</w:t>
      </w:r>
      <w:r w:rsidRPr="0004231E">
        <w:rPr>
          <w:rFonts w:hint="eastAsia"/>
          <w:sz w:val="30"/>
          <w:szCs w:val="30"/>
          <w:u w:val="thick"/>
        </w:rPr>
        <w:t>班</w:t>
      </w:r>
      <w:r w:rsidRPr="0004231E">
        <w:rPr>
          <w:rFonts w:hint="eastAsia"/>
          <w:sz w:val="30"/>
          <w:szCs w:val="30"/>
          <w:u w:val="thick"/>
        </w:rPr>
        <w:t xml:space="preserve"> </w:t>
      </w:r>
      <w:r w:rsidRPr="0004231E">
        <w:rPr>
          <w:rFonts w:hint="eastAsia"/>
          <w:b/>
          <w:bCs/>
          <w:sz w:val="30"/>
          <w:szCs w:val="30"/>
          <w:u w:val="thick"/>
        </w:rPr>
        <w:t xml:space="preserve">   </w:t>
      </w:r>
      <w:r w:rsidRPr="0004231E">
        <w:rPr>
          <w:rFonts w:hint="eastAsia"/>
          <w:b/>
          <w:bCs/>
          <w:szCs w:val="24"/>
          <w:u w:val="thick"/>
        </w:rPr>
        <w:t xml:space="preserve">                </w:t>
      </w:r>
    </w:p>
    <w:p w14:paraId="05D22A95" w14:textId="77777777" w:rsidR="0004231E" w:rsidRPr="0004231E" w:rsidRDefault="0004231E" w:rsidP="00E429EB">
      <w:pPr>
        <w:widowControl w:val="0"/>
        <w:spacing w:line="900" w:lineRule="exact"/>
        <w:ind w:leftChars="257" w:left="617" w:rightChars="85" w:right="204" w:firstLineChars="0" w:firstLine="0"/>
        <w:rPr>
          <w:b/>
          <w:bCs/>
          <w:spacing w:val="-20"/>
          <w:szCs w:val="24"/>
          <w:u w:val="single"/>
        </w:rPr>
      </w:pPr>
      <w:r w:rsidRPr="0004231E">
        <w:rPr>
          <w:rFonts w:ascii="黑体" w:eastAsia="黑体" w:hint="eastAsia"/>
          <w:b/>
          <w:bCs/>
          <w:spacing w:val="-20"/>
          <w:sz w:val="36"/>
          <w:szCs w:val="36"/>
        </w:rPr>
        <w:t>指导教师</w:t>
      </w:r>
      <w:r w:rsidRPr="0004231E">
        <w:rPr>
          <w:rFonts w:ascii="黑体" w:eastAsia="黑体" w:hint="eastAsia"/>
          <w:b/>
          <w:bCs/>
          <w:spacing w:val="-20"/>
          <w:sz w:val="44"/>
          <w:szCs w:val="44"/>
        </w:rPr>
        <w:t xml:space="preserve"> </w:t>
      </w:r>
      <w:r w:rsidRPr="0004231E">
        <w:rPr>
          <w:rFonts w:hint="eastAsia"/>
          <w:b/>
          <w:bCs/>
          <w:spacing w:val="-20"/>
          <w:szCs w:val="24"/>
          <w:u w:val="thick"/>
        </w:rPr>
        <w:t xml:space="preserve">          </w:t>
      </w:r>
      <w:r w:rsidRPr="0004231E">
        <w:rPr>
          <w:rFonts w:hint="eastAsia"/>
          <w:b/>
          <w:bCs/>
          <w:spacing w:val="-20"/>
          <w:sz w:val="30"/>
          <w:szCs w:val="30"/>
          <w:u w:val="thick"/>
        </w:rPr>
        <w:t xml:space="preserve">      </w:t>
      </w:r>
      <w:r w:rsidRPr="0004231E">
        <w:rPr>
          <w:b/>
          <w:bCs/>
          <w:spacing w:val="-20"/>
          <w:sz w:val="30"/>
          <w:szCs w:val="30"/>
          <w:u w:val="thick"/>
        </w:rPr>
        <w:t xml:space="preserve">   </w:t>
      </w:r>
      <w:r w:rsidRPr="0004231E">
        <w:rPr>
          <w:rFonts w:hint="eastAsia"/>
          <w:spacing w:val="-20"/>
          <w:sz w:val="32"/>
          <w:szCs w:val="32"/>
          <w:u w:val="thick"/>
        </w:rPr>
        <w:t>朱敏</w:t>
      </w:r>
      <w:r w:rsidRPr="0004231E">
        <w:rPr>
          <w:rFonts w:hint="eastAsia"/>
          <w:spacing w:val="-20"/>
          <w:sz w:val="32"/>
          <w:szCs w:val="32"/>
          <w:u w:val="thick"/>
        </w:rPr>
        <w:t xml:space="preserve"> </w:t>
      </w:r>
      <w:r w:rsidRPr="0004231E">
        <w:rPr>
          <w:rFonts w:hint="eastAsia"/>
          <w:spacing w:val="-20"/>
          <w:sz w:val="32"/>
          <w:szCs w:val="32"/>
          <w:u w:val="thick"/>
        </w:rPr>
        <w:t>副教授</w:t>
      </w:r>
      <w:r w:rsidRPr="0004231E">
        <w:rPr>
          <w:rFonts w:hint="eastAsia"/>
          <w:spacing w:val="-20"/>
          <w:sz w:val="32"/>
          <w:szCs w:val="32"/>
          <w:u w:val="thick"/>
        </w:rPr>
        <w:t xml:space="preserve"> </w:t>
      </w:r>
      <w:r w:rsidRPr="0004231E">
        <w:rPr>
          <w:rFonts w:hint="eastAsia"/>
          <w:spacing w:val="-20"/>
          <w:szCs w:val="24"/>
          <w:u w:val="thick"/>
        </w:rPr>
        <w:t xml:space="preserve"> </w:t>
      </w:r>
      <w:r w:rsidRPr="0004231E">
        <w:rPr>
          <w:rFonts w:hint="eastAsia"/>
          <w:b/>
          <w:bCs/>
          <w:spacing w:val="-20"/>
          <w:szCs w:val="24"/>
          <w:u w:val="thick"/>
        </w:rPr>
        <w:t xml:space="preserve">      </w:t>
      </w:r>
      <w:r w:rsidRPr="0004231E">
        <w:rPr>
          <w:b/>
          <w:bCs/>
          <w:spacing w:val="-20"/>
          <w:szCs w:val="24"/>
          <w:u w:val="thick"/>
        </w:rPr>
        <w:t xml:space="preserve">  </w:t>
      </w:r>
      <w:r w:rsidRPr="0004231E">
        <w:rPr>
          <w:rFonts w:hint="eastAsia"/>
          <w:b/>
          <w:bCs/>
          <w:spacing w:val="-20"/>
          <w:szCs w:val="24"/>
          <w:u w:val="thick"/>
        </w:rPr>
        <w:t xml:space="preserve">                   </w:t>
      </w:r>
    </w:p>
    <w:p w14:paraId="6AB850F2" w14:textId="77777777" w:rsidR="0004231E" w:rsidRPr="0004231E" w:rsidRDefault="0004231E" w:rsidP="00E429EB">
      <w:pPr>
        <w:widowControl w:val="0"/>
        <w:spacing w:line="900" w:lineRule="exact"/>
        <w:ind w:leftChars="257" w:left="617" w:rightChars="85" w:right="204" w:firstLineChars="0" w:firstLine="0"/>
        <w:rPr>
          <w:b/>
          <w:bCs/>
          <w:spacing w:val="-20"/>
          <w:szCs w:val="24"/>
          <w:u w:val="single"/>
        </w:rPr>
      </w:pPr>
      <w:r w:rsidRPr="0004231E">
        <w:rPr>
          <w:rFonts w:ascii="黑体" w:eastAsia="黑体" w:hint="eastAsia"/>
          <w:b/>
          <w:bCs/>
          <w:sz w:val="36"/>
          <w:szCs w:val="36"/>
        </w:rPr>
        <w:t>院系名称</w:t>
      </w:r>
      <w:r w:rsidRPr="0004231E">
        <w:rPr>
          <w:rFonts w:hint="eastAsia"/>
          <w:b/>
          <w:bCs/>
          <w:spacing w:val="-20"/>
          <w:szCs w:val="24"/>
          <w:u w:val="thick"/>
        </w:rPr>
        <w:t xml:space="preserve">          </w:t>
      </w:r>
      <w:r w:rsidRPr="0004231E">
        <w:rPr>
          <w:rFonts w:hint="eastAsia"/>
          <w:b/>
          <w:bCs/>
          <w:spacing w:val="-20"/>
          <w:sz w:val="30"/>
          <w:szCs w:val="30"/>
          <w:u w:val="thick"/>
        </w:rPr>
        <w:t xml:space="preserve">      </w:t>
      </w:r>
      <w:r w:rsidRPr="0004231E">
        <w:rPr>
          <w:rFonts w:hint="eastAsia"/>
          <w:spacing w:val="-20"/>
          <w:sz w:val="30"/>
          <w:szCs w:val="30"/>
          <w:u w:val="thick"/>
        </w:rPr>
        <w:t>电气与自动化工程学院</w:t>
      </w:r>
      <w:r w:rsidRPr="0004231E">
        <w:rPr>
          <w:rFonts w:hint="eastAsia"/>
          <w:spacing w:val="-20"/>
          <w:sz w:val="30"/>
          <w:szCs w:val="30"/>
          <w:u w:val="thick"/>
        </w:rPr>
        <w:t xml:space="preserve"> </w:t>
      </w:r>
      <w:r w:rsidRPr="0004231E">
        <w:rPr>
          <w:rFonts w:hint="eastAsia"/>
          <w:b/>
          <w:bCs/>
          <w:spacing w:val="-20"/>
          <w:sz w:val="30"/>
          <w:szCs w:val="30"/>
          <w:u w:val="thick"/>
        </w:rPr>
        <w:t xml:space="preserve">       </w:t>
      </w:r>
      <w:r w:rsidRPr="0004231E">
        <w:rPr>
          <w:b/>
          <w:bCs/>
          <w:spacing w:val="-20"/>
          <w:sz w:val="30"/>
          <w:szCs w:val="30"/>
          <w:u w:val="thick"/>
        </w:rPr>
        <w:t xml:space="preserve"> </w:t>
      </w:r>
      <w:r w:rsidRPr="0004231E">
        <w:rPr>
          <w:rFonts w:hint="eastAsia"/>
          <w:b/>
          <w:bCs/>
          <w:spacing w:val="-20"/>
          <w:sz w:val="30"/>
          <w:szCs w:val="30"/>
          <w:u w:val="thick"/>
        </w:rPr>
        <w:t xml:space="preserve"> </w:t>
      </w:r>
      <w:r w:rsidRPr="0004231E">
        <w:rPr>
          <w:rFonts w:hint="eastAsia"/>
          <w:b/>
          <w:bCs/>
          <w:spacing w:val="-20"/>
          <w:sz w:val="32"/>
          <w:szCs w:val="32"/>
          <w:u w:val="thick"/>
        </w:rPr>
        <w:t xml:space="preserve"> </w:t>
      </w:r>
      <w:r w:rsidRPr="0004231E">
        <w:rPr>
          <w:rFonts w:hint="eastAsia"/>
          <w:b/>
          <w:bCs/>
          <w:spacing w:val="-20"/>
          <w:szCs w:val="24"/>
          <w:u w:val="thick"/>
        </w:rPr>
        <w:t xml:space="preserve">      </w:t>
      </w:r>
    </w:p>
    <w:p w14:paraId="3C06444F" w14:textId="77777777" w:rsidR="0004231E" w:rsidRPr="0004231E" w:rsidRDefault="0004231E" w:rsidP="00193F3C">
      <w:pPr>
        <w:widowControl w:val="0"/>
        <w:spacing w:line="1000" w:lineRule="exact"/>
        <w:ind w:rightChars="12" w:right="29" w:firstLineChars="0" w:firstLine="0"/>
        <w:jc w:val="center"/>
        <w:rPr>
          <w:b/>
          <w:bCs/>
          <w:spacing w:val="-20"/>
          <w:sz w:val="32"/>
          <w:szCs w:val="32"/>
        </w:rPr>
      </w:pPr>
    </w:p>
    <w:p w14:paraId="57774FDB" w14:textId="0921B1AC" w:rsidR="0004231E" w:rsidRPr="0004231E" w:rsidRDefault="0004231E" w:rsidP="00193F3C">
      <w:pPr>
        <w:widowControl w:val="0"/>
        <w:spacing w:line="240" w:lineRule="auto"/>
        <w:ind w:firstLineChars="0" w:firstLine="0"/>
        <w:jc w:val="center"/>
        <w:rPr>
          <w:b/>
          <w:bCs/>
          <w:spacing w:val="-20"/>
          <w:sz w:val="32"/>
          <w:szCs w:val="32"/>
        </w:rPr>
      </w:pPr>
      <w:r w:rsidRPr="0004231E">
        <w:rPr>
          <w:rFonts w:hint="eastAsia"/>
          <w:b/>
          <w:bCs/>
          <w:spacing w:val="-20"/>
          <w:sz w:val="32"/>
          <w:szCs w:val="32"/>
        </w:rPr>
        <w:t>20</w:t>
      </w:r>
      <w:r w:rsidRPr="0004231E">
        <w:rPr>
          <w:b/>
          <w:bCs/>
          <w:spacing w:val="-20"/>
          <w:sz w:val="32"/>
          <w:szCs w:val="32"/>
        </w:rPr>
        <w:t>22</w:t>
      </w:r>
      <w:r w:rsidRPr="0004231E">
        <w:rPr>
          <w:rFonts w:hint="eastAsia"/>
          <w:b/>
          <w:bCs/>
          <w:spacing w:val="-20"/>
          <w:sz w:val="32"/>
          <w:szCs w:val="32"/>
        </w:rPr>
        <w:t xml:space="preserve">  </w:t>
      </w:r>
      <w:r w:rsidRPr="0004231E">
        <w:rPr>
          <w:rFonts w:hint="eastAsia"/>
          <w:b/>
          <w:bCs/>
          <w:spacing w:val="-20"/>
          <w:sz w:val="32"/>
          <w:szCs w:val="32"/>
        </w:rPr>
        <w:t>年</w:t>
      </w:r>
      <w:r w:rsidRPr="0004231E">
        <w:rPr>
          <w:rFonts w:hint="eastAsia"/>
          <w:b/>
          <w:bCs/>
          <w:spacing w:val="-20"/>
          <w:sz w:val="32"/>
          <w:szCs w:val="32"/>
        </w:rPr>
        <w:t xml:space="preserve"> </w:t>
      </w:r>
      <w:r w:rsidRPr="0004231E">
        <w:rPr>
          <w:b/>
          <w:bCs/>
          <w:spacing w:val="-20"/>
          <w:sz w:val="32"/>
          <w:szCs w:val="32"/>
        </w:rPr>
        <w:t>3</w:t>
      </w:r>
      <w:r w:rsidRPr="0004231E">
        <w:rPr>
          <w:rFonts w:hint="eastAsia"/>
          <w:b/>
          <w:bCs/>
          <w:spacing w:val="-20"/>
          <w:sz w:val="32"/>
          <w:szCs w:val="32"/>
        </w:rPr>
        <w:t xml:space="preserve"> </w:t>
      </w:r>
      <w:r w:rsidRPr="0004231E">
        <w:rPr>
          <w:rFonts w:hint="eastAsia"/>
          <w:b/>
          <w:bCs/>
          <w:spacing w:val="-20"/>
          <w:sz w:val="32"/>
          <w:szCs w:val="32"/>
        </w:rPr>
        <w:t>月</w:t>
      </w:r>
      <w:r w:rsidRPr="0004231E">
        <w:rPr>
          <w:rFonts w:hint="eastAsia"/>
          <w:b/>
          <w:bCs/>
          <w:spacing w:val="-20"/>
          <w:sz w:val="32"/>
          <w:szCs w:val="32"/>
        </w:rPr>
        <w:t xml:space="preserve"> </w:t>
      </w:r>
      <w:r w:rsidRPr="0004231E">
        <w:rPr>
          <w:b/>
          <w:bCs/>
          <w:spacing w:val="-20"/>
          <w:sz w:val="32"/>
          <w:szCs w:val="32"/>
        </w:rPr>
        <w:t>6</w:t>
      </w:r>
      <w:r w:rsidRPr="0004231E">
        <w:rPr>
          <w:rFonts w:hint="eastAsia"/>
          <w:b/>
          <w:bCs/>
          <w:spacing w:val="-20"/>
          <w:sz w:val="32"/>
          <w:szCs w:val="32"/>
        </w:rPr>
        <w:t xml:space="preserve"> </w:t>
      </w:r>
      <w:r w:rsidRPr="0004231E">
        <w:rPr>
          <w:rFonts w:hint="eastAsia"/>
          <w:b/>
          <w:bCs/>
          <w:spacing w:val="-20"/>
          <w:sz w:val="32"/>
          <w:szCs w:val="32"/>
        </w:rPr>
        <w:t>日</w:t>
      </w:r>
    </w:p>
    <w:p w14:paraId="28B4075B" w14:textId="28324A8E" w:rsidR="00B206FE" w:rsidRPr="00E608D4" w:rsidRDefault="00341C8F" w:rsidP="00122797">
      <w:pPr>
        <w:pStyle w:val="afffffb"/>
        <w:rPr>
          <w:sz w:val="36"/>
          <w:szCs w:val="36"/>
        </w:rPr>
      </w:pPr>
      <w:r w:rsidRPr="00E608D4">
        <w:rPr>
          <w:sz w:val="36"/>
          <w:szCs w:val="36"/>
        </w:rPr>
        <w:lastRenderedPageBreak/>
        <w:t>2</w:t>
      </w:r>
      <w:r w:rsidR="00122797" w:rsidRPr="00E608D4">
        <w:rPr>
          <w:sz w:val="36"/>
          <w:szCs w:val="36"/>
        </w:rPr>
        <w:t xml:space="preserve">010 IEEE/IFIP </w:t>
      </w:r>
      <w:r w:rsidR="008C61B8" w:rsidRPr="00E608D4">
        <w:rPr>
          <w:rFonts w:hint="eastAsia"/>
          <w:sz w:val="36"/>
          <w:szCs w:val="36"/>
        </w:rPr>
        <w:t>嵌入式</w:t>
      </w:r>
      <w:r w:rsidR="00C54879" w:rsidRPr="00E608D4">
        <w:rPr>
          <w:rFonts w:hint="eastAsia"/>
          <w:sz w:val="36"/>
          <w:szCs w:val="36"/>
        </w:rPr>
        <w:t>与</w:t>
      </w:r>
      <w:r w:rsidR="008C61B8" w:rsidRPr="00E608D4">
        <w:rPr>
          <w:rFonts w:hint="eastAsia"/>
          <w:sz w:val="36"/>
          <w:szCs w:val="36"/>
        </w:rPr>
        <w:t>普</w:t>
      </w:r>
      <w:proofErr w:type="gramStart"/>
      <w:r w:rsidR="008C61B8" w:rsidRPr="00E608D4">
        <w:rPr>
          <w:rFonts w:hint="eastAsia"/>
          <w:sz w:val="36"/>
          <w:szCs w:val="36"/>
        </w:rPr>
        <w:t>适计算</w:t>
      </w:r>
      <w:proofErr w:type="gramEnd"/>
      <w:r w:rsidR="008C61B8" w:rsidRPr="00E608D4">
        <w:rPr>
          <w:rFonts w:hint="eastAsia"/>
          <w:sz w:val="36"/>
          <w:szCs w:val="36"/>
        </w:rPr>
        <w:t>国际会议</w:t>
      </w:r>
    </w:p>
    <w:p w14:paraId="07E1B8ED" w14:textId="79801ABC" w:rsidR="00C61044" w:rsidRDefault="00C61044" w:rsidP="00B206FE">
      <w:pPr>
        <w:pStyle w:val="afffff9"/>
      </w:pPr>
    </w:p>
    <w:p w14:paraId="29DE5A65" w14:textId="16C9F9EA" w:rsidR="00C61044" w:rsidRDefault="00C61044" w:rsidP="00B206FE">
      <w:pPr>
        <w:pStyle w:val="afffff9"/>
      </w:pPr>
    </w:p>
    <w:p w14:paraId="5D854FE3" w14:textId="77777777" w:rsidR="00FB4158" w:rsidRDefault="00FB4158" w:rsidP="00B206FE">
      <w:pPr>
        <w:pStyle w:val="afffff9"/>
      </w:pPr>
    </w:p>
    <w:p w14:paraId="4DB5331C" w14:textId="77777777" w:rsidR="00C35026" w:rsidRDefault="00C35026" w:rsidP="00B206FE">
      <w:pPr>
        <w:spacing w:line="300" w:lineRule="auto"/>
        <w:ind w:firstLineChars="0" w:firstLine="0"/>
        <w:jc w:val="center"/>
        <w:rPr>
          <w:b/>
          <w:bCs/>
          <w:sz w:val="36"/>
          <w:szCs w:val="36"/>
        </w:rPr>
      </w:pPr>
      <w:r w:rsidRPr="00C35026">
        <w:rPr>
          <w:rFonts w:hint="eastAsia"/>
          <w:b/>
          <w:bCs/>
          <w:sz w:val="36"/>
          <w:szCs w:val="36"/>
        </w:rPr>
        <w:t>物联网网关：将无线传感器网络连接到物联网</w:t>
      </w:r>
    </w:p>
    <w:p w14:paraId="764DA412" w14:textId="6AF82BCC" w:rsidR="00B206FE" w:rsidRPr="00B206FE" w:rsidRDefault="00BC297A" w:rsidP="00B206FE">
      <w:pPr>
        <w:spacing w:line="300" w:lineRule="auto"/>
        <w:ind w:firstLineChars="0" w:firstLine="0"/>
        <w:jc w:val="center"/>
        <w:rPr>
          <w:sz w:val="32"/>
          <w:szCs w:val="32"/>
        </w:rPr>
      </w:pPr>
      <w:r>
        <w:rPr>
          <w:rFonts w:hint="eastAsia"/>
          <w:sz w:val="32"/>
          <w:szCs w:val="32"/>
        </w:rPr>
        <w:t>作者</w:t>
      </w:r>
    </w:p>
    <w:p w14:paraId="2F5EBCE0" w14:textId="36DF1A66" w:rsidR="00B206FE" w:rsidRDefault="00FD033D" w:rsidP="00B206FE">
      <w:pPr>
        <w:ind w:firstLine="640"/>
        <w:rPr>
          <w:sz w:val="32"/>
          <w:szCs w:val="32"/>
        </w:rPr>
      </w:pPr>
      <w:r w:rsidRPr="00FD033D">
        <w:rPr>
          <w:sz w:val="32"/>
          <w:szCs w:val="32"/>
        </w:rPr>
        <w:t>Zhu</w:t>
      </w:r>
      <w:r w:rsidR="00A145EA">
        <w:rPr>
          <w:sz w:val="32"/>
          <w:szCs w:val="32"/>
        </w:rPr>
        <w:t xml:space="preserve"> </w:t>
      </w:r>
      <w:r w:rsidR="00A145EA" w:rsidRPr="00FD033D">
        <w:rPr>
          <w:sz w:val="32"/>
          <w:szCs w:val="32"/>
        </w:rPr>
        <w:t>Qian</w:t>
      </w:r>
      <w:r w:rsidRPr="00FD033D">
        <w:rPr>
          <w:sz w:val="32"/>
          <w:szCs w:val="32"/>
        </w:rPr>
        <w:t>, Wang</w:t>
      </w:r>
      <w:r w:rsidR="005110C9">
        <w:rPr>
          <w:sz w:val="32"/>
          <w:szCs w:val="32"/>
        </w:rPr>
        <w:t xml:space="preserve"> </w:t>
      </w:r>
      <w:proofErr w:type="spellStart"/>
      <w:r w:rsidR="005110C9" w:rsidRPr="00FD033D">
        <w:rPr>
          <w:sz w:val="32"/>
          <w:szCs w:val="32"/>
        </w:rPr>
        <w:t>Rui</w:t>
      </w:r>
      <w:r w:rsidR="00D81C26">
        <w:rPr>
          <w:sz w:val="32"/>
          <w:szCs w:val="32"/>
        </w:rPr>
        <w:t>C</w:t>
      </w:r>
      <w:r w:rsidR="005110C9" w:rsidRPr="00FD033D">
        <w:rPr>
          <w:sz w:val="32"/>
          <w:szCs w:val="32"/>
        </w:rPr>
        <w:t>ong</w:t>
      </w:r>
      <w:proofErr w:type="spellEnd"/>
      <w:r w:rsidRPr="00FD033D">
        <w:rPr>
          <w:sz w:val="32"/>
          <w:szCs w:val="32"/>
        </w:rPr>
        <w:t xml:space="preserve">, </w:t>
      </w:r>
      <w:r w:rsidR="008E36B2" w:rsidRPr="00FD033D">
        <w:rPr>
          <w:sz w:val="32"/>
          <w:szCs w:val="32"/>
        </w:rPr>
        <w:t xml:space="preserve">Chen </w:t>
      </w:r>
      <w:r w:rsidRPr="00FD033D">
        <w:rPr>
          <w:sz w:val="32"/>
          <w:szCs w:val="32"/>
        </w:rPr>
        <w:t xml:space="preserve">Qi, </w:t>
      </w:r>
      <w:r w:rsidR="008E36B2" w:rsidRPr="00FD033D">
        <w:rPr>
          <w:sz w:val="32"/>
          <w:szCs w:val="32"/>
        </w:rPr>
        <w:t xml:space="preserve">Liu </w:t>
      </w:r>
      <w:r w:rsidRPr="00FD033D">
        <w:rPr>
          <w:sz w:val="32"/>
          <w:szCs w:val="32"/>
        </w:rPr>
        <w:t>Yan</w:t>
      </w:r>
      <w:r w:rsidR="00373CC9">
        <w:rPr>
          <w:sz w:val="32"/>
          <w:szCs w:val="32"/>
        </w:rPr>
        <w:t>,</w:t>
      </w:r>
      <w:r w:rsidR="00DC7766" w:rsidRPr="00DC7766">
        <w:rPr>
          <w:sz w:val="32"/>
          <w:szCs w:val="32"/>
        </w:rPr>
        <w:t xml:space="preserve"> </w:t>
      </w:r>
      <w:r w:rsidR="00DC7766" w:rsidRPr="00FD033D">
        <w:rPr>
          <w:sz w:val="32"/>
          <w:szCs w:val="32"/>
        </w:rPr>
        <w:t>Qin</w:t>
      </w:r>
      <w:r w:rsidRPr="00FD033D">
        <w:rPr>
          <w:sz w:val="32"/>
          <w:szCs w:val="32"/>
        </w:rPr>
        <w:t xml:space="preserve"> </w:t>
      </w:r>
      <w:proofErr w:type="spellStart"/>
      <w:r w:rsidRPr="00FD033D">
        <w:rPr>
          <w:sz w:val="32"/>
          <w:szCs w:val="32"/>
        </w:rPr>
        <w:t>Wei</w:t>
      </w:r>
      <w:r w:rsidR="00D81C26">
        <w:rPr>
          <w:sz w:val="32"/>
          <w:szCs w:val="32"/>
        </w:rPr>
        <w:t>J</w:t>
      </w:r>
      <w:r w:rsidRPr="00FD033D">
        <w:rPr>
          <w:sz w:val="32"/>
          <w:szCs w:val="32"/>
        </w:rPr>
        <w:t>un</w:t>
      </w:r>
      <w:proofErr w:type="spellEnd"/>
    </w:p>
    <w:p w14:paraId="57D359A6" w14:textId="54D95649" w:rsidR="00160AEE" w:rsidRDefault="00160AEE" w:rsidP="00160AEE">
      <w:pPr>
        <w:pStyle w:val="afffff9"/>
      </w:pPr>
    </w:p>
    <w:p w14:paraId="30D015B2" w14:textId="39DD2C13" w:rsidR="00160AEE" w:rsidRDefault="00160AEE" w:rsidP="00160AEE">
      <w:pPr>
        <w:pStyle w:val="afffff9"/>
      </w:pPr>
    </w:p>
    <w:p w14:paraId="22DDE5A4" w14:textId="21FAAE46" w:rsidR="00160AEE" w:rsidRDefault="00160AEE" w:rsidP="00160AEE">
      <w:pPr>
        <w:pStyle w:val="afffff9"/>
      </w:pPr>
    </w:p>
    <w:p w14:paraId="28FC82B5" w14:textId="77777777" w:rsidR="00122797" w:rsidRDefault="00122797" w:rsidP="00160AEE">
      <w:pPr>
        <w:pStyle w:val="afffff9"/>
      </w:pPr>
    </w:p>
    <w:p w14:paraId="5C496805" w14:textId="6502156E" w:rsidR="00160AEE" w:rsidRDefault="00160AEE" w:rsidP="00160AEE">
      <w:pPr>
        <w:pStyle w:val="afffff9"/>
      </w:pPr>
    </w:p>
    <w:p w14:paraId="1BFCF78D" w14:textId="77777777" w:rsidR="00FE2959" w:rsidRDefault="00FE2959" w:rsidP="00160AEE">
      <w:pPr>
        <w:pStyle w:val="afffff9"/>
      </w:pPr>
    </w:p>
    <w:p w14:paraId="3103C587" w14:textId="536EC4E2" w:rsidR="005D3257" w:rsidRDefault="005D3257" w:rsidP="00160AEE">
      <w:pPr>
        <w:pStyle w:val="afffff9"/>
      </w:pPr>
    </w:p>
    <w:p w14:paraId="474C01DF" w14:textId="77777777" w:rsidR="00160AEE" w:rsidRDefault="00160AEE" w:rsidP="00160AEE">
      <w:pPr>
        <w:pStyle w:val="afffff9"/>
      </w:pPr>
    </w:p>
    <w:p w14:paraId="05F9B3D2" w14:textId="577443C6" w:rsidR="000B3EF9" w:rsidRDefault="000B3EF9" w:rsidP="000B3EF9">
      <w:pPr>
        <w:ind w:firstLine="640"/>
        <w:jc w:val="center"/>
        <w:rPr>
          <w:sz w:val="32"/>
          <w:szCs w:val="32"/>
        </w:rPr>
      </w:pPr>
      <w:r w:rsidRPr="000B3EF9">
        <w:rPr>
          <w:sz w:val="32"/>
          <w:szCs w:val="32"/>
        </w:rPr>
        <w:t>Peking University</w:t>
      </w:r>
    </w:p>
    <w:p w14:paraId="017CF20D" w14:textId="05F26C2B" w:rsidR="000B3EF9" w:rsidRDefault="000B3EF9" w:rsidP="000B3EF9">
      <w:pPr>
        <w:ind w:firstLine="640"/>
        <w:jc w:val="center"/>
        <w:rPr>
          <w:sz w:val="32"/>
          <w:szCs w:val="32"/>
        </w:rPr>
      </w:pPr>
      <w:r w:rsidRPr="000B3EF9">
        <w:rPr>
          <w:sz w:val="32"/>
          <w:szCs w:val="32"/>
        </w:rPr>
        <w:t>School of Software and Microelectronics</w:t>
      </w:r>
    </w:p>
    <w:p w14:paraId="5CF8EF9E" w14:textId="79D5462F" w:rsidR="000B3EF9" w:rsidRPr="000B3EF9" w:rsidRDefault="000B3EF9" w:rsidP="000B3EF9">
      <w:pPr>
        <w:ind w:firstLine="640"/>
        <w:jc w:val="center"/>
        <w:rPr>
          <w:sz w:val="32"/>
          <w:szCs w:val="32"/>
        </w:rPr>
      </w:pPr>
      <w:r w:rsidRPr="000B3EF9">
        <w:rPr>
          <w:sz w:val="32"/>
          <w:szCs w:val="32"/>
        </w:rPr>
        <w:t>Beijing 102600, China</w:t>
      </w:r>
    </w:p>
    <w:p w14:paraId="65E3B8DE" w14:textId="21F42C93" w:rsidR="00C75482" w:rsidRPr="00B76FD3" w:rsidRDefault="00C75482" w:rsidP="00D425BF">
      <w:pPr>
        <w:pStyle w:val="affffb"/>
        <w:spacing w:before="163" w:after="489"/>
      </w:pPr>
      <w:r w:rsidRPr="00B76FD3">
        <w:rPr>
          <w:rFonts w:hint="eastAsia"/>
        </w:rPr>
        <w:lastRenderedPageBreak/>
        <w:t>摘要</w:t>
      </w:r>
    </w:p>
    <w:p w14:paraId="3EA26F0C" w14:textId="2D7808DF" w:rsidR="00C75482" w:rsidRDefault="00D81D13" w:rsidP="00C75482">
      <w:pPr>
        <w:ind w:firstLine="480"/>
      </w:pPr>
      <w:r w:rsidRPr="00D81D13">
        <w:rPr>
          <w:rFonts w:hint="eastAsia"/>
        </w:rPr>
        <w:t>随着传感器、无线移动通信、嵌入式系统和云计算技术的发展，物联网技术在物流、智能仪表、公安、智能建筑等领域得到了广泛的应用。物</w:t>
      </w:r>
      <w:proofErr w:type="gramStart"/>
      <w:r w:rsidRPr="00D81D13">
        <w:rPr>
          <w:rFonts w:hint="eastAsia"/>
        </w:rPr>
        <w:t>联网因</w:t>
      </w:r>
      <w:proofErr w:type="gramEnd"/>
      <w:r w:rsidRPr="00D81D13">
        <w:rPr>
          <w:rFonts w:hint="eastAsia"/>
        </w:rPr>
        <w:t>其巨大的市场前景，受到世界各国政府的密切关注，被视为继互联网和移动通信网络之后的第三波信息技术浪潮。</w:t>
      </w:r>
      <w:r w:rsidRPr="00D81D13">
        <w:t>IOT</w:t>
      </w:r>
      <w:r w:rsidRPr="00D81D13">
        <w:t>网关是无线传感器网络与传统通信网络或互联网之间的桥梁，在</w:t>
      </w:r>
      <w:r w:rsidRPr="00D81D13">
        <w:t>IOT</w:t>
      </w:r>
      <w:r w:rsidRPr="00D81D13">
        <w:t>应用中发挥着重要的作用，有利于无线传感器网络与移动通信网络或互联网的无缝集成，以及与无线传感器网络的管理和控制。在本文中，针对</w:t>
      </w:r>
      <w:r w:rsidRPr="00D81D13">
        <w:t>IoT</w:t>
      </w:r>
      <w:r w:rsidRPr="00D81D13">
        <w:t>典型的应用情景和远程操作的需求，我们提出了一个基于</w:t>
      </w:r>
      <w:r w:rsidRPr="00D81D13">
        <w:t>Zigbee</w:t>
      </w:r>
      <w:r w:rsidRPr="00D81D13">
        <w:t>和</w:t>
      </w:r>
      <w:r w:rsidRPr="00D81D13">
        <w:t>GPRS</w:t>
      </w:r>
      <w:r w:rsidRPr="00D81D13">
        <w:t>协议的</w:t>
      </w:r>
      <w:r w:rsidRPr="00D81D13">
        <w:t>IoT</w:t>
      </w:r>
      <w:r w:rsidRPr="00D81D13">
        <w:t>网关。介绍了无线传感器网络与移动通信网络之间的数据传输问题，对不同的传感器网络协议的协议转换，以及传感器网络的控制功能，最后给出了原型系统的实现和系统验证。</w:t>
      </w:r>
    </w:p>
    <w:p w14:paraId="70F90BA8" w14:textId="21EBAA96" w:rsidR="007B357D" w:rsidRPr="009B0E46" w:rsidRDefault="007B357D" w:rsidP="009B0E46">
      <w:pPr>
        <w:pStyle w:val="af6"/>
        <w:rPr>
          <w:bCs w:val="0"/>
        </w:rPr>
      </w:pPr>
      <w:r w:rsidRPr="009B0E46">
        <w:rPr>
          <w:rFonts w:hint="eastAsia"/>
          <w:b/>
        </w:rPr>
        <w:t>关键词</w:t>
      </w:r>
      <w:r w:rsidRPr="009B0E46">
        <w:rPr>
          <w:rFonts w:hint="eastAsia"/>
          <w:bCs w:val="0"/>
        </w:rPr>
        <w:t>：</w:t>
      </w:r>
      <w:r w:rsidRPr="009B0E46">
        <w:rPr>
          <w:bCs w:val="0"/>
        </w:rPr>
        <w:t>IOT; WSN; Zigbee; GPRS</w:t>
      </w:r>
    </w:p>
    <w:p w14:paraId="138D452E" w14:textId="77777777" w:rsidR="00D425BF" w:rsidRDefault="00D425BF" w:rsidP="00B76FD3">
      <w:pPr>
        <w:pStyle w:val="1"/>
        <w:spacing w:before="326" w:after="326"/>
        <w:sectPr w:rsidR="00D425BF" w:rsidSect="00072764">
          <w:headerReference w:type="even" r:id="rId9"/>
          <w:headerReference w:type="default" r:id="rId10"/>
          <w:footerReference w:type="even" r:id="rId11"/>
          <w:footerReference w:type="default" r:id="rId12"/>
          <w:headerReference w:type="first" r:id="rId13"/>
          <w:footerReference w:type="first" r:id="rId14"/>
          <w:pgSz w:w="11906" w:h="16838" w:code="9"/>
          <w:pgMar w:top="1701" w:right="1588" w:bottom="1701" w:left="1588" w:header="737" w:footer="0" w:gutter="0"/>
          <w:cols w:space="425"/>
          <w:docGrid w:type="lines" w:linePitch="326"/>
        </w:sectPr>
      </w:pPr>
    </w:p>
    <w:p w14:paraId="2232DD56" w14:textId="58D1E212" w:rsidR="009B2098" w:rsidRPr="00B76FD3" w:rsidRDefault="00EB4F6E" w:rsidP="00B76FD3">
      <w:pPr>
        <w:pStyle w:val="1"/>
        <w:spacing w:before="326" w:after="326"/>
      </w:pPr>
      <w:r w:rsidRPr="00B76FD3">
        <w:rPr>
          <w:rFonts w:hint="eastAsia"/>
        </w:rPr>
        <w:lastRenderedPageBreak/>
        <w:t>绪论</w:t>
      </w:r>
    </w:p>
    <w:p w14:paraId="0BE4AB11" w14:textId="77777777" w:rsidR="0001456E" w:rsidRDefault="0001456E" w:rsidP="0001456E">
      <w:pPr>
        <w:ind w:firstLine="480"/>
      </w:pPr>
      <w:r>
        <w:rPr>
          <w:rFonts w:hint="eastAsia"/>
        </w:rPr>
        <w:t>物联网被认为是继互联网和移动通信网络之后的第三次热潮，其特点是更完善的感知和测量，更全面的互操作性和智能。物联网技术可以有效地促进材料生产和服务管理的融合，促进物质世界与数字世界的融合。随着</w:t>
      </w:r>
      <w:r>
        <w:t>IOT</w:t>
      </w:r>
      <w:r>
        <w:t>技术的发展，</w:t>
      </w:r>
      <w:r>
        <w:t>IOT</w:t>
      </w:r>
      <w:r>
        <w:t>最重要的应用领域包括基础设施建设、公共安全、环境保护、现代农业、智能产业、城市管理、商业服务等领域。</w:t>
      </w:r>
    </w:p>
    <w:p w14:paraId="5E835609" w14:textId="77777777" w:rsidR="0001456E" w:rsidRDefault="0001456E" w:rsidP="0001456E">
      <w:pPr>
        <w:ind w:firstLine="480"/>
      </w:pPr>
      <w:r>
        <w:t>1999</w:t>
      </w:r>
      <w:r>
        <w:t>年，麻省理工学院自动</w:t>
      </w:r>
      <w:r>
        <w:t>id</w:t>
      </w:r>
      <w:r>
        <w:t>实验室首次提出了物联网的概念，研究利用无线传感器网络和射频识别技术实现目标定位和状态识别。</w:t>
      </w:r>
      <w:r>
        <w:t>2005</w:t>
      </w:r>
      <w:r>
        <w:t>年，国际电信联盟</w:t>
      </w:r>
      <w:r>
        <w:t>(ITU)</w:t>
      </w:r>
      <w:r>
        <w:t>发布了《国际电联互联网报告</w:t>
      </w:r>
      <w:r>
        <w:t>2005</w:t>
      </w:r>
      <w:r>
        <w:t>：物联网》，正式提出了物联网的概念，它指出：无处不在的物联网通信时代到来了，在这个时代，世界上的所有物体都可以通过网络主动地交换信息。</w:t>
      </w:r>
      <w:r>
        <w:t>2009</w:t>
      </w:r>
      <w:r>
        <w:t>年，</w:t>
      </w:r>
      <w:r>
        <w:t>IBM</w:t>
      </w:r>
      <w:r>
        <w:t>提出了</w:t>
      </w:r>
      <w:r>
        <w:t>“</w:t>
      </w:r>
      <w:r>
        <w:t>智能星球</w:t>
      </w:r>
      <w:r>
        <w:t>”</w:t>
      </w:r>
      <w:r>
        <w:t>的概念，旨在将传感器嵌入到电网、铁路、建筑物等多个物理物体中，并通过智能处理技术使它们变得智能。从信息技术的角度来看，物联网是一个巨大的全球信息系统，由</w:t>
      </w:r>
      <w:r>
        <w:rPr>
          <w:rFonts w:hint="eastAsia"/>
        </w:rPr>
        <w:t>数亿个对象组成，可以基于标准化和</w:t>
      </w:r>
      <w:proofErr w:type="gramStart"/>
      <w:r>
        <w:rPr>
          <w:rFonts w:hint="eastAsia"/>
        </w:rPr>
        <w:t>可</w:t>
      </w:r>
      <w:proofErr w:type="gramEnd"/>
      <w:r>
        <w:rPr>
          <w:rFonts w:hint="eastAsia"/>
        </w:rPr>
        <w:t>互操作的通信协议进行识别、感知和处理。</w:t>
      </w:r>
      <w:r>
        <w:t>IOT</w:t>
      </w:r>
      <w:r>
        <w:t>系统在宽带移动通信、下一代网络和云计算技术的支持下，可以智能地处理对象的状态，为决策提供管理和控制，甚至在没有人工干预的情况下相互自主协作。</w:t>
      </w:r>
    </w:p>
    <w:p w14:paraId="6F886D36" w14:textId="77777777" w:rsidR="0001456E" w:rsidRDefault="0001456E" w:rsidP="0001456E">
      <w:pPr>
        <w:ind w:firstLine="480"/>
      </w:pPr>
      <w:r>
        <w:rPr>
          <w:rFonts w:hint="eastAsia"/>
        </w:rPr>
        <w:t>如今，传统的移动通信网络和互联网主要用于人们之间的信息传输，而</w:t>
      </w:r>
      <w:r>
        <w:t>WSN</w:t>
      </w:r>
      <w:r>
        <w:t>可以通过构建独立的无线网络来实现目标间的短距离通信。但是，由于通信协议和传感技术缺乏统一的标准化，由于</w:t>
      </w:r>
      <w:r>
        <w:t>WSN</w:t>
      </w:r>
      <w:r>
        <w:t>通信协议的限制，</w:t>
      </w:r>
      <w:r>
        <w:t>WSN</w:t>
      </w:r>
      <w:r>
        <w:t>数据不能远程传输，</w:t>
      </w:r>
      <w:r>
        <w:t>WSN</w:t>
      </w:r>
      <w:r>
        <w:t>与移动通信网络或互联网难以连接。因此，随着物联网的发展，一种</w:t>
      </w:r>
      <w:proofErr w:type="gramStart"/>
      <w:r>
        <w:t>叫做物网网关</w:t>
      </w:r>
      <w:proofErr w:type="gramEnd"/>
      <w:r>
        <w:t>的新型网络设备被发明出来，其目标是解决各种传感器网络和移动通信网络或互联网之间的异质性，加强对</w:t>
      </w:r>
      <w:r>
        <w:t>WSN</w:t>
      </w:r>
      <w:r>
        <w:t>和终端节点的管理，并将传统的通信网络与传感器网络连接起来，使网络通信更容易，并管理传感器网络的设备。因此，实现</w:t>
      </w:r>
      <w:r>
        <w:t>IOT</w:t>
      </w:r>
      <w:r>
        <w:t>网</w:t>
      </w:r>
      <w:r>
        <w:rPr>
          <w:rFonts w:hint="eastAsia"/>
        </w:rPr>
        <w:t>关系统的关键问题是解决</w:t>
      </w:r>
      <w:r>
        <w:t>WSN</w:t>
      </w:r>
      <w:r>
        <w:t>和传统电信网络中不同传感器网络的异质性和协议的多样性。此外，为了实现</w:t>
      </w:r>
      <w:r>
        <w:t>IOT</w:t>
      </w:r>
      <w:r>
        <w:t>管理和控制的功能，有必要为所有</w:t>
      </w:r>
      <w:r>
        <w:t>IOT</w:t>
      </w:r>
      <w:r>
        <w:t>网关构建一套统一识别的指令和标准。</w:t>
      </w:r>
    </w:p>
    <w:p w14:paraId="5D1942E7" w14:textId="14135415" w:rsidR="0001456E" w:rsidRDefault="0001456E" w:rsidP="0001456E">
      <w:pPr>
        <w:ind w:firstLine="480"/>
      </w:pPr>
      <w:r>
        <w:rPr>
          <w:rFonts w:hint="eastAsia"/>
        </w:rPr>
        <w:t>本文的其余部分的组织结构如下：第二部分介绍了</w:t>
      </w:r>
      <w:r>
        <w:t>IOT</w:t>
      </w:r>
      <w:r>
        <w:t>网关系统和标准的相关工作。第三部分介绍了物联网在智能家居的解决方案，介绍了典型的基于</w:t>
      </w:r>
      <w:r>
        <w:t>WSN</w:t>
      </w:r>
      <w:r>
        <w:t>的</w:t>
      </w:r>
      <w:r>
        <w:lastRenderedPageBreak/>
        <w:t>IOT</w:t>
      </w:r>
      <w:r>
        <w:t>应用程序架构和</w:t>
      </w:r>
      <w:r>
        <w:t>IOT</w:t>
      </w:r>
      <w:r>
        <w:t>网关的特点。</w:t>
      </w:r>
      <w:r>
        <w:t>IOT</w:t>
      </w:r>
      <w:r>
        <w:t>网关系统的系统要求和软件架构在第四部分给出。第四部分给出了最初的实现问题。最后，第五部分给出一些结论性的评论。</w:t>
      </w:r>
    </w:p>
    <w:p w14:paraId="74DA3B35" w14:textId="7033E140" w:rsidR="0088647E" w:rsidRPr="00633CF0" w:rsidRDefault="0088647E" w:rsidP="00633CF0">
      <w:pPr>
        <w:pStyle w:val="1"/>
        <w:spacing w:before="326" w:after="326"/>
      </w:pPr>
      <w:r w:rsidRPr="00633CF0">
        <w:rPr>
          <w:rFonts w:hint="eastAsia"/>
        </w:rPr>
        <w:lastRenderedPageBreak/>
        <w:t>相关工作</w:t>
      </w:r>
    </w:p>
    <w:p w14:paraId="2F9B932C" w14:textId="77777777" w:rsidR="00563977" w:rsidRDefault="00563977" w:rsidP="00563977">
      <w:pPr>
        <w:ind w:firstLine="480"/>
      </w:pPr>
      <w:r>
        <w:t>IOT</w:t>
      </w:r>
      <w:r>
        <w:t>网关系统的标准化和设计已经有一些学术和工业工作。国内外电信运营商在</w:t>
      </w:r>
      <w:r>
        <w:t>WSN</w:t>
      </w:r>
      <w:r>
        <w:t>与电信网络结合的应用中开展相关业务，根据行业用户的需求进行积极探索。在国外标准化机构中，</w:t>
      </w:r>
      <w:r>
        <w:t>ETSIM2MTC[5]</w:t>
      </w:r>
      <w:r>
        <w:t>和</w:t>
      </w:r>
      <w:r>
        <w:t>3GPP</w:t>
      </w:r>
      <w:r>
        <w:t>均建立了相关标准。</w:t>
      </w:r>
      <w:r>
        <w:t>ETSIM2MTC</w:t>
      </w:r>
      <w:r>
        <w:t>的主要目标是对</w:t>
      </w:r>
      <w:r>
        <w:t>M2M</w:t>
      </w:r>
      <w:r>
        <w:t>（机器对机器）的标准化进行一些研究，他们已经进一步研究了</w:t>
      </w:r>
      <w:r>
        <w:t>3GPP</w:t>
      </w:r>
      <w:r>
        <w:t>和</w:t>
      </w:r>
      <w:r>
        <w:t>ETSI</w:t>
      </w:r>
      <w:r>
        <w:t>的现有成果。</w:t>
      </w:r>
      <w:r>
        <w:t>ETSIM2MTC</w:t>
      </w:r>
      <w:r>
        <w:t>现在专注于</w:t>
      </w:r>
      <w:r>
        <w:t>M2M</w:t>
      </w:r>
      <w:r>
        <w:t>的定义和应用示例，在此基础上，继续进行业务需求和标准化，但还没有涉及任何特定的技术。</w:t>
      </w:r>
      <w:r>
        <w:t>3GPP</w:t>
      </w:r>
      <w:r>
        <w:t>在</w:t>
      </w:r>
      <w:r>
        <w:t>2005</w:t>
      </w:r>
      <w:r>
        <w:t>年启动了</w:t>
      </w:r>
      <w:r>
        <w:t>M2M</w:t>
      </w:r>
      <w:r>
        <w:t>的研究团队。其主要工</w:t>
      </w:r>
      <w:r>
        <w:rPr>
          <w:rFonts w:hint="eastAsia"/>
        </w:rPr>
        <w:t>作是讨论其需求、可行性和框架。同时，国内企业也按照国外的标准化工作开展了设备规范工作。中国电信还宣布了用于</w:t>
      </w:r>
      <w:r>
        <w:t>WSN</w:t>
      </w:r>
      <w:r>
        <w:t>终端管理的</w:t>
      </w:r>
      <w:r>
        <w:t>MDMP</w:t>
      </w:r>
      <w:r>
        <w:t>协议，并在农业和智能家居领域进行了应用演示。</w:t>
      </w:r>
    </w:p>
    <w:p w14:paraId="448D6F89" w14:textId="7B67F78E" w:rsidR="0088647E" w:rsidRDefault="00563977" w:rsidP="00563977">
      <w:pPr>
        <w:ind w:firstLine="480"/>
      </w:pPr>
      <w:r>
        <w:rPr>
          <w:rFonts w:hint="eastAsia"/>
        </w:rPr>
        <w:t>在设计和实现，中国电信上海研究所提出了一个家庭系统</w:t>
      </w:r>
      <w:r>
        <w:t>IOT</w:t>
      </w:r>
      <w:r>
        <w:t>，表明网关是信息采集和控制的核心单元，中国电信上海研究所总结，网关系统的关键特点是协议转换、状态控制、信息采集、终端寻址和认证。在</w:t>
      </w:r>
      <w:r>
        <w:t>[7]</w:t>
      </w:r>
      <w:r>
        <w:t>中提出了</w:t>
      </w:r>
      <w:proofErr w:type="spellStart"/>
      <w:r>
        <w:t>WebofThings</w:t>
      </w:r>
      <w:proofErr w:type="spellEnd"/>
      <w:r>
        <w:t>架构，通过智能网关，可以将真实对象转换为</w:t>
      </w:r>
      <w:r>
        <w:t>RESTful</w:t>
      </w:r>
      <w:r>
        <w:t>资源，集成到现有系统中，以便被外部</w:t>
      </w:r>
      <w:r>
        <w:t>HTTP</w:t>
      </w:r>
      <w:r>
        <w:t>主机直接访问。智能网关</w:t>
      </w:r>
      <w:proofErr w:type="gramStart"/>
      <w:r>
        <w:t>通过蓝牙与</w:t>
      </w:r>
      <w:proofErr w:type="gramEnd"/>
      <w:r>
        <w:t>传感器节点进行交互，为传感器节点分配</w:t>
      </w:r>
      <w:r>
        <w:t>URL</w:t>
      </w:r>
      <w:r>
        <w:t>，通过</w:t>
      </w:r>
      <w:r>
        <w:t>JSON</w:t>
      </w:r>
      <w:r>
        <w:t>数据段等</w:t>
      </w:r>
      <w:r>
        <w:t>HTTP</w:t>
      </w:r>
      <w:r>
        <w:t>数据包将采集到的感知数据转发到</w:t>
      </w:r>
      <w:r>
        <w:t>Web</w:t>
      </w:r>
      <w:r>
        <w:t>服务器，从而连接传感器网络和传统电信网络</w:t>
      </w:r>
      <w:r>
        <w:t>[7]</w:t>
      </w:r>
      <w:r>
        <w:t>。总之，</w:t>
      </w:r>
      <w:r>
        <w:rPr>
          <w:rFonts w:hint="eastAsia"/>
        </w:rPr>
        <w:t>在现有的</w:t>
      </w:r>
      <w:r>
        <w:t>IOT</w:t>
      </w:r>
      <w:r>
        <w:t>相关系统中，网关发挥着主导作用，基本上实现了数据传输和转发的功能。然而，管理和控制问题很少被考虑。</w:t>
      </w:r>
    </w:p>
    <w:p w14:paraId="6A1799DD" w14:textId="630ED4C6" w:rsidR="00563977" w:rsidRPr="00633CF0" w:rsidRDefault="00DA4222" w:rsidP="00633CF0">
      <w:pPr>
        <w:pStyle w:val="1"/>
        <w:spacing w:before="326" w:after="326"/>
      </w:pPr>
      <w:r w:rsidRPr="00633CF0">
        <w:lastRenderedPageBreak/>
        <w:t>IoT</w:t>
      </w:r>
      <w:r w:rsidRPr="00633CF0">
        <w:t>网关</w:t>
      </w:r>
    </w:p>
    <w:p w14:paraId="2A45549B" w14:textId="74562EAA" w:rsidR="00DA4222" w:rsidRDefault="00DA4222" w:rsidP="00C12930">
      <w:pPr>
        <w:pStyle w:val="2"/>
        <w:spacing w:before="163" w:after="163"/>
      </w:pPr>
      <w:r w:rsidRPr="00DA4222">
        <w:t>使用方案</w:t>
      </w:r>
    </w:p>
    <w:p w14:paraId="7B4250D5" w14:textId="472BD14A" w:rsidR="0005581A" w:rsidRDefault="00DA4222" w:rsidP="00EC4109">
      <w:pPr>
        <w:ind w:firstLine="480"/>
      </w:pPr>
      <w:r w:rsidRPr="00DA4222">
        <w:rPr>
          <w:rFonts w:hint="eastAsia"/>
        </w:rPr>
        <w:t>物联网的应用包括物流、智能仪表、智能建筑等，我们用智能家居来说明，这是物联网的典型应用场景。</w:t>
      </w:r>
    </w:p>
    <w:p w14:paraId="545EFCF4" w14:textId="4DFBC1B2" w:rsidR="00633CF0" w:rsidRDefault="00245990" w:rsidP="00EB3DCC">
      <w:pPr>
        <w:pStyle w:val="affff3"/>
        <w:spacing w:before="163"/>
      </w:pPr>
      <w:r>
        <w:rPr>
          <w:noProof/>
        </w:rPr>
        <w:drawing>
          <wp:inline distT="0" distB="0" distL="0" distR="0" wp14:anchorId="0E80A064" wp14:editId="60DAF6D1">
            <wp:extent cx="4207849" cy="2438400"/>
            <wp:effectExtent l="0" t="0" r="2540" b="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a:picLocks noChangeAspect="1"/>
                    </pic:cNvPicPr>
                  </pic:nvPicPr>
                  <pic:blipFill rotWithShape="1">
                    <a:blip r:embed="rId15" cstate="print">
                      <a:extLst>
                        <a:ext uri="{28A0092B-C50C-407E-A947-70E740481C1C}">
                          <a14:useLocalDpi xmlns:a14="http://schemas.microsoft.com/office/drawing/2010/main" val="0"/>
                        </a:ext>
                      </a:extLst>
                    </a:blip>
                    <a:srcRect b="11985"/>
                    <a:stretch/>
                  </pic:blipFill>
                  <pic:spPr bwMode="auto">
                    <a:xfrm>
                      <a:off x="0" y="0"/>
                      <a:ext cx="4215734" cy="2442969"/>
                    </a:xfrm>
                    <a:prstGeom prst="rect">
                      <a:avLst/>
                    </a:prstGeom>
                    <a:noFill/>
                    <a:ln>
                      <a:noFill/>
                    </a:ln>
                    <a:extLst>
                      <a:ext uri="{53640926-AAD7-44D8-BBD7-CCE9431645EC}">
                        <a14:shadowObscured xmlns:a14="http://schemas.microsoft.com/office/drawing/2010/main"/>
                      </a:ext>
                    </a:extLst>
                  </pic:spPr>
                </pic:pic>
              </a:graphicData>
            </a:graphic>
          </wp:inline>
        </w:drawing>
      </w:r>
    </w:p>
    <w:p w14:paraId="0F507C5A" w14:textId="212277FE" w:rsidR="00245990" w:rsidRDefault="00633CF0" w:rsidP="00633CF0">
      <w:pPr>
        <w:pStyle w:val="afb"/>
        <w:spacing w:before="163" w:after="163"/>
      </w:pPr>
      <w:bookmarkStart w:id="0" w:name="_Ref104903551"/>
      <w:r>
        <w:t>图</w:t>
      </w:r>
      <w:r>
        <w:t xml:space="preserve"> </w:t>
      </w:r>
      <w:fldSimple w:instr=" STYLEREF 1 \s ">
        <w:r w:rsidR="00D83869">
          <w:rPr>
            <w:noProof/>
          </w:rPr>
          <w:t>4</w:t>
        </w:r>
      </w:fldSimple>
      <w:r w:rsidR="00D83869">
        <w:t>.</w:t>
      </w:r>
      <w:r w:rsidR="00D83869">
        <w:fldChar w:fldCharType="begin"/>
      </w:r>
      <w:r w:rsidR="00D83869">
        <w:instrText xml:space="preserve"> SEQ </w:instrText>
      </w:r>
      <w:r w:rsidR="00D83869">
        <w:instrText>图</w:instrText>
      </w:r>
      <w:r w:rsidR="00D83869">
        <w:instrText xml:space="preserve"> \* ARABIC \s 1 </w:instrText>
      </w:r>
      <w:r w:rsidR="00D83869">
        <w:fldChar w:fldCharType="separate"/>
      </w:r>
      <w:r w:rsidR="00D83869">
        <w:rPr>
          <w:noProof/>
        </w:rPr>
        <w:t>1</w:t>
      </w:r>
      <w:r w:rsidR="00D83869">
        <w:fldChar w:fldCharType="end"/>
      </w:r>
      <w:bookmarkEnd w:id="0"/>
      <w:r>
        <w:rPr>
          <w:rFonts w:hint="eastAsia"/>
        </w:rPr>
        <w:t>：智能家居使用方案</w:t>
      </w:r>
    </w:p>
    <w:p w14:paraId="54EF0369" w14:textId="76404592" w:rsidR="00E5484C" w:rsidRDefault="00D20F6A" w:rsidP="00DA4222">
      <w:pPr>
        <w:ind w:firstLine="480"/>
      </w:pPr>
      <w:r w:rsidRPr="00D20F6A">
        <w:rPr>
          <w:rFonts w:hint="eastAsia"/>
        </w:rPr>
        <w:t>智能家居是一种嵌入式传感器、信息家电、网络通信和自动化设备等的新型住宅。以提供一个舒适、安全、绿色、方便的生活环境。随着传感器、微电机系统、无线通信的发展，智能家居中嵌入式设备之间的内部通信变得更加容易。一方面，家庭</w:t>
      </w:r>
      <w:r w:rsidRPr="00D20F6A">
        <w:t>IOT</w:t>
      </w:r>
      <w:r w:rsidRPr="00D20F6A">
        <w:t>网关在将多个智能设备连接在一起，形成家庭网络，并在各种家用电器之间共享资源和信息方面发挥着非常重要的作用。另一方面，家庭</w:t>
      </w:r>
      <w:r w:rsidRPr="00D20F6A">
        <w:t>IOT</w:t>
      </w:r>
      <w:r w:rsidRPr="00D20F6A">
        <w:t>网关也起着将外部网络连接到家庭网络的另一个作用，并提供了对外部网络的访问接口，如</w:t>
      </w:r>
      <w:r w:rsidR="00894727">
        <w:fldChar w:fldCharType="begin"/>
      </w:r>
      <w:r w:rsidR="00894727">
        <w:instrText xml:space="preserve"> REF _Ref104903551 \h </w:instrText>
      </w:r>
      <w:r w:rsidR="00894727">
        <w:fldChar w:fldCharType="separate"/>
      </w:r>
      <w:r w:rsidR="00894727">
        <w:t>图</w:t>
      </w:r>
      <w:r w:rsidR="00894727">
        <w:t xml:space="preserve"> </w:t>
      </w:r>
      <w:r w:rsidR="00894727">
        <w:rPr>
          <w:noProof/>
        </w:rPr>
        <w:t>4</w:t>
      </w:r>
      <w:r w:rsidR="00894727">
        <w:t>.</w:t>
      </w:r>
      <w:r w:rsidR="00894727">
        <w:rPr>
          <w:noProof/>
        </w:rPr>
        <w:t>1</w:t>
      </w:r>
      <w:r w:rsidR="00894727">
        <w:fldChar w:fldCharType="end"/>
      </w:r>
      <w:r w:rsidRPr="00D20F6A">
        <w:t>所示。在这种情况下，一些常见的家用电器，如电视机、洗衣机、灯、摄像头，都嵌入了传</w:t>
      </w:r>
      <w:r w:rsidRPr="00D20F6A">
        <w:rPr>
          <w:rFonts w:hint="eastAsia"/>
        </w:rPr>
        <w:t>感器和无线通信模块，可以构建多个特殊的家庭无线网络。家用</w:t>
      </w:r>
      <w:r w:rsidRPr="00D20F6A">
        <w:t>IOT</w:t>
      </w:r>
      <w:r w:rsidRPr="00D20F6A">
        <w:t>网关集成了几种常用的自组织网络协议，并支持具有不同网络协议的设备之间的相互通信。用户可以通过</w:t>
      </w:r>
      <w:r w:rsidRPr="00D20F6A">
        <w:t>IOT</w:t>
      </w:r>
      <w:r w:rsidRPr="00D20F6A">
        <w:t>网关控制家庭智能设备。此外，家庭内的</w:t>
      </w:r>
      <w:r w:rsidRPr="00D20F6A">
        <w:t>IOT</w:t>
      </w:r>
      <w:r w:rsidRPr="00D20F6A">
        <w:t>网关还集成了</w:t>
      </w:r>
      <w:r w:rsidRPr="00D20F6A">
        <w:t>2G/3G</w:t>
      </w:r>
      <w:r w:rsidRPr="00D20F6A">
        <w:t>移动通信网络模块和互联网，以方便与外部网络的连接。通过这种方式，用户可以通过家庭</w:t>
      </w:r>
      <w:r w:rsidRPr="00D20F6A">
        <w:t>IOT</w:t>
      </w:r>
      <w:r w:rsidRPr="00D20F6A">
        <w:t>网关在任何地方访问和控制任何设备。</w:t>
      </w:r>
    </w:p>
    <w:p w14:paraId="731E2D65" w14:textId="3F81A86E" w:rsidR="00D20F6A" w:rsidRDefault="00D20F6A" w:rsidP="00405261">
      <w:pPr>
        <w:pStyle w:val="2"/>
        <w:spacing w:before="163" w:after="163"/>
      </w:pPr>
      <w:r w:rsidRPr="00D20F6A">
        <w:lastRenderedPageBreak/>
        <w:t>基于</w:t>
      </w:r>
      <w:r w:rsidRPr="00D20F6A">
        <w:t>WSN</w:t>
      </w:r>
      <w:r w:rsidRPr="00D20F6A">
        <w:t>的</w:t>
      </w:r>
      <w:r w:rsidRPr="00D20F6A">
        <w:t>IOT</w:t>
      </w:r>
      <w:r w:rsidRPr="00D20F6A">
        <w:t>应用程序架构</w:t>
      </w:r>
    </w:p>
    <w:p w14:paraId="0D2C7A2B" w14:textId="7B91A2DF" w:rsidR="00D20F6A" w:rsidRDefault="00D20F6A" w:rsidP="00D20F6A">
      <w:pPr>
        <w:ind w:firstLine="480"/>
      </w:pPr>
      <w:r w:rsidRPr="00D20F6A">
        <w:rPr>
          <w:rFonts w:hint="eastAsia"/>
        </w:rPr>
        <w:t>典型的</w:t>
      </w:r>
      <w:r w:rsidRPr="00D20F6A">
        <w:t>IOT</w:t>
      </w:r>
      <w:r w:rsidRPr="00D20F6A">
        <w:t>应用程序架构可分为三层，如</w:t>
      </w:r>
      <w:r w:rsidR="00753BC2">
        <w:fldChar w:fldCharType="begin"/>
      </w:r>
      <w:r w:rsidR="00753BC2">
        <w:instrText xml:space="preserve"> REF _Ref104903623 \h </w:instrText>
      </w:r>
      <w:r w:rsidR="00753BC2">
        <w:fldChar w:fldCharType="separate"/>
      </w:r>
      <w:r w:rsidR="00753BC2">
        <w:rPr>
          <w:rFonts w:hint="eastAsia"/>
        </w:rPr>
        <w:t>图</w:t>
      </w:r>
      <w:r w:rsidR="00753BC2">
        <w:rPr>
          <w:rFonts w:hint="eastAsia"/>
        </w:rPr>
        <w:t xml:space="preserve"> </w:t>
      </w:r>
      <w:r w:rsidR="00753BC2">
        <w:rPr>
          <w:noProof/>
        </w:rPr>
        <w:t>4</w:t>
      </w:r>
      <w:r w:rsidR="00753BC2">
        <w:t>.</w:t>
      </w:r>
      <w:r w:rsidR="00753BC2">
        <w:rPr>
          <w:noProof/>
        </w:rPr>
        <w:t>2</w:t>
      </w:r>
      <w:r w:rsidR="00753BC2">
        <w:fldChar w:fldCharType="end"/>
      </w:r>
      <w:r w:rsidRPr="00D20F6A">
        <w:t>所示：</w:t>
      </w:r>
    </w:p>
    <w:p w14:paraId="6AC4AFBC" w14:textId="77777777" w:rsidR="006C1228" w:rsidRDefault="0023584A" w:rsidP="006C1228">
      <w:pPr>
        <w:pStyle w:val="affff3"/>
        <w:spacing w:before="163"/>
      </w:pPr>
      <w:r>
        <w:rPr>
          <w:noProof/>
        </w:rPr>
        <w:drawing>
          <wp:inline distT="0" distB="0" distL="0" distR="0" wp14:anchorId="532038C7" wp14:editId="00D453A2">
            <wp:extent cx="4501243" cy="3319085"/>
            <wp:effectExtent l="0" t="0" r="0" b="0"/>
            <wp:docPr id="3"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示&#10;&#10;描述已自动生成"/>
                    <pic:cNvPicPr>
                      <a:picLocks noChangeAspect="1"/>
                    </pic:cNvPicPr>
                  </pic:nvPicPr>
                  <pic:blipFill rotWithShape="1">
                    <a:blip r:embed="rId16">
                      <a:extLst>
                        <a:ext uri="{28A0092B-C50C-407E-A947-70E740481C1C}">
                          <a14:useLocalDpi xmlns:a14="http://schemas.microsoft.com/office/drawing/2010/main" val="0"/>
                        </a:ext>
                      </a:extLst>
                    </a:blip>
                    <a:srcRect b="12316"/>
                    <a:stretch/>
                  </pic:blipFill>
                  <pic:spPr bwMode="auto">
                    <a:xfrm>
                      <a:off x="0" y="0"/>
                      <a:ext cx="4508068" cy="3324118"/>
                    </a:xfrm>
                    <a:prstGeom prst="rect">
                      <a:avLst/>
                    </a:prstGeom>
                    <a:noFill/>
                    <a:ln>
                      <a:noFill/>
                    </a:ln>
                    <a:extLst>
                      <a:ext uri="{53640926-AAD7-44D8-BBD7-CCE9431645EC}">
                        <a14:shadowObscured xmlns:a14="http://schemas.microsoft.com/office/drawing/2010/main"/>
                      </a:ext>
                    </a:extLst>
                  </pic:spPr>
                </pic:pic>
              </a:graphicData>
            </a:graphic>
          </wp:inline>
        </w:drawing>
      </w:r>
    </w:p>
    <w:p w14:paraId="70B937C7" w14:textId="590E4A05" w:rsidR="0023584A" w:rsidRPr="0023584A" w:rsidRDefault="006C1228" w:rsidP="006C1228">
      <w:pPr>
        <w:pStyle w:val="afb"/>
        <w:spacing w:before="163" w:after="163"/>
      </w:pPr>
      <w:bookmarkStart w:id="1" w:name="_Ref104903623"/>
      <w:r>
        <w:rPr>
          <w:rFonts w:hint="eastAsia"/>
        </w:rPr>
        <w:t>图</w:t>
      </w:r>
      <w:r>
        <w:rPr>
          <w:rFonts w:hint="eastAsia"/>
        </w:rPr>
        <w:t xml:space="preserve"> </w:t>
      </w:r>
      <w:r w:rsidR="00D83869">
        <w:fldChar w:fldCharType="begin"/>
      </w:r>
      <w:r w:rsidR="00D83869">
        <w:instrText xml:space="preserve"> </w:instrText>
      </w:r>
      <w:r w:rsidR="00D83869">
        <w:rPr>
          <w:rFonts w:hint="eastAsia"/>
        </w:rPr>
        <w:instrText>STYLEREF 1 \s</w:instrText>
      </w:r>
      <w:r w:rsidR="00D83869">
        <w:instrText xml:space="preserve"> </w:instrText>
      </w:r>
      <w:r w:rsidR="00D83869">
        <w:fldChar w:fldCharType="separate"/>
      </w:r>
      <w:r w:rsidR="00D83869">
        <w:rPr>
          <w:noProof/>
        </w:rPr>
        <w:t>4</w:t>
      </w:r>
      <w:r w:rsidR="00D83869">
        <w:fldChar w:fldCharType="end"/>
      </w:r>
      <w:r w:rsidR="00D83869">
        <w:t>.</w:t>
      </w:r>
      <w:r w:rsidR="00D83869">
        <w:fldChar w:fldCharType="begin"/>
      </w:r>
      <w:r w:rsidR="00D83869">
        <w:instrText xml:space="preserve"> </w:instrText>
      </w:r>
      <w:r w:rsidR="00D83869">
        <w:rPr>
          <w:rFonts w:hint="eastAsia"/>
        </w:rPr>
        <w:instrText xml:space="preserve">SEQ </w:instrText>
      </w:r>
      <w:r w:rsidR="00D83869">
        <w:rPr>
          <w:rFonts w:hint="eastAsia"/>
        </w:rPr>
        <w:instrText>图</w:instrText>
      </w:r>
      <w:r w:rsidR="00D83869">
        <w:rPr>
          <w:rFonts w:hint="eastAsia"/>
        </w:rPr>
        <w:instrText xml:space="preserve"> \* ARABIC \s 1</w:instrText>
      </w:r>
      <w:r w:rsidR="00D83869">
        <w:instrText xml:space="preserve"> </w:instrText>
      </w:r>
      <w:r w:rsidR="00D83869">
        <w:fldChar w:fldCharType="separate"/>
      </w:r>
      <w:r w:rsidR="00D83869">
        <w:rPr>
          <w:noProof/>
        </w:rPr>
        <w:t>2</w:t>
      </w:r>
      <w:r w:rsidR="00D83869">
        <w:fldChar w:fldCharType="end"/>
      </w:r>
      <w:bookmarkEnd w:id="1"/>
      <w:r>
        <w:rPr>
          <w:rFonts w:hint="eastAsia"/>
        </w:rPr>
        <w:t>：</w:t>
      </w:r>
      <w:r w:rsidRPr="00707379">
        <w:t>典型</w:t>
      </w:r>
      <w:r w:rsidRPr="00707379">
        <w:t>sing</w:t>
      </w:r>
      <w:r w:rsidRPr="00707379">
        <w:t>物联网应用结构</w:t>
      </w:r>
    </w:p>
    <w:p w14:paraId="7795EC3C" w14:textId="77777777" w:rsidR="008514B6" w:rsidRDefault="008514B6" w:rsidP="008514B6">
      <w:pPr>
        <w:ind w:firstLine="480"/>
      </w:pPr>
      <w:r>
        <w:t>1</w:t>
      </w:r>
      <w:r>
        <w:t>）感知层：在感知层，系统的目标是获取、收集和处理来自物理世界的数据，其中包括两部分：传感器设备和无线传感器网络。前者包括</w:t>
      </w:r>
      <w:r>
        <w:t>RFID</w:t>
      </w:r>
      <w:r>
        <w:t>标签、传感器节点、摄像头等。后者是一种由许多传感器节点组成的自组织无线网络。这些设备可以协调地监控物理环境的状态。具体来说，感知层首先通过数据采集设备采集数据，然后使用</w:t>
      </w:r>
      <w:r>
        <w:t>RFID</w:t>
      </w:r>
      <w:r>
        <w:t>、</w:t>
      </w:r>
      <w:proofErr w:type="gramStart"/>
      <w:r>
        <w:t>蓝牙等</w:t>
      </w:r>
      <w:proofErr w:type="gramEnd"/>
      <w:r>
        <w:t>技术将数据传输到下一层。最重要的是，这一层是</w:t>
      </w:r>
      <w:r>
        <w:t>IOT</w:t>
      </w:r>
      <w:r>
        <w:t>系统的基础，具有信号检测、短程无线电技术等关键技术。</w:t>
      </w:r>
    </w:p>
    <w:p w14:paraId="4D94B13B" w14:textId="77777777" w:rsidR="008514B6" w:rsidRDefault="008514B6" w:rsidP="008514B6">
      <w:pPr>
        <w:ind w:firstLine="480"/>
      </w:pPr>
      <w:r>
        <w:t>2</w:t>
      </w:r>
      <w:r>
        <w:t>）传输层：在传输层，该系统旨在基于传统的移动宽带通信网络、</w:t>
      </w:r>
      <w:r>
        <w:t>Wi-Fi</w:t>
      </w:r>
      <w:r>
        <w:t>等通信技术构建的大面积或长距离传输数据，实现感知与通信网络的集成。因此，从感知层收集到的数据可以成功地传输到远程目的地。远程有线和无线通信技术，网络技术在这一层很重要。</w:t>
      </w:r>
    </w:p>
    <w:p w14:paraId="5DAEADF7" w14:textId="260F5DF2" w:rsidR="00E73FE2" w:rsidRDefault="008514B6" w:rsidP="006B2FD8">
      <w:pPr>
        <w:ind w:firstLine="480"/>
      </w:pPr>
      <w:r>
        <w:t>3</w:t>
      </w:r>
      <w:r>
        <w:t>）应用层：数据处理和服务提供是应用层的两个主要目的。来自传输层的数据由相应的管理系统处理，然后向各种用户提供各种服务。</w:t>
      </w:r>
    </w:p>
    <w:p w14:paraId="4B2C218F" w14:textId="50A011F5" w:rsidR="008514B6" w:rsidRDefault="00E73FE2" w:rsidP="002E66E8">
      <w:pPr>
        <w:pStyle w:val="2"/>
        <w:spacing w:before="163" w:after="163"/>
      </w:pPr>
      <w:r w:rsidRPr="00E73FE2">
        <w:lastRenderedPageBreak/>
        <w:t>IOT</w:t>
      </w:r>
      <w:r w:rsidRPr="00E73FE2">
        <w:t>网关的特性</w:t>
      </w:r>
    </w:p>
    <w:p w14:paraId="67D9E837" w14:textId="77777777" w:rsidR="00E33B9D" w:rsidRDefault="00E33B9D" w:rsidP="00E33B9D">
      <w:pPr>
        <w:ind w:firstLine="480"/>
      </w:pPr>
      <w:r>
        <w:t>IOT</w:t>
      </w:r>
      <w:r>
        <w:t>网关作为连接传感器网络与传统通信网络的桥梁，可以提供协议转换和设备管理的功能。关于通用网关，</w:t>
      </w:r>
      <w:r>
        <w:t>IOT</w:t>
      </w:r>
      <w:r>
        <w:t>网关具有以下特点：</w:t>
      </w:r>
    </w:p>
    <w:p w14:paraId="2DAE82D0" w14:textId="77777777" w:rsidR="00E33B9D" w:rsidRDefault="00E33B9D" w:rsidP="00E33B9D">
      <w:pPr>
        <w:ind w:firstLine="480"/>
      </w:pPr>
      <w:r>
        <w:t>1)</w:t>
      </w:r>
      <w:r>
        <w:t>广泛的访问能力：目前短接通信技术标准多种多样，包括</w:t>
      </w:r>
      <w:r>
        <w:t>Zigbee</w:t>
      </w:r>
      <w:r>
        <w:t>、</w:t>
      </w:r>
      <w:r>
        <w:t>Z-Wave</w:t>
      </w:r>
      <w:r>
        <w:t>、</w:t>
      </w:r>
      <w:proofErr w:type="spellStart"/>
      <w:r>
        <w:t>Rubee</w:t>
      </w:r>
      <w:proofErr w:type="spellEnd"/>
      <w:r>
        <w:t>、</w:t>
      </w:r>
      <w:proofErr w:type="spellStart"/>
      <w:r>
        <w:t>WirelessHART</w:t>
      </w:r>
      <w:proofErr w:type="spellEnd"/>
      <w:r>
        <w:t>等。然而，它缺乏协议兼容性。</w:t>
      </w:r>
    </w:p>
    <w:p w14:paraId="1ADD3091" w14:textId="77777777" w:rsidR="00E33B9D" w:rsidRDefault="00E33B9D" w:rsidP="00E33B9D">
      <w:pPr>
        <w:ind w:firstLine="480"/>
      </w:pPr>
      <w:r>
        <w:t>2)</w:t>
      </w:r>
      <w:r>
        <w:t>可管理性：</w:t>
      </w:r>
      <w:r>
        <w:t>IOT</w:t>
      </w:r>
      <w:r>
        <w:t>应用程序将终端传感器节点作为触手，在大型服务器上运行的程序作为大脑，来感知和控制物理世界。因此，有必要管理数百万个终端传感器节点。同时，</w:t>
      </w:r>
      <w:r>
        <w:t>IOT</w:t>
      </w:r>
      <w:r>
        <w:t>网关的管理不仅意味着子网中的传感器节点的管理，也意味着网关设备的管理。前者旨在获取节点的识别、状态和属性，并实现远程启动、关闭、控制和分析。后者旨在实现网关设备的控制、诊断、配置、升级和维护。</w:t>
      </w:r>
    </w:p>
    <w:p w14:paraId="66F04151" w14:textId="2CA6B01B" w:rsidR="00E73FE2" w:rsidRDefault="00E33B9D" w:rsidP="00E33B9D">
      <w:pPr>
        <w:ind w:firstLine="480"/>
      </w:pPr>
      <w:r>
        <w:t>3)</w:t>
      </w:r>
      <w:r>
        <w:t>协议互通：传统的网络和传感器网络需要在</w:t>
      </w:r>
      <w:r>
        <w:t>IOT</w:t>
      </w:r>
      <w:r>
        <w:t>场景中交换信息。</w:t>
      </w:r>
      <w:r>
        <w:t>IOT</w:t>
      </w:r>
      <w:r>
        <w:t>网关应支持传统网络和</w:t>
      </w:r>
      <w:r>
        <w:t>WSN</w:t>
      </w:r>
      <w:r>
        <w:t>之间的协议无缝互通。</w:t>
      </w:r>
    </w:p>
    <w:p w14:paraId="11BEB5E2" w14:textId="096A43CC" w:rsidR="00677906" w:rsidRPr="00B76FD3" w:rsidRDefault="00677906" w:rsidP="00B76FD3">
      <w:pPr>
        <w:pStyle w:val="1"/>
        <w:spacing w:before="326" w:after="326"/>
      </w:pPr>
      <w:r w:rsidRPr="00B76FD3">
        <w:lastRenderedPageBreak/>
        <w:t>IoT</w:t>
      </w:r>
      <w:r w:rsidRPr="00B76FD3">
        <w:t>网关系统的设计</w:t>
      </w:r>
    </w:p>
    <w:p w14:paraId="7C9A8457" w14:textId="7F37AE51" w:rsidR="00677906" w:rsidRDefault="00677906" w:rsidP="008F778F">
      <w:pPr>
        <w:pStyle w:val="2"/>
        <w:spacing w:before="163" w:after="163"/>
      </w:pPr>
      <w:r w:rsidRPr="00677906">
        <w:t>系统要求</w:t>
      </w:r>
    </w:p>
    <w:p w14:paraId="63434E9E" w14:textId="77777777" w:rsidR="00677906" w:rsidRDefault="00677906" w:rsidP="00677906">
      <w:pPr>
        <w:ind w:firstLine="480"/>
      </w:pPr>
      <w:r>
        <w:rPr>
          <w:rFonts w:hint="eastAsia"/>
        </w:rPr>
        <w:t>基于家庭使用场景，</w:t>
      </w:r>
      <w:r>
        <w:t>IOT</w:t>
      </w:r>
      <w:r>
        <w:t>网关应支持</w:t>
      </w:r>
      <w:r>
        <w:t>WSN</w:t>
      </w:r>
      <w:r>
        <w:t>中的内部数据协作和聚合，以及在互联网、</w:t>
      </w:r>
      <w:r>
        <w:t>2G/3G</w:t>
      </w:r>
      <w:r>
        <w:t>网络、</w:t>
      </w:r>
      <w:r>
        <w:t>DSL</w:t>
      </w:r>
      <w:r>
        <w:t>网络和其他网络接口之间的数据传输。</w:t>
      </w:r>
      <w:r>
        <w:t>IOT</w:t>
      </w:r>
      <w:r>
        <w:t>网关系统的系统要求如下：</w:t>
      </w:r>
    </w:p>
    <w:p w14:paraId="282BE51B" w14:textId="77777777" w:rsidR="00677906" w:rsidRDefault="00677906" w:rsidP="00677906">
      <w:pPr>
        <w:ind w:firstLine="480"/>
      </w:pPr>
      <w:r>
        <w:t>1)</w:t>
      </w:r>
      <w:r>
        <w:t>数据转发：</w:t>
      </w:r>
      <w:r>
        <w:t>IOT</w:t>
      </w:r>
      <w:r>
        <w:t>网关系统的基本功能是接收来自传感器网络终端或互联网终端的数据，然后透明、正确地将数据传输到其他网络。</w:t>
      </w:r>
    </w:p>
    <w:p w14:paraId="37011141" w14:textId="77777777" w:rsidR="00677906" w:rsidRDefault="00677906" w:rsidP="00677906">
      <w:pPr>
        <w:ind w:firstLine="480"/>
      </w:pPr>
      <w:r>
        <w:t>2)</w:t>
      </w:r>
      <w:r>
        <w:t>协议转换：在</w:t>
      </w:r>
      <w:r>
        <w:t>WSN</w:t>
      </w:r>
      <w:r>
        <w:t>中提出了</w:t>
      </w:r>
      <w:r>
        <w:t>IEEE802.15.4/Zigbee</w:t>
      </w:r>
      <w:r>
        <w:t>网络通信协议，而互联网网络是基于</w:t>
      </w:r>
      <w:r>
        <w:t>TCP/IP</w:t>
      </w:r>
      <w:r>
        <w:t>协议的。这意味着</w:t>
      </w:r>
      <w:r>
        <w:t>IOT</w:t>
      </w:r>
      <w:r>
        <w:t>网关系统应使用短距离无线通信协议</w:t>
      </w:r>
      <w:r>
        <w:t>(</w:t>
      </w:r>
      <w:r>
        <w:t>如</w:t>
      </w:r>
      <w:r>
        <w:t>Zigbee)</w:t>
      </w:r>
      <w:r>
        <w:t>从传感器节点获取数据包，并使用</w:t>
      </w:r>
      <w:r>
        <w:t>2G/3G</w:t>
      </w:r>
      <w:r>
        <w:t>、</w:t>
      </w:r>
      <w:r>
        <w:t>DSL</w:t>
      </w:r>
      <w:r>
        <w:t>等网络接口将数据包发送到电信网络或互联网。因此，</w:t>
      </w:r>
      <w:r>
        <w:t>IOT</w:t>
      </w:r>
      <w:r>
        <w:t>网关应该在接收到</w:t>
      </w:r>
      <w:r>
        <w:t>WSN</w:t>
      </w:r>
      <w:r>
        <w:t>协议后对传感器数据进行分析和重新打包，然后根据电信协议对重新打包的数据进行封装和发送。</w:t>
      </w:r>
    </w:p>
    <w:p w14:paraId="4242936D" w14:textId="52D803A7" w:rsidR="00677906" w:rsidRDefault="00677906" w:rsidP="00677906">
      <w:pPr>
        <w:ind w:firstLine="480"/>
      </w:pPr>
      <w:r>
        <w:t>3)</w:t>
      </w:r>
      <w:r>
        <w:t>管理和控制：除了接收或上传数据外，</w:t>
      </w:r>
      <w:r>
        <w:t>IOT</w:t>
      </w:r>
      <w:r>
        <w:t>网关还应支持对传感器节点的管理和控制。例如，当网关接收到来自远程服务器的命令时，它应该处理这些命令，然后将它们发送到传感器节点，从而使远程服务器可以通过</w:t>
      </w:r>
      <w:r>
        <w:t>IOT</w:t>
      </w:r>
      <w:r>
        <w:t>网关来管理和控制传感器网络。</w:t>
      </w:r>
    </w:p>
    <w:p w14:paraId="4411036C" w14:textId="29EB1903" w:rsidR="00677906" w:rsidRDefault="00677906" w:rsidP="008F778F">
      <w:pPr>
        <w:pStyle w:val="2"/>
        <w:spacing w:before="163" w:after="163"/>
      </w:pPr>
      <w:r w:rsidRPr="00677906">
        <w:t>软件架构</w:t>
      </w:r>
    </w:p>
    <w:p w14:paraId="4A0C2271" w14:textId="005E1870" w:rsidR="00B5262C" w:rsidRDefault="00677906" w:rsidP="00B5262C">
      <w:pPr>
        <w:ind w:firstLine="480"/>
      </w:pPr>
      <w:r w:rsidRPr="00677906">
        <w:t>IOT</w:t>
      </w:r>
      <w:r w:rsidRPr="00677906">
        <w:t>网关系统由传感器节点、网关和应用平台等传感器节点三个子系统组成，如</w:t>
      </w:r>
      <w:r w:rsidR="00E71315">
        <w:fldChar w:fldCharType="begin"/>
      </w:r>
      <w:r w:rsidR="00E71315">
        <w:instrText xml:space="preserve"> REF _Ref104903717 \h </w:instrText>
      </w:r>
      <w:r w:rsidR="00E71315">
        <w:fldChar w:fldCharType="separate"/>
      </w:r>
      <w:r w:rsidR="00E71315">
        <w:rPr>
          <w:rFonts w:hint="eastAsia"/>
        </w:rPr>
        <w:t>图</w:t>
      </w:r>
      <w:r w:rsidR="00E71315">
        <w:rPr>
          <w:rFonts w:hint="eastAsia"/>
        </w:rPr>
        <w:t xml:space="preserve"> </w:t>
      </w:r>
      <w:r w:rsidR="00E71315">
        <w:rPr>
          <w:noProof/>
        </w:rPr>
        <w:t>5</w:t>
      </w:r>
      <w:r w:rsidR="00E71315">
        <w:t>.</w:t>
      </w:r>
      <w:r w:rsidR="00E71315">
        <w:rPr>
          <w:noProof/>
        </w:rPr>
        <w:t>1</w:t>
      </w:r>
      <w:r w:rsidR="00E71315">
        <w:fldChar w:fldCharType="end"/>
      </w:r>
      <w:r w:rsidRPr="00677906">
        <w:t>所示。</w:t>
      </w:r>
    </w:p>
    <w:p w14:paraId="3CDE32EA" w14:textId="77777777" w:rsidR="00B5262C" w:rsidRDefault="00743EB6" w:rsidP="00841CA3">
      <w:pPr>
        <w:pStyle w:val="affff3"/>
        <w:spacing w:before="163"/>
      </w:pPr>
      <w:r w:rsidRPr="00841CA3">
        <w:rPr>
          <w:noProof/>
        </w:rPr>
        <w:drawing>
          <wp:inline distT="0" distB="0" distL="0" distR="0" wp14:anchorId="5B1D48DD" wp14:editId="75B140BF">
            <wp:extent cx="5274310" cy="1763486"/>
            <wp:effectExtent l="0" t="0" r="2540" b="8255"/>
            <wp:docPr id="2" name="图片 2"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应用程序&#10;&#10;描述已自动生成"/>
                    <pic:cNvPicPr>
                      <a:picLocks noChangeAspect="1"/>
                    </pic:cNvPicPr>
                  </pic:nvPicPr>
                  <pic:blipFill rotWithShape="1">
                    <a:blip r:embed="rId17" cstate="print">
                      <a:extLst>
                        <a:ext uri="{28A0092B-C50C-407E-A947-70E740481C1C}">
                          <a14:useLocalDpi xmlns:a14="http://schemas.microsoft.com/office/drawing/2010/main" val="0"/>
                        </a:ext>
                      </a:extLst>
                    </a:blip>
                    <a:srcRect b="16627"/>
                    <a:stretch/>
                  </pic:blipFill>
                  <pic:spPr bwMode="auto">
                    <a:xfrm>
                      <a:off x="0" y="0"/>
                      <a:ext cx="5274310" cy="1763486"/>
                    </a:xfrm>
                    <a:prstGeom prst="rect">
                      <a:avLst/>
                    </a:prstGeom>
                    <a:noFill/>
                    <a:ln>
                      <a:noFill/>
                    </a:ln>
                    <a:extLst>
                      <a:ext uri="{53640926-AAD7-44D8-BBD7-CCE9431645EC}">
                        <a14:shadowObscured xmlns:a14="http://schemas.microsoft.com/office/drawing/2010/main"/>
                      </a:ext>
                    </a:extLst>
                  </pic:spPr>
                </pic:pic>
              </a:graphicData>
            </a:graphic>
          </wp:inline>
        </w:drawing>
      </w:r>
    </w:p>
    <w:p w14:paraId="303F2B4B" w14:textId="4D87E7A0" w:rsidR="00743EB6" w:rsidRDefault="00B5262C" w:rsidP="00B5262C">
      <w:pPr>
        <w:pStyle w:val="afb"/>
        <w:spacing w:before="163" w:after="163"/>
      </w:pPr>
      <w:bookmarkStart w:id="2" w:name="_Ref104903717"/>
      <w:r>
        <w:rPr>
          <w:rFonts w:hint="eastAsia"/>
        </w:rPr>
        <w:t>图</w:t>
      </w:r>
      <w:r>
        <w:rPr>
          <w:rFonts w:hint="eastAsia"/>
        </w:rPr>
        <w:t xml:space="preserve"> </w:t>
      </w:r>
      <w:r w:rsidR="00D83869">
        <w:fldChar w:fldCharType="begin"/>
      </w:r>
      <w:r w:rsidR="00D83869">
        <w:instrText xml:space="preserve"> </w:instrText>
      </w:r>
      <w:r w:rsidR="00D83869">
        <w:rPr>
          <w:rFonts w:hint="eastAsia"/>
        </w:rPr>
        <w:instrText>STYLEREF 1 \s</w:instrText>
      </w:r>
      <w:r w:rsidR="00D83869">
        <w:instrText xml:space="preserve"> </w:instrText>
      </w:r>
      <w:r w:rsidR="00D83869">
        <w:fldChar w:fldCharType="separate"/>
      </w:r>
      <w:r w:rsidR="00D83869">
        <w:rPr>
          <w:noProof/>
        </w:rPr>
        <w:t>5</w:t>
      </w:r>
      <w:r w:rsidR="00D83869">
        <w:fldChar w:fldCharType="end"/>
      </w:r>
      <w:r w:rsidR="00D83869">
        <w:t>.</w:t>
      </w:r>
      <w:r w:rsidR="00D83869">
        <w:fldChar w:fldCharType="begin"/>
      </w:r>
      <w:r w:rsidR="00D83869">
        <w:instrText xml:space="preserve"> </w:instrText>
      </w:r>
      <w:r w:rsidR="00D83869">
        <w:rPr>
          <w:rFonts w:hint="eastAsia"/>
        </w:rPr>
        <w:instrText xml:space="preserve">SEQ </w:instrText>
      </w:r>
      <w:r w:rsidR="00D83869">
        <w:rPr>
          <w:rFonts w:hint="eastAsia"/>
        </w:rPr>
        <w:instrText>图</w:instrText>
      </w:r>
      <w:r w:rsidR="00D83869">
        <w:rPr>
          <w:rFonts w:hint="eastAsia"/>
        </w:rPr>
        <w:instrText xml:space="preserve"> \* ARABIC \s 1</w:instrText>
      </w:r>
      <w:r w:rsidR="00D83869">
        <w:instrText xml:space="preserve"> </w:instrText>
      </w:r>
      <w:r w:rsidR="00D83869">
        <w:fldChar w:fldCharType="separate"/>
      </w:r>
      <w:r w:rsidR="00D83869">
        <w:rPr>
          <w:noProof/>
        </w:rPr>
        <w:t>1</w:t>
      </w:r>
      <w:r w:rsidR="00D83869">
        <w:fldChar w:fldCharType="end"/>
      </w:r>
      <w:bookmarkEnd w:id="2"/>
      <w:r>
        <w:rPr>
          <w:rFonts w:hint="eastAsia"/>
        </w:rPr>
        <w:t>：</w:t>
      </w:r>
      <w:r w:rsidRPr="00D52A71">
        <w:t>物联网关系统软件结构</w:t>
      </w:r>
    </w:p>
    <w:p w14:paraId="12C58A33" w14:textId="77777777" w:rsidR="00677906" w:rsidRDefault="00677906" w:rsidP="00677906">
      <w:pPr>
        <w:ind w:firstLine="480"/>
      </w:pPr>
      <w:r>
        <w:rPr>
          <w:rFonts w:hint="eastAsia"/>
        </w:rPr>
        <w:lastRenderedPageBreak/>
        <w:t>传感器节点位于系统的感知层，其主要功能不仅是收集传感器数据，并将信息传输到网关，还可以接收来自网关的命令。为了实现这些目标，传感器节点与数据处理模块一起部署，以解析命令并发送数据，数据传输协议和基础服务模块用来调度数据包，和时间同步模块。</w:t>
      </w:r>
    </w:p>
    <w:p w14:paraId="657598A8" w14:textId="024219A2" w:rsidR="00677906" w:rsidRDefault="00677906" w:rsidP="00677906">
      <w:pPr>
        <w:ind w:firstLine="480"/>
      </w:pPr>
      <w:r>
        <w:t>IOT</w:t>
      </w:r>
      <w:r>
        <w:t>网关位于传感器节点和应用平台之间的中间层，它不仅接收来自传感器节点的感知数据和来自应用平台的命令，而且还将数据传输到应用平台。</w:t>
      </w:r>
      <w:r>
        <w:t>GPRS</w:t>
      </w:r>
      <w:r>
        <w:t>交互模块和以太网交互模块部署在网关中，与应用平台交换数据。串行收发器模块被部署用于与接收节点交换数据。命令映射模块解析来自应用平台的命令，实现传感器网络管理或网关管理。协议转换模块用定义的格式打包感知到的数据。日志管理和配置管理模块实现了网关的管理功能，记录了网关中的重要事件和配置信息，提供了上传功能。汇聚节点中的数据上传和命令代理模块负责数据采集、将数据发送到串行口、</w:t>
      </w:r>
      <w:r>
        <w:rPr>
          <w:rFonts w:hint="eastAsia"/>
        </w:rPr>
        <w:t>调度网络命令。应用平台位于系统的管理层，其目的是通过网关管理网关和传感器网络，将数据存储在数据库中，并提供用户控制界面。</w:t>
      </w:r>
      <w:r>
        <w:t>TCP</w:t>
      </w:r>
      <w:r>
        <w:t>服务器和客户端通信模块实现数据传输、传感器网络配置和网关配置，实现网关和传感器网络管理、数据分析和统计支持的控制管理。</w:t>
      </w:r>
    </w:p>
    <w:p w14:paraId="3CDDFE2B" w14:textId="1EAD430E" w:rsidR="00677906" w:rsidRPr="00B76FD3" w:rsidRDefault="00137221" w:rsidP="00B76FD3">
      <w:pPr>
        <w:pStyle w:val="1"/>
        <w:spacing w:before="326" w:after="326"/>
      </w:pPr>
      <w:r w:rsidRPr="00B76FD3">
        <w:rPr>
          <w:rFonts w:hint="eastAsia"/>
        </w:rPr>
        <w:lastRenderedPageBreak/>
        <w:t>实施问题</w:t>
      </w:r>
    </w:p>
    <w:p w14:paraId="2C96D322" w14:textId="0FEDDBDC" w:rsidR="00137221" w:rsidRDefault="00137221" w:rsidP="00137221">
      <w:pPr>
        <w:ind w:firstLine="480"/>
      </w:pPr>
      <w:r w:rsidRPr="00137221">
        <w:rPr>
          <w:rFonts w:hint="eastAsia"/>
        </w:rPr>
        <w:t>本节将介绍有关</w:t>
      </w:r>
      <w:r w:rsidRPr="00137221">
        <w:t>IOT</w:t>
      </w:r>
      <w:r w:rsidRPr="00137221">
        <w:t>网关系统的一些初始实现问题。</w:t>
      </w:r>
    </w:p>
    <w:p w14:paraId="33182F29" w14:textId="23BF1FE8" w:rsidR="00137221" w:rsidRDefault="00137221" w:rsidP="008F778F">
      <w:pPr>
        <w:pStyle w:val="2"/>
        <w:spacing w:before="163" w:after="163"/>
      </w:pPr>
      <w:r w:rsidRPr="00137221">
        <w:t>无线传感器节点</w:t>
      </w:r>
    </w:p>
    <w:p w14:paraId="488B516A" w14:textId="5F9F3173" w:rsidR="00137221" w:rsidRDefault="00137221" w:rsidP="00137221">
      <w:pPr>
        <w:ind w:firstLine="480"/>
      </w:pPr>
      <w:r w:rsidRPr="00137221">
        <w:rPr>
          <w:rFonts w:hint="eastAsia"/>
        </w:rPr>
        <w:t>传感器节点的硬件</w:t>
      </w:r>
      <w:r w:rsidR="00BF11CE">
        <w:rPr>
          <w:rFonts w:hint="eastAsia"/>
        </w:rPr>
        <w:t>结构</w:t>
      </w:r>
      <w:r w:rsidRPr="00137221">
        <w:rPr>
          <w:rFonts w:hint="eastAsia"/>
        </w:rPr>
        <w:t>如</w:t>
      </w:r>
      <w:r w:rsidR="00BF11CE">
        <w:fldChar w:fldCharType="begin"/>
      </w:r>
      <w:r w:rsidR="00BF11CE">
        <w:instrText xml:space="preserve"> </w:instrText>
      </w:r>
      <w:r w:rsidR="00BF11CE">
        <w:rPr>
          <w:rFonts w:hint="eastAsia"/>
        </w:rPr>
        <w:instrText>REF _Ref104905354 \h</w:instrText>
      </w:r>
      <w:r w:rsidR="00BF11CE">
        <w:instrText xml:space="preserve"> </w:instrText>
      </w:r>
      <w:r w:rsidR="00BF11CE">
        <w:fldChar w:fldCharType="separate"/>
      </w:r>
      <w:r w:rsidR="00BF11CE">
        <w:t>图</w:t>
      </w:r>
      <w:r w:rsidR="00BF11CE">
        <w:t xml:space="preserve"> </w:t>
      </w:r>
      <w:r w:rsidR="00BF11CE">
        <w:rPr>
          <w:noProof/>
        </w:rPr>
        <w:t>6</w:t>
      </w:r>
      <w:r w:rsidR="00BF11CE">
        <w:t>.</w:t>
      </w:r>
      <w:r w:rsidR="00BF11CE">
        <w:rPr>
          <w:noProof/>
        </w:rPr>
        <w:t>1</w:t>
      </w:r>
      <w:r w:rsidR="00BF11CE">
        <w:fldChar w:fldCharType="end"/>
      </w:r>
      <w:r w:rsidRPr="00137221">
        <w:t>所示。原型系统中的传感器节点为</w:t>
      </w:r>
      <w:proofErr w:type="spellStart"/>
      <w:r w:rsidRPr="00137221">
        <w:t>TelosB</w:t>
      </w:r>
      <w:proofErr w:type="spellEnd"/>
      <w:r w:rsidRPr="00137221">
        <w:t>节点，该节点以</w:t>
      </w:r>
      <w:r w:rsidRPr="00137221">
        <w:t>MSP430</w:t>
      </w:r>
      <w:r w:rsidRPr="00137221">
        <w:t>为</w:t>
      </w:r>
      <w:r w:rsidRPr="00137221">
        <w:t>CPU</w:t>
      </w:r>
      <w:r w:rsidRPr="00137221">
        <w:t>，以</w:t>
      </w:r>
      <w:r w:rsidRPr="00137221">
        <w:t>CC2420</w:t>
      </w:r>
      <w:r w:rsidRPr="00137221">
        <w:t>为无线通信模块，与温度、光数据采集模块集成。</w:t>
      </w:r>
    </w:p>
    <w:p w14:paraId="25EF9F68" w14:textId="77777777" w:rsidR="00A10541" w:rsidRDefault="00161259" w:rsidP="00A10541">
      <w:pPr>
        <w:pStyle w:val="affff3"/>
        <w:spacing w:before="163"/>
      </w:pPr>
      <w:r>
        <w:rPr>
          <w:noProof/>
        </w:rPr>
        <w:drawing>
          <wp:inline distT="0" distB="0" distL="0" distR="0" wp14:anchorId="4C7AB495" wp14:editId="026F6E3E">
            <wp:extent cx="3946072" cy="3268969"/>
            <wp:effectExtent l="0" t="0" r="0" b="8255"/>
            <wp:docPr id="4" name="图片 3" descr="手机屏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手机屏幕截图&#10;&#10;中度可信度描述已自动生成"/>
                    <pic:cNvPicPr>
                      <a:picLocks noChangeAspect="1"/>
                    </pic:cNvPicPr>
                  </pic:nvPicPr>
                  <pic:blipFill rotWithShape="1">
                    <a:blip r:embed="rId18">
                      <a:extLst>
                        <a:ext uri="{28A0092B-C50C-407E-A947-70E740481C1C}">
                          <a14:useLocalDpi xmlns:a14="http://schemas.microsoft.com/office/drawing/2010/main" val="0"/>
                        </a:ext>
                      </a:extLst>
                    </a:blip>
                    <a:srcRect l="15718" r="16080" b="15928"/>
                    <a:stretch/>
                  </pic:blipFill>
                  <pic:spPr bwMode="auto">
                    <a:xfrm>
                      <a:off x="0" y="0"/>
                      <a:ext cx="3981083" cy="3297973"/>
                    </a:xfrm>
                    <a:prstGeom prst="rect">
                      <a:avLst/>
                    </a:prstGeom>
                    <a:noFill/>
                    <a:ln>
                      <a:noFill/>
                    </a:ln>
                    <a:extLst>
                      <a:ext uri="{53640926-AAD7-44D8-BBD7-CCE9431645EC}">
                        <a14:shadowObscured xmlns:a14="http://schemas.microsoft.com/office/drawing/2010/main"/>
                      </a:ext>
                    </a:extLst>
                  </pic:spPr>
                </pic:pic>
              </a:graphicData>
            </a:graphic>
          </wp:inline>
        </w:drawing>
      </w:r>
    </w:p>
    <w:p w14:paraId="110C89F9" w14:textId="211FBA19" w:rsidR="00161259" w:rsidRDefault="00A10541" w:rsidP="00A10541">
      <w:pPr>
        <w:pStyle w:val="afb"/>
        <w:spacing w:before="163" w:after="163"/>
      </w:pPr>
      <w:bookmarkStart w:id="3" w:name="_Ref104905354"/>
      <w:bookmarkStart w:id="4" w:name="_Ref104905284"/>
      <w:r>
        <w:t>图</w:t>
      </w:r>
      <w:r>
        <w:t xml:space="preserve"> </w:t>
      </w:r>
      <w:fldSimple w:instr=" STYLEREF 1 \s ">
        <w:r w:rsidR="00D83869">
          <w:rPr>
            <w:noProof/>
          </w:rPr>
          <w:t>6</w:t>
        </w:r>
      </w:fldSimple>
      <w:r w:rsidR="00D83869">
        <w:t>.</w:t>
      </w:r>
      <w:r w:rsidR="00D83869">
        <w:fldChar w:fldCharType="begin"/>
      </w:r>
      <w:r w:rsidR="00D83869">
        <w:instrText xml:space="preserve"> SEQ </w:instrText>
      </w:r>
      <w:r w:rsidR="00D83869">
        <w:instrText>图</w:instrText>
      </w:r>
      <w:r w:rsidR="00D83869">
        <w:instrText xml:space="preserve"> \* ARABIC \s 1 </w:instrText>
      </w:r>
      <w:r w:rsidR="00D83869">
        <w:fldChar w:fldCharType="separate"/>
      </w:r>
      <w:r w:rsidR="00D83869">
        <w:rPr>
          <w:noProof/>
        </w:rPr>
        <w:t>1</w:t>
      </w:r>
      <w:r w:rsidR="00D83869">
        <w:fldChar w:fldCharType="end"/>
      </w:r>
      <w:bookmarkEnd w:id="3"/>
      <w:r>
        <w:rPr>
          <w:rFonts w:hint="eastAsia"/>
        </w:rPr>
        <w:t>：</w:t>
      </w:r>
      <w:r w:rsidRPr="00BD4930">
        <w:t>传感器结点硬件结构</w:t>
      </w:r>
      <w:bookmarkEnd w:id="4"/>
    </w:p>
    <w:p w14:paraId="331FAF68" w14:textId="77777777" w:rsidR="00921619" w:rsidRDefault="00921619" w:rsidP="00921619">
      <w:pPr>
        <w:ind w:firstLine="480"/>
      </w:pPr>
      <w:r>
        <w:rPr>
          <w:rFonts w:hint="eastAsia"/>
        </w:rPr>
        <w:t>在</w:t>
      </w:r>
      <w:proofErr w:type="spellStart"/>
      <w:r>
        <w:t>TelosB</w:t>
      </w:r>
      <w:proofErr w:type="spellEnd"/>
      <w:r>
        <w:t>节点中，我们使用</w:t>
      </w:r>
      <w:proofErr w:type="spellStart"/>
      <w:r>
        <w:t>TinyOS</w:t>
      </w:r>
      <w:proofErr w:type="spellEnd"/>
      <w:r>
        <w:t>操作系统，并在</w:t>
      </w:r>
      <w:proofErr w:type="spellStart"/>
      <w:r>
        <w:t>nesC</w:t>
      </w:r>
      <w:proofErr w:type="spellEnd"/>
      <w:r>
        <w:t>中实现这些模块。这里我们只展示了我们定义的数据包格式。节点上的数据包格式可分为两种类型：数据报告和命令代理。</w:t>
      </w:r>
    </w:p>
    <w:p w14:paraId="757C33AC" w14:textId="1B3CB016" w:rsidR="00921619" w:rsidRDefault="00921619" w:rsidP="00921619">
      <w:pPr>
        <w:ind w:firstLine="480"/>
      </w:pPr>
      <w:r>
        <w:t>1)</w:t>
      </w:r>
      <w:r>
        <w:t>数据报告：传感器节点收集到的数据通过内置的无线芯片发送到接收器。接收器通过串行端口连接到网关。所以数据最终通过串口报告给网关。我们报告的数据以</w:t>
      </w:r>
      <w:r>
        <w:t>“\x7E\x45”</w:t>
      </w:r>
      <w:r>
        <w:t>开头，以</w:t>
      </w:r>
      <w:r>
        <w:t>“\x7E”</w:t>
      </w:r>
      <w:r>
        <w:t>结束。具体的格式被定义为</w:t>
      </w:r>
      <w:r>
        <w:t>“7E45 00 X1X2</w:t>
      </w:r>
      <w:proofErr w:type="gramStart"/>
      <w:r>
        <w:t xml:space="preserve"> 00 00</w:t>
      </w:r>
      <w:proofErr w:type="gramEnd"/>
      <w:r>
        <w:t xml:space="preserve"> X3 00 X4</w:t>
      </w:r>
      <w:r>
        <w:t>有效负载</w:t>
      </w:r>
      <w:r>
        <w:t>(AM)F1F2 7E”</w:t>
      </w:r>
      <w:r>
        <w:t>。</w:t>
      </w:r>
      <w:r w:rsidR="00AD57C4">
        <w:fldChar w:fldCharType="begin"/>
      </w:r>
      <w:r w:rsidR="00AD57C4">
        <w:instrText xml:space="preserve"> REF _Ref104904571 \h </w:instrText>
      </w:r>
      <w:r w:rsidR="00AD57C4">
        <w:fldChar w:fldCharType="separate"/>
      </w:r>
      <w:r w:rsidR="00AD57C4">
        <w:rPr>
          <w:rFonts w:hint="eastAsia"/>
        </w:rPr>
        <w:t>表</w:t>
      </w:r>
      <w:r w:rsidR="00AD57C4">
        <w:rPr>
          <w:rFonts w:hint="eastAsia"/>
        </w:rPr>
        <w:t xml:space="preserve"> </w:t>
      </w:r>
      <w:r w:rsidR="00AD57C4">
        <w:rPr>
          <w:noProof/>
        </w:rPr>
        <w:t>6</w:t>
      </w:r>
      <w:r w:rsidR="00AD57C4">
        <w:t>.</w:t>
      </w:r>
      <w:r w:rsidR="00AD57C4">
        <w:rPr>
          <w:noProof/>
        </w:rPr>
        <w:t>1</w:t>
      </w:r>
      <w:r w:rsidR="00AD57C4">
        <w:fldChar w:fldCharType="end"/>
      </w:r>
      <w:r>
        <w:t>显示了报告数据的形式。有效载荷字段的长度</w:t>
      </w:r>
      <w:proofErr w:type="gramStart"/>
      <w:r>
        <w:t>值根据</w:t>
      </w:r>
      <w:proofErr w:type="gramEnd"/>
      <w:r>
        <w:t>有效载荷类型而变化。主要有两种典型的数据类型：光</w:t>
      </w:r>
      <w:r>
        <w:t>/</w:t>
      </w:r>
      <w:r>
        <w:t>温</w:t>
      </w:r>
      <w:r>
        <w:t>/</w:t>
      </w:r>
      <w:r>
        <w:t>湿度数据，见</w:t>
      </w:r>
      <w:r w:rsidR="00423AA9">
        <w:fldChar w:fldCharType="begin"/>
      </w:r>
      <w:r w:rsidR="00423AA9">
        <w:instrText xml:space="preserve"> REF _Ref104904691 \h </w:instrText>
      </w:r>
      <w:r w:rsidR="00423AA9">
        <w:fldChar w:fldCharType="separate"/>
      </w:r>
      <w:r w:rsidR="00423AA9">
        <w:rPr>
          <w:rFonts w:hint="eastAsia"/>
        </w:rPr>
        <w:t>表</w:t>
      </w:r>
      <w:r w:rsidR="00423AA9">
        <w:rPr>
          <w:rFonts w:hint="eastAsia"/>
        </w:rPr>
        <w:t xml:space="preserve"> </w:t>
      </w:r>
      <w:r w:rsidR="00423AA9">
        <w:rPr>
          <w:noProof/>
        </w:rPr>
        <w:t>6</w:t>
      </w:r>
      <w:r w:rsidR="00423AA9">
        <w:t>.</w:t>
      </w:r>
      <w:r w:rsidR="00423AA9">
        <w:rPr>
          <w:noProof/>
        </w:rPr>
        <w:t>2</w:t>
      </w:r>
      <w:r w:rsidR="00423AA9">
        <w:fldChar w:fldCharType="end"/>
      </w:r>
      <w:r>
        <w:t>；路线报告数据，见</w:t>
      </w:r>
      <w:r w:rsidR="00423AA9">
        <w:fldChar w:fldCharType="begin"/>
      </w:r>
      <w:r w:rsidR="00423AA9">
        <w:instrText xml:space="preserve"> REF _Ref104904697 \h </w:instrText>
      </w:r>
      <w:r w:rsidR="00423AA9">
        <w:fldChar w:fldCharType="separate"/>
      </w:r>
      <w:r w:rsidR="00423AA9">
        <w:rPr>
          <w:rFonts w:hint="eastAsia"/>
        </w:rPr>
        <w:t>表</w:t>
      </w:r>
      <w:r w:rsidR="00423AA9">
        <w:rPr>
          <w:rFonts w:hint="eastAsia"/>
        </w:rPr>
        <w:t xml:space="preserve"> </w:t>
      </w:r>
      <w:r w:rsidR="00423AA9">
        <w:rPr>
          <w:noProof/>
        </w:rPr>
        <w:t>6</w:t>
      </w:r>
      <w:r w:rsidR="00423AA9">
        <w:t>.</w:t>
      </w:r>
      <w:r w:rsidR="00423AA9">
        <w:rPr>
          <w:noProof/>
        </w:rPr>
        <w:t>3</w:t>
      </w:r>
      <w:r w:rsidR="00423AA9">
        <w:fldChar w:fldCharType="end"/>
      </w:r>
    </w:p>
    <w:p w14:paraId="788D6535" w14:textId="7A2C3537" w:rsidR="00DD47FF" w:rsidRDefault="00DD47FF" w:rsidP="00DD47FF">
      <w:pPr>
        <w:ind w:firstLine="480"/>
      </w:pPr>
      <w:r>
        <w:lastRenderedPageBreak/>
        <w:t>2)</w:t>
      </w:r>
      <w:r>
        <w:t>命令代理：此模块不仅从网关接收和传播该命令，而且还执行该命令来控制</w:t>
      </w:r>
      <w:r>
        <w:t>mote</w:t>
      </w:r>
      <w:r>
        <w:t>的工作状态或配置</w:t>
      </w:r>
      <w:r>
        <w:t>mote</w:t>
      </w:r>
      <w:r>
        <w:t>的参数。保证格式的有效性是至关重要的，以便</w:t>
      </w:r>
      <w:r>
        <w:t>mote</w:t>
      </w:r>
      <w:r>
        <w:t>能够解释和执行它。传播命令以</w:t>
      </w:r>
      <w:r>
        <w:t>‘\x7E\x44’</w:t>
      </w:r>
      <w:r>
        <w:t>开头，以</w:t>
      </w:r>
      <w:r>
        <w:t>‘\x7E’</w:t>
      </w:r>
      <w:r>
        <w:t>结束，具体来说，它被定义为一个字符串，如</w:t>
      </w:r>
      <w:r>
        <w:t>‘7E44 00 00 x1x2 00 00 X3 00 X4</w:t>
      </w:r>
      <w:r>
        <w:t>有效载荷</w:t>
      </w:r>
      <w:r>
        <w:t>(AM)F1F2 7E’</w:t>
      </w:r>
      <w:r>
        <w:t>。</w:t>
      </w:r>
    </w:p>
    <w:p w14:paraId="558E3473" w14:textId="63085405" w:rsidR="00DD47FF" w:rsidRDefault="00423AA9" w:rsidP="00023023">
      <w:pPr>
        <w:ind w:firstLine="480"/>
      </w:pPr>
      <w:r>
        <w:fldChar w:fldCharType="begin"/>
      </w:r>
      <w:r>
        <w:instrText xml:space="preserve"> </w:instrText>
      </w:r>
      <w:r>
        <w:rPr>
          <w:rFonts w:hint="eastAsia"/>
        </w:rPr>
        <w:instrText>REF _Ref104904571 \h</w:instrText>
      </w:r>
      <w:r>
        <w:instrText xml:space="preserve"> </w:instrText>
      </w:r>
      <w:r>
        <w:fldChar w:fldCharType="separate"/>
      </w:r>
      <w:r>
        <w:rPr>
          <w:rFonts w:hint="eastAsia"/>
        </w:rPr>
        <w:t>表</w:t>
      </w:r>
      <w:r>
        <w:rPr>
          <w:rFonts w:hint="eastAsia"/>
        </w:rPr>
        <w:t xml:space="preserve"> </w:t>
      </w:r>
      <w:r>
        <w:rPr>
          <w:noProof/>
        </w:rPr>
        <w:t>6</w:t>
      </w:r>
      <w:r>
        <w:t>.</w:t>
      </w:r>
      <w:r>
        <w:rPr>
          <w:noProof/>
        </w:rPr>
        <w:t>1</w:t>
      </w:r>
      <w:r>
        <w:fldChar w:fldCharType="end"/>
      </w:r>
      <w:r w:rsidR="00DD47FF">
        <w:rPr>
          <w:rFonts w:hint="eastAsia"/>
        </w:rPr>
        <w:t>是传播命令的每个字段的指令，其中</w:t>
      </w:r>
      <w:proofErr w:type="spellStart"/>
      <w:r w:rsidR="00DD47FF">
        <w:t>paylad</w:t>
      </w:r>
      <w:proofErr w:type="spellEnd"/>
      <w:r w:rsidR="00DD47FF">
        <w:t>(AM)</w:t>
      </w:r>
      <w:r w:rsidR="00DD47FF">
        <w:t>字段的</w:t>
      </w:r>
      <w:r w:rsidR="004569ED">
        <w:rPr>
          <w:rFonts w:hint="eastAsia"/>
        </w:rPr>
        <w:t>类型</w:t>
      </w:r>
      <w:r w:rsidR="00DD47FF">
        <w:t>根据用户的应用程序而变化，例如，经典风格列为下面：打开或关闭几个模式，如</w:t>
      </w:r>
      <w:r>
        <w:fldChar w:fldCharType="begin"/>
      </w:r>
      <w:r>
        <w:instrText xml:space="preserve"> REF _Ref104904779 \h </w:instrText>
      </w:r>
      <w:r>
        <w:fldChar w:fldCharType="separate"/>
      </w:r>
      <w:r>
        <w:rPr>
          <w:rFonts w:hint="eastAsia"/>
        </w:rPr>
        <w:t>表</w:t>
      </w:r>
      <w:r>
        <w:rPr>
          <w:rFonts w:hint="eastAsia"/>
        </w:rPr>
        <w:t xml:space="preserve"> </w:t>
      </w:r>
      <w:r>
        <w:rPr>
          <w:noProof/>
        </w:rPr>
        <w:t>6</w:t>
      </w:r>
      <w:r>
        <w:t>.</w:t>
      </w:r>
      <w:r>
        <w:rPr>
          <w:noProof/>
        </w:rPr>
        <w:t>4</w:t>
      </w:r>
      <w:r>
        <w:fldChar w:fldCharType="end"/>
      </w:r>
      <w:r w:rsidR="00DD47FF">
        <w:t>所示；打开或关闭所有模式，如</w:t>
      </w:r>
      <w:r w:rsidR="00883481">
        <w:fldChar w:fldCharType="begin"/>
      </w:r>
      <w:r w:rsidR="00883481">
        <w:instrText xml:space="preserve"> REF _Ref104905182 \h </w:instrText>
      </w:r>
      <w:r w:rsidR="00883481">
        <w:fldChar w:fldCharType="separate"/>
      </w:r>
      <w:r w:rsidR="00883481">
        <w:rPr>
          <w:rFonts w:hint="eastAsia"/>
        </w:rPr>
        <w:t>表</w:t>
      </w:r>
      <w:r w:rsidR="00883481">
        <w:rPr>
          <w:rFonts w:hint="eastAsia"/>
        </w:rPr>
        <w:t xml:space="preserve"> </w:t>
      </w:r>
      <w:r w:rsidR="00883481">
        <w:rPr>
          <w:noProof/>
        </w:rPr>
        <w:t>6</w:t>
      </w:r>
      <w:r w:rsidR="00883481">
        <w:t>.</w:t>
      </w:r>
      <w:r w:rsidR="00883481">
        <w:rPr>
          <w:noProof/>
        </w:rPr>
        <w:t>5</w:t>
      </w:r>
      <w:r w:rsidR="00883481">
        <w:fldChar w:fldCharType="end"/>
      </w:r>
      <w:r w:rsidR="00DD47FF">
        <w:t>所示。</w:t>
      </w:r>
    </w:p>
    <w:p w14:paraId="77C5DDD5" w14:textId="0E1F7773" w:rsidR="00BB5E1A" w:rsidRDefault="00BB5E1A" w:rsidP="00BB5E1A">
      <w:pPr>
        <w:pStyle w:val="afb"/>
        <w:keepNext/>
        <w:spacing w:before="163" w:after="163"/>
      </w:pPr>
      <w:bookmarkStart w:id="5" w:name="_Ref104904571"/>
      <w:r>
        <w:rPr>
          <w:rFonts w:hint="eastAsia"/>
        </w:rPr>
        <w:t>表</w:t>
      </w:r>
      <w:r>
        <w:rPr>
          <w:rFonts w:hint="eastAsia"/>
        </w:rPr>
        <w:t xml:space="preserve"> </w:t>
      </w:r>
      <w:r w:rsidR="00197854">
        <w:fldChar w:fldCharType="begin"/>
      </w:r>
      <w:r w:rsidR="00197854">
        <w:instrText xml:space="preserve"> </w:instrText>
      </w:r>
      <w:r w:rsidR="00197854">
        <w:rPr>
          <w:rFonts w:hint="eastAsia"/>
        </w:rPr>
        <w:instrText>STYLEREF 1 \s</w:instrText>
      </w:r>
      <w:r w:rsidR="00197854">
        <w:instrText xml:space="preserve"> </w:instrText>
      </w:r>
      <w:r w:rsidR="00197854">
        <w:fldChar w:fldCharType="separate"/>
      </w:r>
      <w:r w:rsidR="00197854">
        <w:rPr>
          <w:noProof/>
        </w:rPr>
        <w:t>6</w:t>
      </w:r>
      <w:r w:rsidR="00197854">
        <w:fldChar w:fldCharType="end"/>
      </w:r>
      <w:r w:rsidR="00197854">
        <w:t>.</w:t>
      </w:r>
      <w:r w:rsidR="00197854">
        <w:fldChar w:fldCharType="begin"/>
      </w:r>
      <w:r w:rsidR="00197854">
        <w:instrText xml:space="preserve"> </w:instrText>
      </w:r>
      <w:r w:rsidR="00197854">
        <w:rPr>
          <w:rFonts w:hint="eastAsia"/>
        </w:rPr>
        <w:instrText xml:space="preserve">SEQ </w:instrText>
      </w:r>
      <w:r w:rsidR="00197854">
        <w:rPr>
          <w:rFonts w:hint="eastAsia"/>
        </w:rPr>
        <w:instrText>表</w:instrText>
      </w:r>
      <w:r w:rsidR="00197854">
        <w:rPr>
          <w:rFonts w:hint="eastAsia"/>
        </w:rPr>
        <w:instrText xml:space="preserve"> \* ARABIC \s 1</w:instrText>
      </w:r>
      <w:r w:rsidR="00197854">
        <w:instrText xml:space="preserve"> </w:instrText>
      </w:r>
      <w:r w:rsidR="00197854">
        <w:fldChar w:fldCharType="separate"/>
      </w:r>
      <w:r w:rsidR="00197854">
        <w:rPr>
          <w:noProof/>
        </w:rPr>
        <w:t>1</w:t>
      </w:r>
      <w:r w:rsidR="00197854">
        <w:fldChar w:fldCharType="end"/>
      </w:r>
      <w:bookmarkEnd w:id="5"/>
      <w:r>
        <w:rPr>
          <w:rFonts w:hint="eastAsia"/>
        </w:rPr>
        <w:t>：</w:t>
      </w:r>
      <w:r w:rsidRPr="00BA7209">
        <w:t>节点上的数据的分组格式</w:t>
      </w:r>
    </w:p>
    <w:tbl>
      <w:tblPr>
        <w:tblStyle w:val="af8"/>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685"/>
      </w:tblGrid>
      <w:tr w:rsidR="00DD00A1" w:rsidRPr="00FA4471" w14:paraId="6DC5A27E" w14:textId="77777777" w:rsidTr="000E5E39">
        <w:trPr>
          <w:jc w:val="center"/>
        </w:trPr>
        <w:tc>
          <w:tcPr>
            <w:tcW w:w="1555" w:type="dxa"/>
            <w:tcBorders>
              <w:top w:val="single" w:sz="4" w:space="0" w:color="auto"/>
              <w:bottom w:val="single" w:sz="4" w:space="0" w:color="auto"/>
            </w:tcBorders>
          </w:tcPr>
          <w:p w14:paraId="7BA51183" w14:textId="136E23FC" w:rsidR="00DD00A1" w:rsidRPr="00FA4471" w:rsidRDefault="0051533E" w:rsidP="00FA4471">
            <w:pPr>
              <w:pStyle w:val="affff9"/>
              <w:spacing w:before="81" w:after="81"/>
            </w:pPr>
            <w:r w:rsidRPr="0051533E">
              <w:t>Field</w:t>
            </w:r>
          </w:p>
        </w:tc>
        <w:tc>
          <w:tcPr>
            <w:tcW w:w="3685" w:type="dxa"/>
            <w:tcBorders>
              <w:top w:val="single" w:sz="4" w:space="0" w:color="auto"/>
              <w:bottom w:val="single" w:sz="4" w:space="0" w:color="auto"/>
            </w:tcBorders>
          </w:tcPr>
          <w:p w14:paraId="069DC61B" w14:textId="7D8FC2AC" w:rsidR="00DD00A1" w:rsidRPr="00FA4471" w:rsidRDefault="0051533E" w:rsidP="00FA4471">
            <w:pPr>
              <w:pStyle w:val="affff9"/>
              <w:spacing w:before="81" w:after="81"/>
            </w:pPr>
            <w:r w:rsidRPr="0051533E">
              <w:t>Description</w:t>
            </w:r>
          </w:p>
        </w:tc>
      </w:tr>
      <w:tr w:rsidR="002816DB" w:rsidRPr="00FA4471" w14:paraId="5DD285FB" w14:textId="77777777" w:rsidTr="000E5E39">
        <w:trPr>
          <w:jc w:val="center"/>
        </w:trPr>
        <w:tc>
          <w:tcPr>
            <w:tcW w:w="1555" w:type="dxa"/>
            <w:tcBorders>
              <w:top w:val="single" w:sz="4" w:space="0" w:color="auto"/>
            </w:tcBorders>
          </w:tcPr>
          <w:p w14:paraId="0EED3B1E" w14:textId="3D479E84" w:rsidR="002816DB" w:rsidRPr="00FA4471" w:rsidRDefault="002816DB" w:rsidP="00FA4471">
            <w:pPr>
              <w:pStyle w:val="affff9"/>
              <w:spacing w:before="81" w:after="81"/>
            </w:pPr>
            <w:r w:rsidRPr="00FA4471">
              <w:rPr>
                <w:rFonts w:hint="eastAsia"/>
              </w:rPr>
              <w:t>X</w:t>
            </w:r>
            <w:r w:rsidRPr="00FA4471">
              <w:t>1X2</w:t>
            </w:r>
          </w:p>
        </w:tc>
        <w:tc>
          <w:tcPr>
            <w:tcW w:w="3685" w:type="dxa"/>
            <w:tcBorders>
              <w:top w:val="single" w:sz="4" w:space="0" w:color="auto"/>
            </w:tcBorders>
          </w:tcPr>
          <w:p w14:paraId="3E019589" w14:textId="2C0D73BF" w:rsidR="002816DB" w:rsidRPr="00FA4471" w:rsidRDefault="00347553" w:rsidP="00FA4471">
            <w:pPr>
              <w:pStyle w:val="affff9"/>
              <w:spacing w:before="81" w:after="81"/>
            </w:pPr>
            <w:r w:rsidRPr="00347553">
              <w:t>Destination Address</w:t>
            </w:r>
          </w:p>
        </w:tc>
      </w:tr>
      <w:tr w:rsidR="002816DB" w:rsidRPr="00FA4471" w14:paraId="2C51C1EC" w14:textId="77777777" w:rsidTr="000E5E39">
        <w:trPr>
          <w:jc w:val="center"/>
        </w:trPr>
        <w:tc>
          <w:tcPr>
            <w:tcW w:w="1555" w:type="dxa"/>
          </w:tcPr>
          <w:p w14:paraId="706AC685" w14:textId="717FED9E" w:rsidR="002816DB" w:rsidRPr="00FA4471" w:rsidRDefault="00391FE7" w:rsidP="00FA4471">
            <w:pPr>
              <w:pStyle w:val="affff9"/>
              <w:spacing w:before="81" w:after="81"/>
            </w:pPr>
            <w:r w:rsidRPr="00FA4471">
              <w:rPr>
                <w:rFonts w:hint="eastAsia"/>
              </w:rPr>
              <w:t>0</w:t>
            </w:r>
            <w:r w:rsidRPr="00FA4471">
              <w:t>000</w:t>
            </w:r>
          </w:p>
        </w:tc>
        <w:tc>
          <w:tcPr>
            <w:tcW w:w="3685" w:type="dxa"/>
          </w:tcPr>
          <w:p w14:paraId="4B4EE270" w14:textId="3C061F2C" w:rsidR="002816DB" w:rsidRPr="00FA4471" w:rsidRDefault="004F05B3" w:rsidP="00FA4471">
            <w:pPr>
              <w:pStyle w:val="affff9"/>
              <w:spacing w:before="81" w:after="81"/>
            </w:pPr>
            <w:r w:rsidRPr="004F05B3">
              <w:t>Source Address</w:t>
            </w:r>
          </w:p>
        </w:tc>
      </w:tr>
      <w:tr w:rsidR="002816DB" w:rsidRPr="00FA4471" w14:paraId="33CAF0D6" w14:textId="77777777" w:rsidTr="000E5E39">
        <w:trPr>
          <w:jc w:val="center"/>
        </w:trPr>
        <w:tc>
          <w:tcPr>
            <w:tcW w:w="1555" w:type="dxa"/>
          </w:tcPr>
          <w:p w14:paraId="57894F67" w14:textId="4C5AEA96" w:rsidR="002816DB" w:rsidRPr="00FA4471" w:rsidRDefault="00391FE7" w:rsidP="00FA4471">
            <w:pPr>
              <w:pStyle w:val="affff9"/>
              <w:spacing w:before="81" w:after="81"/>
            </w:pPr>
            <w:r w:rsidRPr="00FA4471">
              <w:rPr>
                <w:rFonts w:hint="eastAsia"/>
              </w:rPr>
              <w:t>X</w:t>
            </w:r>
            <w:r w:rsidRPr="00FA4471">
              <w:t>3</w:t>
            </w:r>
          </w:p>
        </w:tc>
        <w:tc>
          <w:tcPr>
            <w:tcW w:w="3685" w:type="dxa"/>
          </w:tcPr>
          <w:p w14:paraId="49B805FF" w14:textId="23FBA694" w:rsidR="002816DB" w:rsidRPr="00FA4471" w:rsidRDefault="00972CDD" w:rsidP="00FA4471">
            <w:pPr>
              <w:pStyle w:val="affff9"/>
              <w:spacing w:before="81" w:after="81"/>
            </w:pPr>
            <w:r w:rsidRPr="00972CDD">
              <w:t>The Length of Payload</w:t>
            </w:r>
          </w:p>
        </w:tc>
      </w:tr>
      <w:tr w:rsidR="002816DB" w:rsidRPr="00FA4471" w14:paraId="0CF52C8E" w14:textId="77777777" w:rsidTr="000E5E39">
        <w:trPr>
          <w:jc w:val="center"/>
        </w:trPr>
        <w:tc>
          <w:tcPr>
            <w:tcW w:w="1555" w:type="dxa"/>
          </w:tcPr>
          <w:p w14:paraId="0B861C7C" w14:textId="5BF57EC9" w:rsidR="002816DB" w:rsidRPr="00FA4471" w:rsidRDefault="00391FE7" w:rsidP="00FA4471">
            <w:pPr>
              <w:pStyle w:val="affff9"/>
              <w:spacing w:before="81" w:after="81"/>
            </w:pPr>
            <w:r w:rsidRPr="00FA4471">
              <w:rPr>
                <w:rFonts w:hint="eastAsia"/>
              </w:rPr>
              <w:t>0</w:t>
            </w:r>
            <w:r w:rsidRPr="00FA4471">
              <w:t>0</w:t>
            </w:r>
          </w:p>
        </w:tc>
        <w:tc>
          <w:tcPr>
            <w:tcW w:w="3685" w:type="dxa"/>
          </w:tcPr>
          <w:p w14:paraId="32FF7340" w14:textId="7B7B8EDD" w:rsidR="002816DB" w:rsidRPr="00FA4471" w:rsidRDefault="00BF10CA" w:rsidP="00FA4471">
            <w:pPr>
              <w:pStyle w:val="affff9"/>
              <w:spacing w:before="81" w:after="81"/>
            </w:pPr>
            <w:r w:rsidRPr="00BF10CA">
              <w:t>Group ID</w:t>
            </w:r>
          </w:p>
        </w:tc>
      </w:tr>
      <w:tr w:rsidR="00391FE7" w:rsidRPr="00FA4471" w14:paraId="08781AAA" w14:textId="77777777" w:rsidTr="000E5E39">
        <w:trPr>
          <w:jc w:val="center"/>
        </w:trPr>
        <w:tc>
          <w:tcPr>
            <w:tcW w:w="1555" w:type="dxa"/>
          </w:tcPr>
          <w:p w14:paraId="05A65E25" w14:textId="57C20DC1" w:rsidR="00391FE7" w:rsidRPr="00FA4471" w:rsidRDefault="00391FE7" w:rsidP="00FA4471">
            <w:pPr>
              <w:pStyle w:val="affff9"/>
              <w:spacing w:before="81" w:after="81"/>
            </w:pPr>
            <w:r w:rsidRPr="00FA4471">
              <w:rPr>
                <w:rFonts w:hint="eastAsia"/>
              </w:rPr>
              <w:t>X</w:t>
            </w:r>
            <w:r w:rsidRPr="00FA4471">
              <w:t>4</w:t>
            </w:r>
          </w:p>
        </w:tc>
        <w:tc>
          <w:tcPr>
            <w:tcW w:w="3685" w:type="dxa"/>
          </w:tcPr>
          <w:p w14:paraId="5A7653C2" w14:textId="3B50DB7A" w:rsidR="00391FE7" w:rsidRPr="00FA4471" w:rsidRDefault="00BF10CA" w:rsidP="00FA4471">
            <w:pPr>
              <w:pStyle w:val="affff9"/>
              <w:spacing w:before="81" w:after="81"/>
            </w:pPr>
            <w:r w:rsidRPr="00BF10CA">
              <w:t>AM Type</w:t>
            </w:r>
          </w:p>
        </w:tc>
      </w:tr>
      <w:tr w:rsidR="00391FE7" w:rsidRPr="00FA4471" w14:paraId="6BC422C3" w14:textId="77777777" w:rsidTr="000E5E39">
        <w:trPr>
          <w:jc w:val="center"/>
        </w:trPr>
        <w:tc>
          <w:tcPr>
            <w:tcW w:w="1555" w:type="dxa"/>
          </w:tcPr>
          <w:p w14:paraId="4F5B681F" w14:textId="6C23417F" w:rsidR="00391FE7" w:rsidRPr="00FA4471" w:rsidRDefault="009355D0" w:rsidP="00FA4471">
            <w:pPr>
              <w:pStyle w:val="affff9"/>
              <w:spacing w:before="81" w:after="81"/>
            </w:pPr>
            <w:r w:rsidRPr="00FA4471">
              <w:rPr>
                <w:rFonts w:hint="eastAsia"/>
              </w:rPr>
              <w:t>载荷</w:t>
            </w:r>
          </w:p>
        </w:tc>
        <w:tc>
          <w:tcPr>
            <w:tcW w:w="3685" w:type="dxa"/>
          </w:tcPr>
          <w:p w14:paraId="00B646BB" w14:textId="4A275ABC" w:rsidR="00391FE7" w:rsidRPr="00FA4471" w:rsidRDefault="00BF10CA" w:rsidP="00FA4471">
            <w:pPr>
              <w:pStyle w:val="affff9"/>
              <w:spacing w:before="81" w:after="81"/>
            </w:pPr>
            <w:r w:rsidRPr="00BF10CA">
              <w:t>Effective data</w:t>
            </w:r>
          </w:p>
        </w:tc>
      </w:tr>
      <w:tr w:rsidR="00391FE7" w:rsidRPr="00FA4471" w14:paraId="1467AF3F" w14:textId="77777777" w:rsidTr="000E5E39">
        <w:trPr>
          <w:jc w:val="center"/>
        </w:trPr>
        <w:tc>
          <w:tcPr>
            <w:tcW w:w="1555" w:type="dxa"/>
          </w:tcPr>
          <w:p w14:paraId="4C96482A" w14:textId="087BB2EC" w:rsidR="00391FE7" w:rsidRPr="00FA4471" w:rsidRDefault="009355D0" w:rsidP="00FA4471">
            <w:pPr>
              <w:pStyle w:val="affff9"/>
              <w:spacing w:before="81" w:after="81"/>
            </w:pPr>
            <w:r w:rsidRPr="00FA4471">
              <w:rPr>
                <w:rFonts w:hint="eastAsia"/>
              </w:rPr>
              <w:t>F</w:t>
            </w:r>
            <w:r w:rsidRPr="00FA4471">
              <w:t>1F2</w:t>
            </w:r>
          </w:p>
        </w:tc>
        <w:tc>
          <w:tcPr>
            <w:tcW w:w="3685" w:type="dxa"/>
          </w:tcPr>
          <w:p w14:paraId="3C5B44B5" w14:textId="53CC71BA" w:rsidR="00391FE7" w:rsidRPr="00FA4471" w:rsidRDefault="00BF10CA" w:rsidP="00FA4471">
            <w:pPr>
              <w:pStyle w:val="affff9"/>
              <w:spacing w:before="81" w:after="81"/>
            </w:pPr>
            <w:r w:rsidRPr="00BF10CA">
              <w:t>CRC Code</w:t>
            </w:r>
          </w:p>
        </w:tc>
      </w:tr>
    </w:tbl>
    <w:p w14:paraId="5C944D27" w14:textId="64686F2D" w:rsidR="00AD57C4" w:rsidRDefault="00AD57C4" w:rsidP="00AD57C4">
      <w:pPr>
        <w:pStyle w:val="afb"/>
        <w:keepNext/>
        <w:spacing w:before="163" w:after="163"/>
      </w:pPr>
      <w:bookmarkStart w:id="6" w:name="_Ref104904691"/>
      <w:r>
        <w:rPr>
          <w:rFonts w:hint="eastAsia"/>
        </w:rPr>
        <w:t>表</w:t>
      </w:r>
      <w:r>
        <w:rPr>
          <w:rFonts w:hint="eastAsia"/>
        </w:rPr>
        <w:t xml:space="preserve"> </w:t>
      </w:r>
      <w:r w:rsidR="00197854">
        <w:fldChar w:fldCharType="begin"/>
      </w:r>
      <w:r w:rsidR="00197854">
        <w:instrText xml:space="preserve"> </w:instrText>
      </w:r>
      <w:r w:rsidR="00197854">
        <w:rPr>
          <w:rFonts w:hint="eastAsia"/>
        </w:rPr>
        <w:instrText>STYLEREF 1 \s</w:instrText>
      </w:r>
      <w:r w:rsidR="00197854">
        <w:instrText xml:space="preserve"> </w:instrText>
      </w:r>
      <w:r w:rsidR="00197854">
        <w:fldChar w:fldCharType="separate"/>
      </w:r>
      <w:r w:rsidR="00197854">
        <w:rPr>
          <w:noProof/>
        </w:rPr>
        <w:t>6</w:t>
      </w:r>
      <w:r w:rsidR="00197854">
        <w:fldChar w:fldCharType="end"/>
      </w:r>
      <w:r w:rsidR="00197854">
        <w:t>.</w:t>
      </w:r>
      <w:r w:rsidR="00197854">
        <w:fldChar w:fldCharType="begin"/>
      </w:r>
      <w:r w:rsidR="00197854">
        <w:instrText xml:space="preserve"> </w:instrText>
      </w:r>
      <w:r w:rsidR="00197854">
        <w:rPr>
          <w:rFonts w:hint="eastAsia"/>
        </w:rPr>
        <w:instrText xml:space="preserve">SEQ </w:instrText>
      </w:r>
      <w:r w:rsidR="00197854">
        <w:rPr>
          <w:rFonts w:hint="eastAsia"/>
        </w:rPr>
        <w:instrText>表</w:instrText>
      </w:r>
      <w:r w:rsidR="00197854">
        <w:rPr>
          <w:rFonts w:hint="eastAsia"/>
        </w:rPr>
        <w:instrText xml:space="preserve"> \* ARABIC \s 1</w:instrText>
      </w:r>
      <w:r w:rsidR="00197854">
        <w:instrText xml:space="preserve"> </w:instrText>
      </w:r>
      <w:r w:rsidR="00197854">
        <w:fldChar w:fldCharType="separate"/>
      </w:r>
      <w:r w:rsidR="00197854">
        <w:rPr>
          <w:noProof/>
        </w:rPr>
        <w:t>2</w:t>
      </w:r>
      <w:r w:rsidR="00197854">
        <w:fldChar w:fldCharType="end"/>
      </w:r>
      <w:bookmarkEnd w:id="6"/>
      <w:r>
        <w:rPr>
          <w:rFonts w:hint="eastAsia"/>
        </w:rPr>
        <w:t>：</w:t>
      </w:r>
      <w:r w:rsidRPr="00342EAC">
        <w:t>光照</w:t>
      </w:r>
      <w:r w:rsidRPr="00342EAC">
        <w:t>/</w:t>
      </w:r>
      <w:r w:rsidRPr="00342EAC">
        <w:t>温度</w:t>
      </w:r>
      <w:r w:rsidRPr="00342EAC">
        <w:t>/</w:t>
      </w:r>
      <w:r w:rsidRPr="00342EAC">
        <w:t>湿度数据的有效载荷场定义</w:t>
      </w:r>
    </w:p>
    <w:tbl>
      <w:tblPr>
        <w:tblStyle w:val="af8"/>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
        <w:gridCol w:w="1056"/>
        <w:gridCol w:w="1101"/>
        <w:gridCol w:w="1306"/>
        <w:gridCol w:w="1317"/>
        <w:gridCol w:w="1317"/>
        <w:gridCol w:w="1282"/>
      </w:tblGrid>
      <w:tr w:rsidR="0029431C" w14:paraId="5E6DED2E" w14:textId="518A61A3" w:rsidTr="00AD57C4">
        <w:trPr>
          <w:trHeight w:val="395"/>
          <w:jc w:val="center"/>
        </w:trPr>
        <w:tc>
          <w:tcPr>
            <w:tcW w:w="821" w:type="dxa"/>
            <w:tcBorders>
              <w:top w:val="single" w:sz="4" w:space="0" w:color="auto"/>
              <w:bottom w:val="single" w:sz="4" w:space="0" w:color="auto"/>
            </w:tcBorders>
          </w:tcPr>
          <w:p w14:paraId="687E677A" w14:textId="0BA7EDDB" w:rsidR="0029431C" w:rsidRDefault="00186BF9" w:rsidP="00095F1B">
            <w:pPr>
              <w:pStyle w:val="affff9"/>
              <w:spacing w:before="81" w:after="81"/>
            </w:pPr>
            <w:r w:rsidRPr="00186BF9">
              <w:t>Field</w:t>
            </w:r>
          </w:p>
        </w:tc>
        <w:tc>
          <w:tcPr>
            <w:tcW w:w="951" w:type="dxa"/>
            <w:tcBorders>
              <w:top w:val="single" w:sz="4" w:space="0" w:color="auto"/>
              <w:bottom w:val="single" w:sz="4" w:space="0" w:color="auto"/>
            </w:tcBorders>
          </w:tcPr>
          <w:p w14:paraId="5454A7AF" w14:textId="388C386E" w:rsidR="0029431C" w:rsidRDefault="0029431C" w:rsidP="00095F1B">
            <w:pPr>
              <w:pStyle w:val="affff9"/>
              <w:spacing w:before="81" w:after="81"/>
            </w:pPr>
            <w:r>
              <w:rPr>
                <w:rFonts w:hint="eastAsia"/>
              </w:rPr>
              <w:t>1</w:t>
            </w:r>
          </w:p>
        </w:tc>
        <w:tc>
          <w:tcPr>
            <w:tcW w:w="1101" w:type="dxa"/>
            <w:tcBorders>
              <w:top w:val="single" w:sz="4" w:space="0" w:color="auto"/>
              <w:bottom w:val="single" w:sz="4" w:space="0" w:color="auto"/>
            </w:tcBorders>
          </w:tcPr>
          <w:p w14:paraId="4EB1C1C9" w14:textId="765DA0FC" w:rsidR="0029431C" w:rsidRDefault="0029431C" w:rsidP="00095F1B">
            <w:pPr>
              <w:pStyle w:val="affff9"/>
              <w:spacing w:before="81" w:after="81"/>
            </w:pPr>
            <w:r>
              <w:rPr>
                <w:rFonts w:hint="eastAsia"/>
              </w:rPr>
              <w:t>2</w:t>
            </w:r>
          </w:p>
        </w:tc>
        <w:tc>
          <w:tcPr>
            <w:tcW w:w="1306" w:type="dxa"/>
            <w:tcBorders>
              <w:top w:val="single" w:sz="4" w:space="0" w:color="auto"/>
              <w:bottom w:val="single" w:sz="4" w:space="0" w:color="auto"/>
            </w:tcBorders>
          </w:tcPr>
          <w:p w14:paraId="1464145D" w14:textId="00F5D943" w:rsidR="0029431C" w:rsidRDefault="0029431C" w:rsidP="00095F1B">
            <w:pPr>
              <w:pStyle w:val="affff9"/>
              <w:spacing w:before="81" w:after="81"/>
            </w:pPr>
            <w:r>
              <w:rPr>
                <w:rFonts w:hint="eastAsia"/>
              </w:rPr>
              <w:t>3</w:t>
            </w:r>
          </w:p>
        </w:tc>
        <w:tc>
          <w:tcPr>
            <w:tcW w:w="1317" w:type="dxa"/>
            <w:tcBorders>
              <w:top w:val="single" w:sz="4" w:space="0" w:color="auto"/>
              <w:bottom w:val="single" w:sz="4" w:space="0" w:color="auto"/>
            </w:tcBorders>
          </w:tcPr>
          <w:p w14:paraId="017FAD16" w14:textId="0D898C8F" w:rsidR="0029431C" w:rsidRDefault="0029431C" w:rsidP="00095F1B">
            <w:pPr>
              <w:pStyle w:val="affff9"/>
              <w:spacing w:before="81" w:after="81"/>
            </w:pPr>
            <w:r>
              <w:rPr>
                <w:rFonts w:hint="eastAsia"/>
              </w:rPr>
              <w:t>4</w:t>
            </w:r>
            <w:r>
              <w:t>-5</w:t>
            </w:r>
          </w:p>
        </w:tc>
        <w:tc>
          <w:tcPr>
            <w:tcW w:w="1317" w:type="dxa"/>
            <w:tcBorders>
              <w:top w:val="single" w:sz="4" w:space="0" w:color="auto"/>
              <w:bottom w:val="single" w:sz="4" w:space="0" w:color="auto"/>
            </w:tcBorders>
          </w:tcPr>
          <w:p w14:paraId="5E30A1C6" w14:textId="3203F864" w:rsidR="0029431C" w:rsidRDefault="0029431C" w:rsidP="00095F1B">
            <w:pPr>
              <w:pStyle w:val="affff9"/>
              <w:spacing w:before="81" w:after="81"/>
            </w:pPr>
            <w:r>
              <w:rPr>
                <w:rFonts w:hint="eastAsia"/>
              </w:rPr>
              <w:t>6</w:t>
            </w:r>
            <w:r>
              <w:t>-7</w:t>
            </w:r>
          </w:p>
        </w:tc>
        <w:tc>
          <w:tcPr>
            <w:tcW w:w="1282" w:type="dxa"/>
            <w:tcBorders>
              <w:top w:val="single" w:sz="4" w:space="0" w:color="auto"/>
              <w:bottom w:val="single" w:sz="4" w:space="0" w:color="auto"/>
            </w:tcBorders>
          </w:tcPr>
          <w:p w14:paraId="44D07B70" w14:textId="7CF46FB9" w:rsidR="0029431C" w:rsidRDefault="0029431C" w:rsidP="00095F1B">
            <w:pPr>
              <w:pStyle w:val="affff9"/>
              <w:spacing w:before="81" w:after="81"/>
            </w:pPr>
            <w:r>
              <w:rPr>
                <w:rFonts w:hint="eastAsia"/>
              </w:rPr>
              <w:t>8</w:t>
            </w:r>
            <w:r>
              <w:t>-9</w:t>
            </w:r>
          </w:p>
        </w:tc>
      </w:tr>
      <w:tr w:rsidR="0029431C" w14:paraId="090BC784" w14:textId="0D1C4DA2" w:rsidTr="00AD57C4">
        <w:trPr>
          <w:trHeight w:val="395"/>
          <w:jc w:val="center"/>
        </w:trPr>
        <w:tc>
          <w:tcPr>
            <w:tcW w:w="821" w:type="dxa"/>
            <w:tcBorders>
              <w:top w:val="single" w:sz="4" w:space="0" w:color="auto"/>
            </w:tcBorders>
          </w:tcPr>
          <w:p w14:paraId="3A30DCCC" w14:textId="121D9F4E" w:rsidR="0029431C" w:rsidRDefault="00186BF9" w:rsidP="00095F1B">
            <w:pPr>
              <w:pStyle w:val="affff9"/>
              <w:spacing w:before="81" w:after="81"/>
            </w:pPr>
            <w:r w:rsidRPr="00186BF9">
              <w:t>Name</w:t>
            </w:r>
          </w:p>
        </w:tc>
        <w:tc>
          <w:tcPr>
            <w:tcW w:w="951" w:type="dxa"/>
            <w:tcBorders>
              <w:top w:val="single" w:sz="4" w:space="0" w:color="auto"/>
            </w:tcBorders>
          </w:tcPr>
          <w:p w14:paraId="7F9344D7" w14:textId="229DA7A6" w:rsidR="0029431C" w:rsidRDefault="00A118F8" w:rsidP="00095F1B">
            <w:pPr>
              <w:pStyle w:val="affff9"/>
              <w:spacing w:before="81" w:after="81"/>
            </w:pPr>
            <w:proofErr w:type="spellStart"/>
            <w:r w:rsidRPr="00A118F8">
              <w:t>SeqNum</w:t>
            </w:r>
            <w:proofErr w:type="spellEnd"/>
          </w:p>
        </w:tc>
        <w:tc>
          <w:tcPr>
            <w:tcW w:w="1101" w:type="dxa"/>
            <w:tcBorders>
              <w:top w:val="single" w:sz="4" w:space="0" w:color="auto"/>
            </w:tcBorders>
          </w:tcPr>
          <w:p w14:paraId="4FC4D7ED" w14:textId="449F0B47" w:rsidR="0029431C" w:rsidRDefault="00186BF9" w:rsidP="00095F1B">
            <w:pPr>
              <w:pStyle w:val="affff9"/>
              <w:spacing w:before="81" w:after="81"/>
            </w:pPr>
            <w:proofErr w:type="spellStart"/>
            <w:r w:rsidRPr="00186BF9">
              <w:t>NodeID</w:t>
            </w:r>
            <w:proofErr w:type="spellEnd"/>
          </w:p>
        </w:tc>
        <w:tc>
          <w:tcPr>
            <w:tcW w:w="1306" w:type="dxa"/>
            <w:tcBorders>
              <w:top w:val="single" w:sz="4" w:space="0" w:color="auto"/>
            </w:tcBorders>
          </w:tcPr>
          <w:p w14:paraId="4D9C879F" w14:textId="1A183989" w:rsidR="0029431C" w:rsidRDefault="00186BF9" w:rsidP="00095F1B">
            <w:pPr>
              <w:pStyle w:val="affff9"/>
              <w:spacing w:before="81" w:after="81"/>
            </w:pPr>
            <w:r w:rsidRPr="00186BF9">
              <w:t>Value</w:t>
            </w:r>
          </w:p>
        </w:tc>
        <w:tc>
          <w:tcPr>
            <w:tcW w:w="1317" w:type="dxa"/>
            <w:tcBorders>
              <w:top w:val="single" w:sz="4" w:space="0" w:color="auto"/>
            </w:tcBorders>
          </w:tcPr>
          <w:p w14:paraId="516FF466" w14:textId="199EDC27" w:rsidR="0029431C" w:rsidRDefault="00186BF9" w:rsidP="00095F1B">
            <w:pPr>
              <w:pStyle w:val="affff9"/>
              <w:spacing w:before="81" w:after="81"/>
            </w:pPr>
            <w:r w:rsidRPr="00186BF9">
              <w:t>Seconds</w:t>
            </w:r>
          </w:p>
        </w:tc>
        <w:tc>
          <w:tcPr>
            <w:tcW w:w="1317" w:type="dxa"/>
            <w:tcBorders>
              <w:top w:val="single" w:sz="4" w:space="0" w:color="auto"/>
            </w:tcBorders>
          </w:tcPr>
          <w:p w14:paraId="46880D28" w14:textId="69CB648B" w:rsidR="0029431C" w:rsidRDefault="00186BF9" w:rsidP="00095F1B">
            <w:pPr>
              <w:pStyle w:val="affff9"/>
              <w:spacing w:before="81" w:after="81"/>
            </w:pPr>
            <w:r w:rsidRPr="00186BF9">
              <w:t>Node2</w:t>
            </w:r>
          </w:p>
        </w:tc>
        <w:tc>
          <w:tcPr>
            <w:tcW w:w="1282" w:type="dxa"/>
            <w:tcBorders>
              <w:top w:val="single" w:sz="4" w:space="0" w:color="auto"/>
            </w:tcBorders>
          </w:tcPr>
          <w:p w14:paraId="11DB0071" w14:textId="600ECABB" w:rsidR="0029431C" w:rsidRDefault="00186BF9" w:rsidP="00095F1B">
            <w:pPr>
              <w:pStyle w:val="affff9"/>
              <w:spacing w:before="81" w:after="81"/>
            </w:pPr>
            <w:r w:rsidRPr="00186BF9">
              <w:t>Ticks</w:t>
            </w:r>
          </w:p>
        </w:tc>
      </w:tr>
    </w:tbl>
    <w:p w14:paraId="79427B62" w14:textId="01F78D13" w:rsidR="00C67260" w:rsidRDefault="00C67260" w:rsidP="00C67260">
      <w:pPr>
        <w:pStyle w:val="afb"/>
        <w:keepNext/>
        <w:spacing w:before="163" w:after="163"/>
      </w:pPr>
      <w:bookmarkStart w:id="7" w:name="_Ref104904697"/>
      <w:r>
        <w:rPr>
          <w:rFonts w:hint="eastAsia"/>
        </w:rPr>
        <w:t>表</w:t>
      </w:r>
      <w:r>
        <w:rPr>
          <w:rFonts w:hint="eastAsia"/>
        </w:rPr>
        <w:t xml:space="preserve"> </w:t>
      </w:r>
      <w:r w:rsidR="00197854">
        <w:fldChar w:fldCharType="begin"/>
      </w:r>
      <w:r w:rsidR="00197854">
        <w:instrText xml:space="preserve"> </w:instrText>
      </w:r>
      <w:r w:rsidR="00197854">
        <w:rPr>
          <w:rFonts w:hint="eastAsia"/>
        </w:rPr>
        <w:instrText>STYLEREF 1 \s</w:instrText>
      </w:r>
      <w:r w:rsidR="00197854">
        <w:instrText xml:space="preserve"> </w:instrText>
      </w:r>
      <w:r w:rsidR="00197854">
        <w:fldChar w:fldCharType="separate"/>
      </w:r>
      <w:r w:rsidR="00197854">
        <w:rPr>
          <w:noProof/>
        </w:rPr>
        <w:t>6</w:t>
      </w:r>
      <w:r w:rsidR="00197854">
        <w:fldChar w:fldCharType="end"/>
      </w:r>
      <w:r w:rsidR="00197854">
        <w:t>.</w:t>
      </w:r>
      <w:r w:rsidR="00197854">
        <w:fldChar w:fldCharType="begin"/>
      </w:r>
      <w:r w:rsidR="00197854">
        <w:instrText xml:space="preserve"> </w:instrText>
      </w:r>
      <w:r w:rsidR="00197854">
        <w:rPr>
          <w:rFonts w:hint="eastAsia"/>
        </w:rPr>
        <w:instrText xml:space="preserve">SEQ </w:instrText>
      </w:r>
      <w:r w:rsidR="00197854">
        <w:rPr>
          <w:rFonts w:hint="eastAsia"/>
        </w:rPr>
        <w:instrText>表</w:instrText>
      </w:r>
      <w:r w:rsidR="00197854">
        <w:rPr>
          <w:rFonts w:hint="eastAsia"/>
        </w:rPr>
        <w:instrText xml:space="preserve"> \* ARABIC \s 1</w:instrText>
      </w:r>
      <w:r w:rsidR="00197854">
        <w:instrText xml:space="preserve"> </w:instrText>
      </w:r>
      <w:r w:rsidR="00197854">
        <w:fldChar w:fldCharType="separate"/>
      </w:r>
      <w:r w:rsidR="00197854">
        <w:rPr>
          <w:noProof/>
        </w:rPr>
        <w:t>3</w:t>
      </w:r>
      <w:r w:rsidR="00197854">
        <w:fldChar w:fldCharType="end"/>
      </w:r>
      <w:bookmarkEnd w:id="7"/>
      <w:r>
        <w:rPr>
          <w:rFonts w:hint="eastAsia"/>
        </w:rPr>
        <w:t>：</w:t>
      </w:r>
      <w:r w:rsidRPr="00586553">
        <w:t>路径报告的有效载荷字段定义</w:t>
      </w:r>
    </w:p>
    <w:tbl>
      <w:tblPr>
        <w:tblStyle w:val="af8"/>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1701"/>
        <w:gridCol w:w="1418"/>
        <w:gridCol w:w="1701"/>
      </w:tblGrid>
      <w:tr w:rsidR="00401C4B" w14:paraId="4FE33AB8" w14:textId="77777777" w:rsidTr="00660183">
        <w:trPr>
          <w:jc w:val="center"/>
        </w:trPr>
        <w:tc>
          <w:tcPr>
            <w:tcW w:w="1129" w:type="dxa"/>
            <w:tcBorders>
              <w:top w:val="single" w:sz="4" w:space="0" w:color="auto"/>
              <w:bottom w:val="single" w:sz="4" w:space="0" w:color="auto"/>
            </w:tcBorders>
          </w:tcPr>
          <w:p w14:paraId="5DF6781C" w14:textId="7250A1F4" w:rsidR="00401C4B" w:rsidRDefault="00E96C5C" w:rsidP="00095F1B">
            <w:pPr>
              <w:pStyle w:val="affff9"/>
              <w:spacing w:before="81" w:after="81"/>
            </w:pPr>
            <w:r w:rsidRPr="00E96C5C">
              <w:t>Field</w:t>
            </w:r>
          </w:p>
        </w:tc>
        <w:tc>
          <w:tcPr>
            <w:tcW w:w="1701" w:type="dxa"/>
            <w:tcBorders>
              <w:top w:val="single" w:sz="4" w:space="0" w:color="auto"/>
              <w:bottom w:val="single" w:sz="4" w:space="0" w:color="auto"/>
            </w:tcBorders>
          </w:tcPr>
          <w:p w14:paraId="536AAB0E" w14:textId="45176313" w:rsidR="00401C4B" w:rsidRDefault="00EB31E7" w:rsidP="00095F1B">
            <w:pPr>
              <w:pStyle w:val="affff9"/>
              <w:spacing w:before="81" w:after="81"/>
            </w:pPr>
            <w:r>
              <w:rPr>
                <w:rFonts w:hint="eastAsia"/>
              </w:rPr>
              <w:t>1</w:t>
            </w:r>
            <w:r>
              <w:t>-2</w:t>
            </w:r>
          </w:p>
        </w:tc>
        <w:tc>
          <w:tcPr>
            <w:tcW w:w="1418" w:type="dxa"/>
            <w:tcBorders>
              <w:top w:val="single" w:sz="4" w:space="0" w:color="auto"/>
              <w:bottom w:val="single" w:sz="4" w:space="0" w:color="auto"/>
            </w:tcBorders>
          </w:tcPr>
          <w:p w14:paraId="3E310C9B" w14:textId="525909F1" w:rsidR="00401C4B" w:rsidRDefault="00EB31E7" w:rsidP="00095F1B">
            <w:pPr>
              <w:pStyle w:val="affff9"/>
              <w:spacing w:before="81" w:after="81"/>
            </w:pPr>
            <w:r>
              <w:rPr>
                <w:rFonts w:hint="eastAsia"/>
              </w:rPr>
              <w:t>3</w:t>
            </w:r>
            <w:r>
              <w:t>-4</w:t>
            </w:r>
          </w:p>
        </w:tc>
        <w:tc>
          <w:tcPr>
            <w:tcW w:w="1701" w:type="dxa"/>
            <w:tcBorders>
              <w:top w:val="single" w:sz="4" w:space="0" w:color="auto"/>
              <w:bottom w:val="single" w:sz="4" w:space="0" w:color="auto"/>
            </w:tcBorders>
          </w:tcPr>
          <w:p w14:paraId="7ABD6BF3" w14:textId="58C42DD6" w:rsidR="00401C4B" w:rsidRDefault="00EB31E7" w:rsidP="00095F1B">
            <w:pPr>
              <w:pStyle w:val="affff9"/>
              <w:spacing w:before="81" w:after="81"/>
            </w:pPr>
            <w:r>
              <w:rPr>
                <w:rFonts w:hint="eastAsia"/>
              </w:rPr>
              <w:t>5</w:t>
            </w:r>
            <w:r>
              <w:t>-6</w:t>
            </w:r>
          </w:p>
        </w:tc>
      </w:tr>
      <w:tr w:rsidR="00401C4B" w14:paraId="3FE7820C" w14:textId="77777777" w:rsidTr="00660183">
        <w:trPr>
          <w:jc w:val="center"/>
        </w:trPr>
        <w:tc>
          <w:tcPr>
            <w:tcW w:w="1129" w:type="dxa"/>
            <w:tcBorders>
              <w:top w:val="single" w:sz="4" w:space="0" w:color="auto"/>
            </w:tcBorders>
          </w:tcPr>
          <w:p w14:paraId="5B507EFB" w14:textId="20F3D169" w:rsidR="00401C4B" w:rsidRDefault="00E96C5C" w:rsidP="00095F1B">
            <w:pPr>
              <w:pStyle w:val="affff9"/>
              <w:spacing w:before="81" w:after="81"/>
            </w:pPr>
            <w:r w:rsidRPr="00E96C5C">
              <w:t>Name</w:t>
            </w:r>
          </w:p>
        </w:tc>
        <w:tc>
          <w:tcPr>
            <w:tcW w:w="1701" w:type="dxa"/>
            <w:tcBorders>
              <w:top w:val="single" w:sz="4" w:space="0" w:color="auto"/>
            </w:tcBorders>
          </w:tcPr>
          <w:p w14:paraId="3A2450BB" w14:textId="0C1BCFF7" w:rsidR="00401C4B" w:rsidRDefault="00E96C5C" w:rsidP="00095F1B">
            <w:pPr>
              <w:pStyle w:val="affff9"/>
              <w:spacing w:before="81" w:after="81"/>
            </w:pPr>
            <w:proofErr w:type="spellStart"/>
            <w:r w:rsidRPr="00E96C5C">
              <w:t>NodeID</w:t>
            </w:r>
            <w:proofErr w:type="spellEnd"/>
          </w:p>
        </w:tc>
        <w:tc>
          <w:tcPr>
            <w:tcW w:w="1418" w:type="dxa"/>
            <w:tcBorders>
              <w:top w:val="single" w:sz="4" w:space="0" w:color="auto"/>
            </w:tcBorders>
          </w:tcPr>
          <w:p w14:paraId="1E39DED7" w14:textId="1B040755" w:rsidR="00401C4B" w:rsidRDefault="00E96C5C" w:rsidP="00095F1B">
            <w:pPr>
              <w:pStyle w:val="affff9"/>
              <w:spacing w:before="81" w:after="81"/>
            </w:pPr>
            <w:proofErr w:type="spellStart"/>
            <w:r w:rsidRPr="00E96C5C">
              <w:t>ParentID</w:t>
            </w:r>
            <w:proofErr w:type="spellEnd"/>
          </w:p>
        </w:tc>
        <w:tc>
          <w:tcPr>
            <w:tcW w:w="1701" w:type="dxa"/>
            <w:tcBorders>
              <w:top w:val="single" w:sz="4" w:space="0" w:color="auto"/>
            </w:tcBorders>
          </w:tcPr>
          <w:p w14:paraId="2D26ADD5" w14:textId="163B86FE" w:rsidR="00401C4B" w:rsidRDefault="00D878B6" w:rsidP="00095F1B">
            <w:pPr>
              <w:pStyle w:val="affff9"/>
              <w:spacing w:before="81" w:after="81"/>
            </w:pPr>
            <w:r w:rsidRPr="00D878B6">
              <w:t>ETX</w:t>
            </w:r>
          </w:p>
        </w:tc>
      </w:tr>
    </w:tbl>
    <w:p w14:paraId="1B10BE69" w14:textId="01A02748" w:rsidR="00E57C63" w:rsidRDefault="00E57C63" w:rsidP="00E57C63">
      <w:pPr>
        <w:pStyle w:val="afb"/>
        <w:keepNext/>
        <w:spacing w:before="163" w:after="163"/>
      </w:pPr>
      <w:bookmarkStart w:id="8" w:name="_Ref104904779"/>
      <w:r>
        <w:rPr>
          <w:rFonts w:hint="eastAsia"/>
        </w:rPr>
        <w:t>表</w:t>
      </w:r>
      <w:r>
        <w:rPr>
          <w:rFonts w:hint="eastAsia"/>
        </w:rPr>
        <w:t xml:space="preserve"> </w:t>
      </w:r>
      <w:r w:rsidR="00197854">
        <w:fldChar w:fldCharType="begin"/>
      </w:r>
      <w:r w:rsidR="00197854">
        <w:instrText xml:space="preserve"> </w:instrText>
      </w:r>
      <w:r w:rsidR="00197854">
        <w:rPr>
          <w:rFonts w:hint="eastAsia"/>
        </w:rPr>
        <w:instrText>STYLEREF 1 \s</w:instrText>
      </w:r>
      <w:r w:rsidR="00197854">
        <w:instrText xml:space="preserve"> </w:instrText>
      </w:r>
      <w:r w:rsidR="00197854">
        <w:fldChar w:fldCharType="separate"/>
      </w:r>
      <w:r w:rsidR="00197854">
        <w:rPr>
          <w:noProof/>
        </w:rPr>
        <w:t>6</w:t>
      </w:r>
      <w:r w:rsidR="00197854">
        <w:fldChar w:fldCharType="end"/>
      </w:r>
      <w:r w:rsidR="00197854">
        <w:t>.</w:t>
      </w:r>
      <w:r w:rsidR="00197854">
        <w:fldChar w:fldCharType="begin"/>
      </w:r>
      <w:r w:rsidR="00197854">
        <w:instrText xml:space="preserve"> </w:instrText>
      </w:r>
      <w:r w:rsidR="00197854">
        <w:rPr>
          <w:rFonts w:hint="eastAsia"/>
        </w:rPr>
        <w:instrText xml:space="preserve">SEQ </w:instrText>
      </w:r>
      <w:r w:rsidR="00197854">
        <w:rPr>
          <w:rFonts w:hint="eastAsia"/>
        </w:rPr>
        <w:instrText>表</w:instrText>
      </w:r>
      <w:r w:rsidR="00197854">
        <w:rPr>
          <w:rFonts w:hint="eastAsia"/>
        </w:rPr>
        <w:instrText xml:space="preserve"> \* ARABIC \s 1</w:instrText>
      </w:r>
      <w:r w:rsidR="00197854">
        <w:instrText xml:space="preserve"> </w:instrText>
      </w:r>
      <w:r w:rsidR="00197854">
        <w:fldChar w:fldCharType="separate"/>
      </w:r>
      <w:r w:rsidR="00197854">
        <w:rPr>
          <w:noProof/>
        </w:rPr>
        <w:t>4</w:t>
      </w:r>
      <w:r w:rsidR="00197854">
        <w:fldChar w:fldCharType="end"/>
      </w:r>
      <w:bookmarkEnd w:id="8"/>
      <w:r>
        <w:rPr>
          <w:rFonts w:hint="eastAsia"/>
        </w:rPr>
        <w:t>：</w:t>
      </w:r>
      <w:r w:rsidRPr="00F9632A">
        <w:t>打开或关闭多个节点的命令</w:t>
      </w:r>
    </w:p>
    <w:tbl>
      <w:tblPr>
        <w:tblStyle w:val="af8"/>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821"/>
        <w:gridCol w:w="925"/>
        <w:gridCol w:w="1101"/>
        <w:gridCol w:w="1306"/>
        <w:gridCol w:w="1317"/>
        <w:gridCol w:w="1317"/>
        <w:gridCol w:w="1282"/>
      </w:tblGrid>
      <w:tr w:rsidR="00E1166F" w14:paraId="17E208DE" w14:textId="77777777" w:rsidTr="00660183">
        <w:trPr>
          <w:trHeight w:val="395"/>
          <w:jc w:val="center"/>
        </w:trPr>
        <w:tc>
          <w:tcPr>
            <w:tcW w:w="821" w:type="dxa"/>
          </w:tcPr>
          <w:p w14:paraId="515132EC" w14:textId="6118DDCD" w:rsidR="00E1166F" w:rsidRPr="00E1166F" w:rsidRDefault="0020556B" w:rsidP="00095F1B">
            <w:pPr>
              <w:pStyle w:val="affff9"/>
              <w:spacing w:before="81" w:after="81"/>
            </w:pPr>
            <w:r w:rsidRPr="0020556B">
              <w:t>Field</w:t>
            </w:r>
          </w:p>
        </w:tc>
        <w:tc>
          <w:tcPr>
            <w:tcW w:w="925" w:type="dxa"/>
          </w:tcPr>
          <w:p w14:paraId="331B75A8" w14:textId="77777777" w:rsidR="00E1166F" w:rsidRPr="00E1166F" w:rsidRDefault="00E1166F" w:rsidP="00095F1B">
            <w:pPr>
              <w:pStyle w:val="affff9"/>
              <w:spacing w:before="81" w:after="81"/>
            </w:pPr>
            <w:r w:rsidRPr="00E1166F">
              <w:rPr>
                <w:rFonts w:hint="eastAsia"/>
              </w:rPr>
              <w:t>1</w:t>
            </w:r>
          </w:p>
        </w:tc>
        <w:tc>
          <w:tcPr>
            <w:tcW w:w="1101" w:type="dxa"/>
          </w:tcPr>
          <w:p w14:paraId="3F7D736A" w14:textId="77777777" w:rsidR="00E1166F" w:rsidRPr="00E1166F" w:rsidRDefault="00E1166F" w:rsidP="00095F1B">
            <w:pPr>
              <w:pStyle w:val="affff9"/>
              <w:spacing w:before="81" w:after="81"/>
            </w:pPr>
            <w:r w:rsidRPr="00E1166F">
              <w:rPr>
                <w:rFonts w:hint="eastAsia"/>
              </w:rPr>
              <w:t>2</w:t>
            </w:r>
          </w:p>
        </w:tc>
        <w:tc>
          <w:tcPr>
            <w:tcW w:w="1306" w:type="dxa"/>
          </w:tcPr>
          <w:p w14:paraId="4AC18AFD" w14:textId="77777777" w:rsidR="00E1166F" w:rsidRPr="00E1166F" w:rsidRDefault="00E1166F" w:rsidP="00095F1B">
            <w:pPr>
              <w:pStyle w:val="affff9"/>
              <w:spacing w:before="81" w:after="81"/>
            </w:pPr>
            <w:r w:rsidRPr="00E1166F">
              <w:rPr>
                <w:rFonts w:hint="eastAsia"/>
              </w:rPr>
              <w:t>3</w:t>
            </w:r>
          </w:p>
        </w:tc>
        <w:tc>
          <w:tcPr>
            <w:tcW w:w="1317" w:type="dxa"/>
          </w:tcPr>
          <w:p w14:paraId="7DFDF1CF" w14:textId="77777777" w:rsidR="00E1166F" w:rsidRPr="00E1166F" w:rsidRDefault="00E1166F" w:rsidP="00095F1B">
            <w:pPr>
              <w:pStyle w:val="affff9"/>
              <w:spacing w:before="81" w:after="81"/>
            </w:pPr>
            <w:r w:rsidRPr="00E1166F">
              <w:rPr>
                <w:rFonts w:hint="eastAsia"/>
              </w:rPr>
              <w:t>4</w:t>
            </w:r>
            <w:r w:rsidRPr="00E1166F">
              <w:t>-5</w:t>
            </w:r>
          </w:p>
        </w:tc>
        <w:tc>
          <w:tcPr>
            <w:tcW w:w="1317" w:type="dxa"/>
          </w:tcPr>
          <w:p w14:paraId="1232939A" w14:textId="77777777" w:rsidR="00E1166F" w:rsidRPr="00E1166F" w:rsidRDefault="00E1166F" w:rsidP="00095F1B">
            <w:pPr>
              <w:pStyle w:val="affff9"/>
              <w:spacing w:before="81" w:after="81"/>
            </w:pPr>
            <w:r w:rsidRPr="00E1166F">
              <w:rPr>
                <w:rFonts w:hint="eastAsia"/>
              </w:rPr>
              <w:t>6</w:t>
            </w:r>
            <w:r w:rsidRPr="00E1166F">
              <w:t>-7</w:t>
            </w:r>
          </w:p>
        </w:tc>
        <w:tc>
          <w:tcPr>
            <w:tcW w:w="1282" w:type="dxa"/>
          </w:tcPr>
          <w:p w14:paraId="39554919" w14:textId="77777777" w:rsidR="00E1166F" w:rsidRPr="00E1166F" w:rsidRDefault="00E1166F" w:rsidP="00095F1B">
            <w:pPr>
              <w:pStyle w:val="affff9"/>
              <w:spacing w:before="81" w:after="81"/>
            </w:pPr>
            <w:r w:rsidRPr="00E1166F">
              <w:rPr>
                <w:rFonts w:hint="eastAsia"/>
              </w:rPr>
              <w:t>8</w:t>
            </w:r>
            <w:r w:rsidRPr="00E1166F">
              <w:t>-9</w:t>
            </w:r>
          </w:p>
        </w:tc>
      </w:tr>
      <w:tr w:rsidR="00E1166F" w14:paraId="799278A7" w14:textId="77777777" w:rsidTr="00660183">
        <w:trPr>
          <w:trHeight w:val="395"/>
          <w:jc w:val="center"/>
        </w:trPr>
        <w:tc>
          <w:tcPr>
            <w:tcW w:w="821" w:type="dxa"/>
          </w:tcPr>
          <w:p w14:paraId="557AFCBF" w14:textId="287D2112" w:rsidR="00E1166F" w:rsidRPr="00E1166F" w:rsidRDefault="0020556B" w:rsidP="00095F1B">
            <w:pPr>
              <w:pStyle w:val="affff9"/>
              <w:spacing w:before="81" w:after="81"/>
            </w:pPr>
            <w:r w:rsidRPr="0020556B">
              <w:t>Name</w:t>
            </w:r>
          </w:p>
        </w:tc>
        <w:tc>
          <w:tcPr>
            <w:tcW w:w="925" w:type="dxa"/>
          </w:tcPr>
          <w:p w14:paraId="6A3F0BE4" w14:textId="049812B6" w:rsidR="00E1166F" w:rsidRPr="00E1166F" w:rsidRDefault="0020556B" w:rsidP="00095F1B">
            <w:pPr>
              <w:pStyle w:val="affff9"/>
              <w:spacing w:before="81" w:after="81"/>
            </w:pPr>
            <w:r w:rsidRPr="0020556B">
              <w:t>Type</w:t>
            </w:r>
          </w:p>
        </w:tc>
        <w:tc>
          <w:tcPr>
            <w:tcW w:w="1101" w:type="dxa"/>
          </w:tcPr>
          <w:p w14:paraId="0FB8283C" w14:textId="02CC4DB3" w:rsidR="00E1166F" w:rsidRPr="00E1166F" w:rsidRDefault="0020556B" w:rsidP="00095F1B">
            <w:pPr>
              <w:pStyle w:val="affff9"/>
              <w:spacing w:before="81" w:after="81"/>
            </w:pPr>
            <w:proofErr w:type="spellStart"/>
            <w:r w:rsidRPr="0020556B">
              <w:t>SubType</w:t>
            </w:r>
            <w:proofErr w:type="spellEnd"/>
          </w:p>
        </w:tc>
        <w:tc>
          <w:tcPr>
            <w:tcW w:w="1306" w:type="dxa"/>
          </w:tcPr>
          <w:p w14:paraId="26EC49AF" w14:textId="2FE64D6F" w:rsidR="00E1166F" w:rsidRPr="00E1166F" w:rsidRDefault="00934514" w:rsidP="00095F1B">
            <w:pPr>
              <w:pStyle w:val="affff9"/>
              <w:spacing w:before="81" w:after="81"/>
            </w:pPr>
            <w:proofErr w:type="spellStart"/>
            <w:r w:rsidRPr="00934514">
              <w:t>SeqNum</w:t>
            </w:r>
            <w:proofErr w:type="spellEnd"/>
          </w:p>
        </w:tc>
        <w:tc>
          <w:tcPr>
            <w:tcW w:w="1317" w:type="dxa"/>
          </w:tcPr>
          <w:p w14:paraId="51D387C7" w14:textId="2562E842" w:rsidR="00E1166F" w:rsidRPr="00E1166F" w:rsidRDefault="0020556B" w:rsidP="00095F1B">
            <w:pPr>
              <w:pStyle w:val="affff9"/>
              <w:spacing w:before="81" w:after="81"/>
            </w:pPr>
            <w:r w:rsidRPr="0020556B">
              <w:t>Node1</w:t>
            </w:r>
          </w:p>
        </w:tc>
        <w:tc>
          <w:tcPr>
            <w:tcW w:w="1317" w:type="dxa"/>
          </w:tcPr>
          <w:p w14:paraId="3B0CC8E4" w14:textId="623FC461" w:rsidR="00E1166F" w:rsidRPr="00E1166F" w:rsidRDefault="0020556B" w:rsidP="00095F1B">
            <w:pPr>
              <w:pStyle w:val="affff9"/>
              <w:spacing w:before="81" w:after="81"/>
            </w:pPr>
            <w:r w:rsidRPr="0020556B">
              <w:t>Node2</w:t>
            </w:r>
          </w:p>
        </w:tc>
        <w:tc>
          <w:tcPr>
            <w:tcW w:w="1282" w:type="dxa"/>
          </w:tcPr>
          <w:p w14:paraId="7483A65F" w14:textId="1C407E37" w:rsidR="00E1166F" w:rsidRPr="00E1166F" w:rsidRDefault="0020556B" w:rsidP="00095F1B">
            <w:pPr>
              <w:pStyle w:val="affff9"/>
              <w:spacing w:before="81" w:after="81"/>
            </w:pPr>
            <w:r w:rsidRPr="0020556B">
              <w:t>Interval</w:t>
            </w:r>
          </w:p>
        </w:tc>
      </w:tr>
    </w:tbl>
    <w:p w14:paraId="3E6DBA3E" w14:textId="43C1DB1B" w:rsidR="00E44F97" w:rsidRDefault="00E44F97" w:rsidP="00E44F97">
      <w:pPr>
        <w:ind w:firstLine="480"/>
      </w:pPr>
    </w:p>
    <w:p w14:paraId="63C60266" w14:textId="7BDD7868" w:rsidR="00197854" w:rsidRDefault="00197854" w:rsidP="00197854">
      <w:pPr>
        <w:pStyle w:val="afb"/>
        <w:keepNext/>
        <w:spacing w:before="163" w:after="163"/>
      </w:pPr>
      <w:bookmarkStart w:id="9" w:name="_Ref104905182"/>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bookmarkEnd w:id="9"/>
      <w:r>
        <w:rPr>
          <w:rFonts w:hint="eastAsia"/>
        </w:rPr>
        <w:t>：</w:t>
      </w:r>
      <w:r w:rsidRPr="00BC6FD0">
        <w:t>打开或关闭所有节点的命令</w:t>
      </w:r>
    </w:p>
    <w:tbl>
      <w:tblPr>
        <w:tblStyle w:val="af8"/>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821"/>
        <w:gridCol w:w="925"/>
        <w:gridCol w:w="1101"/>
        <w:gridCol w:w="1306"/>
        <w:gridCol w:w="1317"/>
      </w:tblGrid>
      <w:tr w:rsidR="003C65E5" w:rsidRPr="00E44F97" w14:paraId="631DD001" w14:textId="77777777" w:rsidTr="003B58BA">
        <w:trPr>
          <w:trHeight w:val="395"/>
          <w:jc w:val="center"/>
        </w:trPr>
        <w:tc>
          <w:tcPr>
            <w:tcW w:w="821" w:type="dxa"/>
          </w:tcPr>
          <w:p w14:paraId="17262B66" w14:textId="77777777" w:rsidR="003C65E5" w:rsidRPr="00E44F97" w:rsidRDefault="003C65E5" w:rsidP="00E44F97">
            <w:pPr>
              <w:pStyle w:val="affff9"/>
              <w:spacing w:before="81" w:after="81"/>
            </w:pPr>
            <w:r w:rsidRPr="00E44F97">
              <w:t>Field</w:t>
            </w:r>
          </w:p>
        </w:tc>
        <w:tc>
          <w:tcPr>
            <w:tcW w:w="925" w:type="dxa"/>
          </w:tcPr>
          <w:p w14:paraId="2E5BA6EC" w14:textId="77777777" w:rsidR="003C65E5" w:rsidRPr="00E44F97" w:rsidRDefault="003C65E5" w:rsidP="00E44F97">
            <w:pPr>
              <w:pStyle w:val="affff9"/>
              <w:spacing w:before="81" w:after="81"/>
            </w:pPr>
            <w:r w:rsidRPr="00E44F97">
              <w:rPr>
                <w:rFonts w:hint="eastAsia"/>
              </w:rPr>
              <w:t>1</w:t>
            </w:r>
          </w:p>
        </w:tc>
        <w:tc>
          <w:tcPr>
            <w:tcW w:w="1101" w:type="dxa"/>
          </w:tcPr>
          <w:p w14:paraId="0D1F6E6D" w14:textId="77777777" w:rsidR="003C65E5" w:rsidRPr="00E44F97" w:rsidRDefault="003C65E5" w:rsidP="00E44F97">
            <w:pPr>
              <w:pStyle w:val="affff9"/>
              <w:spacing w:before="81" w:after="81"/>
            </w:pPr>
            <w:r w:rsidRPr="00E44F97">
              <w:rPr>
                <w:rFonts w:hint="eastAsia"/>
              </w:rPr>
              <w:t>2</w:t>
            </w:r>
          </w:p>
        </w:tc>
        <w:tc>
          <w:tcPr>
            <w:tcW w:w="1306" w:type="dxa"/>
          </w:tcPr>
          <w:p w14:paraId="09DBF20A" w14:textId="77777777" w:rsidR="003C65E5" w:rsidRPr="00E44F97" w:rsidRDefault="003C65E5" w:rsidP="00E44F97">
            <w:pPr>
              <w:pStyle w:val="affff9"/>
              <w:spacing w:before="81" w:after="81"/>
            </w:pPr>
            <w:r w:rsidRPr="00E44F97">
              <w:rPr>
                <w:rFonts w:hint="eastAsia"/>
              </w:rPr>
              <w:t>3</w:t>
            </w:r>
          </w:p>
        </w:tc>
        <w:tc>
          <w:tcPr>
            <w:tcW w:w="1317" w:type="dxa"/>
          </w:tcPr>
          <w:p w14:paraId="55E12413" w14:textId="77777777" w:rsidR="003C65E5" w:rsidRPr="00E44F97" w:rsidRDefault="003C65E5" w:rsidP="00E44F97">
            <w:pPr>
              <w:pStyle w:val="affff9"/>
              <w:spacing w:before="81" w:after="81"/>
            </w:pPr>
            <w:r w:rsidRPr="00E44F97">
              <w:rPr>
                <w:rFonts w:hint="eastAsia"/>
              </w:rPr>
              <w:t>4</w:t>
            </w:r>
            <w:r w:rsidRPr="00E44F97">
              <w:t>-5</w:t>
            </w:r>
          </w:p>
        </w:tc>
      </w:tr>
      <w:tr w:rsidR="003C65E5" w:rsidRPr="00E44F97" w14:paraId="2E5126E8" w14:textId="77777777" w:rsidTr="003B58BA">
        <w:trPr>
          <w:trHeight w:val="395"/>
          <w:jc w:val="center"/>
        </w:trPr>
        <w:tc>
          <w:tcPr>
            <w:tcW w:w="821" w:type="dxa"/>
          </w:tcPr>
          <w:p w14:paraId="09C193E1" w14:textId="77777777" w:rsidR="003C65E5" w:rsidRPr="00E44F97" w:rsidRDefault="003C65E5" w:rsidP="00E44F97">
            <w:pPr>
              <w:pStyle w:val="affff9"/>
              <w:spacing w:before="81" w:after="81"/>
            </w:pPr>
            <w:r w:rsidRPr="00E44F97">
              <w:t>Name</w:t>
            </w:r>
          </w:p>
        </w:tc>
        <w:tc>
          <w:tcPr>
            <w:tcW w:w="925" w:type="dxa"/>
          </w:tcPr>
          <w:p w14:paraId="6252C639" w14:textId="77777777" w:rsidR="003C65E5" w:rsidRPr="00E44F97" w:rsidRDefault="003C65E5" w:rsidP="00E44F97">
            <w:pPr>
              <w:pStyle w:val="affff9"/>
              <w:spacing w:before="81" w:after="81"/>
            </w:pPr>
            <w:r w:rsidRPr="00E44F97">
              <w:t>Type</w:t>
            </w:r>
          </w:p>
        </w:tc>
        <w:tc>
          <w:tcPr>
            <w:tcW w:w="1101" w:type="dxa"/>
          </w:tcPr>
          <w:p w14:paraId="1C8B6E59" w14:textId="77777777" w:rsidR="003C65E5" w:rsidRPr="00E44F97" w:rsidRDefault="003C65E5" w:rsidP="00E44F97">
            <w:pPr>
              <w:pStyle w:val="affff9"/>
              <w:spacing w:before="81" w:after="81"/>
            </w:pPr>
            <w:proofErr w:type="spellStart"/>
            <w:r w:rsidRPr="00E44F97">
              <w:t>SubType</w:t>
            </w:r>
            <w:proofErr w:type="spellEnd"/>
          </w:p>
        </w:tc>
        <w:tc>
          <w:tcPr>
            <w:tcW w:w="1306" w:type="dxa"/>
          </w:tcPr>
          <w:p w14:paraId="2C15068E" w14:textId="77777777" w:rsidR="003C65E5" w:rsidRPr="00E44F97" w:rsidRDefault="003C65E5" w:rsidP="00E44F97">
            <w:pPr>
              <w:pStyle w:val="affff9"/>
              <w:spacing w:before="81" w:after="81"/>
            </w:pPr>
            <w:proofErr w:type="spellStart"/>
            <w:r w:rsidRPr="00E44F97">
              <w:t>SeqNum</w:t>
            </w:r>
            <w:proofErr w:type="spellEnd"/>
          </w:p>
        </w:tc>
        <w:tc>
          <w:tcPr>
            <w:tcW w:w="1317" w:type="dxa"/>
          </w:tcPr>
          <w:p w14:paraId="3DA92E3B" w14:textId="5B7B6161" w:rsidR="003C65E5" w:rsidRPr="00E44F97" w:rsidRDefault="00A23A2D" w:rsidP="00E44F97">
            <w:pPr>
              <w:pStyle w:val="affff9"/>
              <w:spacing w:before="81" w:after="81"/>
            </w:pPr>
            <w:r w:rsidRPr="00A23A2D">
              <w:t>Interval</w:t>
            </w:r>
          </w:p>
        </w:tc>
      </w:tr>
    </w:tbl>
    <w:p w14:paraId="07D32713" w14:textId="33A790E0" w:rsidR="001D79FF" w:rsidRDefault="004A33A3" w:rsidP="008F778F">
      <w:pPr>
        <w:pStyle w:val="2"/>
        <w:spacing w:before="163" w:after="163"/>
      </w:pPr>
      <w:r w:rsidRPr="004A33A3">
        <w:t>IOT</w:t>
      </w:r>
      <w:r w:rsidRPr="004A33A3">
        <w:t>网关</w:t>
      </w:r>
    </w:p>
    <w:p w14:paraId="1FC85C62" w14:textId="60FB2E4C" w:rsidR="00B918FF" w:rsidRDefault="0086146B" w:rsidP="003501BB">
      <w:pPr>
        <w:ind w:firstLine="480"/>
      </w:pPr>
      <w:r w:rsidRPr="0086146B">
        <w:t>WSN</w:t>
      </w:r>
      <w:r w:rsidRPr="0086146B">
        <w:t>网关的硬件结构如</w:t>
      </w:r>
      <w:r w:rsidR="00BF11CE">
        <w:fldChar w:fldCharType="begin"/>
      </w:r>
      <w:r w:rsidR="00BF11CE">
        <w:instrText xml:space="preserve"> REF _Ref104904072 \h </w:instrText>
      </w:r>
      <w:r w:rsidR="00BF11CE">
        <w:fldChar w:fldCharType="separate"/>
      </w:r>
      <w:r w:rsidR="00BF11CE">
        <w:t>图</w:t>
      </w:r>
      <w:r w:rsidR="00BF11CE">
        <w:t xml:space="preserve"> </w:t>
      </w:r>
      <w:r w:rsidR="00BF11CE">
        <w:rPr>
          <w:noProof/>
        </w:rPr>
        <w:t>6</w:t>
      </w:r>
      <w:r w:rsidR="00BF11CE">
        <w:t>.</w:t>
      </w:r>
      <w:r w:rsidR="00BF11CE">
        <w:rPr>
          <w:noProof/>
        </w:rPr>
        <w:t>2</w:t>
      </w:r>
      <w:r w:rsidR="00BF11CE">
        <w:fldChar w:fldCharType="end"/>
      </w:r>
      <w:r w:rsidRPr="0086146B">
        <w:t>所示</w:t>
      </w:r>
      <w:r w:rsidR="00B918FF">
        <w:rPr>
          <w:rFonts w:hint="eastAsia"/>
        </w:rPr>
        <w:t>。</w:t>
      </w:r>
      <w:r w:rsidR="00BF11CE">
        <w:fldChar w:fldCharType="begin"/>
      </w:r>
      <w:r w:rsidR="00BF11CE">
        <w:instrText xml:space="preserve"> </w:instrText>
      </w:r>
      <w:r w:rsidR="00BF11CE">
        <w:rPr>
          <w:rFonts w:hint="eastAsia"/>
        </w:rPr>
        <w:instrText>REF _Ref104904072 \h</w:instrText>
      </w:r>
      <w:r w:rsidR="00BF11CE">
        <w:instrText xml:space="preserve"> </w:instrText>
      </w:r>
      <w:r w:rsidR="00BF11CE">
        <w:fldChar w:fldCharType="separate"/>
      </w:r>
      <w:r w:rsidR="00BF11CE">
        <w:t>图</w:t>
      </w:r>
      <w:r w:rsidR="00BF11CE">
        <w:t xml:space="preserve"> </w:t>
      </w:r>
      <w:r w:rsidR="00BF11CE">
        <w:rPr>
          <w:noProof/>
        </w:rPr>
        <w:t>6</w:t>
      </w:r>
      <w:r w:rsidR="00BF11CE">
        <w:t>.</w:t>
      </w:r>
      <w:r w:rsidR="00BF11CE">
        <w:rPr>
          <w:noProof/>
        </w:rPr>
        <w:t>2</w:t>
      </w:r>
      <w:r w:rsidR="00BF11CE">
        <w:fldChar w:fldCharType="end"/>
      </w:r>
      <w:r w:rsidR="00B918FF" w:rsidRPr="00B918FF">
        <w:t>(a)</w:t>
      </w:r>
      <w:r w:rsidR="00B918FF" w:rsidRPr="00B918FF">
        <w:t>中</w:t>
      </w:r>
      <w:r w:rsidR="00B918FF" w:rsidRPr="00B918FF">
        <w:t>IOT</w:t>
      </w:r>
      <w:r w:rsidR="00B918FF" w:rsidRPr="00B918FF">
        <w:t>网关的主板分别使用</w:t>
      </w:r>
      <w:r w:rsidR="00B918FF" w:rsidRPr="00B918FF">
        <w:t>ARM9</w:t>
      </w:r>
      <w:r w:rsidR="00B918FF" w:rsidRPr="00B918FF">
        <w:t>三星</w:t>
      </w:r>
      <w:r w:rsidR="00B918FF" w:rsidRPr="00B918FF">
        <w:t>S3C2440 400MHzCPU</w:t>
      </w:r>
      <w:r w:rsidR="00B918FF" w:rsidRPr="00B918FF">
        <w:t>、</w:t>
      </w:r>
      <w:r w:rsidR="00B918FF" w:rsidRPr="00B918FF">
        <w:t>64M</w:t>
      </w:r>
      <w:r w:rsidR="00B918FF" w:rsidRPr="00B918FF">
        <w:t>闪存和</w:t>
      </w:r>
      <w:r w:rsidR="00B918FF" w:rsidRPr="00B918FF">
        <w:t>64Msdram</w:t>
      </w:r>
      <w:r w:rsidR="00B918FF" w:rsidRPr="00B918FF">
        <w:t>作为处理器、存储和内存，其中</w:t>
      </w:r>
      <w:proofErr w:type="spellStart"/>
      <w:r w:rsidR="00B918FF" w:rsidRPr="00B918FF">
        <w:t>ARMLinux</w:t>
      </w:r>
      <w:proofErr w:type="spellEnd"/>
      <w:r w:rsidR="00B918FF" w:rsidRPr="00B918FF">
        <w:t>和</w:t>
      </w:r>
      <w:r w:rsidR="00B918FF" w:rsidRPr="00B918FF">
        <w:t>Python</w:t>
      </w:r>
      <w:r w:rsidR="00B918FF" w:rsidRPr="00B918FF">
        <w:t>作为操作系统和编程环境。</w:t>
      </w:r>
      <w:r w:rsidR="002A40D7">
        <w:fldChar w:fldCharType="begin"/>
      </w:r>
      <w:r w:rsidR="002A40D7">
        <w:instrText xml:space="preserve"> REF _Ref104904072 \h </w:instrText>
      </w:r>
      <w:r w:rsidR="002A40D7">
        <w:fldChar w:fldCharType="separate"/>
      </w:r>
      <w:r w:rsidR="002A40D7">
        <w:t>图</w:t>
      </w:r>
      <w:r w:rsidR="002A40D7">
        <w:t xml:space="preserve"> </w:t>
      </w:r>
      <w:r w:rsidR="002A40D7">
        <w:rPr>
          <w:noProof/>
        </w:rPr>
        <w:t>6</w:t>
      </w:r>
      <w:r w:rsidR="002A40D7">
        <w:t>.</w:t>
      </w:r>
      <w:r w:rsidR="002A40D7">
        <w:rPr>
          <w:noProof/>
        </w:rPr>
        <w:t>2</w:t>
      </w:r>
      <w:r w:rsidR="002A40D7">
        <w:fldChar w:fldCharType="end"/>
      </w:r>
      <w:r w:rsidR="00B918FF" w:rsidRPr="00B918FF">
        <w:t>(a)</w:t>
      </w:r>
      <w:r w:rsidR="00B918FF" w:rsidRPr="00B918FF">
        <w:t>中嵌入的</w:t>
      </w:r>
      <w:r w:rsidR="00B918FF" w:rsidRPr="00B918FF">
        <w:t>Sink</w:t>
      </w:r>
      <w:r w:rsidR="00B918FF" w:rsidRPr="00B918FF">
        <w:t>节点模块采用</w:t>
      </w:r>
      <w:r w:rsidR="00B918FF" w:rsidRPr="00B918FF">
        <w:t>MSP430</w:t>
      </w:r>
      <w:r w:rsidR="00B918FF" w:rsidRPr="00B918FF">
        <w:t>和</w:t>
      </w:r>
      <w:r w:rsidR="00B918FF" w:rsidRPr="00B918FF">
        <w:t>CC2420</w:t>
      </w:r>
      <w:r w:rsidR="00B918FF" w:rsidRPr="00B918FF">
        <w:t>作为处理器和无线通信模块，</w:t>
      </w:r>
      <w:proofErr w:type="spellStart"/>
      <w:r w:rsidR="00B918FF" w:rsidRPr="00B918FF">
        <w:t>TinyOS</w:t>
      </w:r>
      <w:proofErr w:type="spellEnd"/>
      <w:r w:rsidR="00B918FF" w:rsidRPr="00B918FF">
        <w:t>和</w:t>
      </w:r>
      <w:proofErr w:type="spellStart"/>
      <w:r w:rsidR="00B918FF" w:rsidRPr="00B918FF">
        <w:t>nesC</w:t>
      </w:r>
      <w:proofErr w:type="spellEnd"/>
      <w:r w:rsidR="00B918FF" w:rsidRPr="00B918FF">
        <w:t>作为操作系统和编程语言。</w:t>
      </w:r>
      <w:r w:rsidR="002A40D7">
        <w:fldChar w:fldCharType="begin"/>
      </w:r>
      <w:r w:rsidR="002A40D7">
        <w:instrText xml:space="preserve"> REF _Ref104904072 \h </w:instrText>
      </w:r>
      <w:r w:rsidR="002A40D7">
        <w:fldChar w:fldCharType="separate"/>
      </w:r>
      <w:r w:rsidR="002A40D7">
        <w:t>图</w:t>
      </w:r>
      <w:r w:rsidR="002A40D7">
        <w:t xml:space="preserve"> </w:t>
      </w:r>
      <w:r w:rsidR="002A40D7">
        <w:rPr>
          <w:noProof/>
        </w:rPr>
        <w:t>6</w:t>
      </w:r>
      <w:r w:rsidR="002A40D7">
        <w:t>.</w:t>
      </w:r>
      <w:r w:rsidR="002A40D7">
        <w:rPr>
          <w:noProof/>
        </w:rPr>
        <w:t>2</w:t>
      </w:r>
      <w:r w:rsidR="002A40D7">
        <w:fldChar w:fldCharType="end"/>
      </w:r>
      <w:r w:rsidR="00B918FF" w:rsidRPr="00B918FF">
        <w:t>(b)</w:t>
      </w:r>
      <w:r w:rsidR="00B918FF" w:rsidRPr="00B918FF">
        <w:t>中的</w:t>
      </w:r>
      <w:r w:rsidR="00B918FF" w:rsidRPr="00B918FF">
        <w:t>GPRS</w:t>
      </w:r>
      <w:r w:rsidR="00B918FF" w:rsidRPr="00B918FF">
        <w:t>模块采用华为</w:t>
      </w:r>
      <w:r w:rsidR="00B918FF" w:rsidRPr="00B918FF">
        <w:t>EM310</w:t>
      </w:r>
      <w:r w:rsidR="00B918FF" w:rsidRPr="00B918FF">
        <w:t>模块作为无线通信模块。</w:t>
      </w:r>
    </w:p>
    <w:p w14:paraId="7F6542E0" w14:textId="77777777" w:rsidR="00095F1B" w:rsidRDefault="0094706E" w:rsidP="00095F1B">
      <w:pPr>
        <w:pStyle w:val="afa"/>
        <w:keepNext/>
      </w:pPr>
      <w:r>
        <w:rPr>
          <w:noProof/>
        </w:rPr>
        <w:drawing>
          <wp:inline distT="0" distB="0" distL="0" distR="0" wp14:anchorId="508DB87E" wp14:editId="5998EB36">
            <wp:extent cx="4321106" cy="2471057"/>
            <wp:effectExtent l="0" t="0" r="3810" b="5715"/>
            <wp:docPr id="10" name="图片 10" descr="电子设备的屏幕&#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电子设备的屏幕&#10;&#10;中度可信度描述已自动生成"/>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15584" cy="2525085"/>
                    </a:xfrm>
                    <a:prstGeom prst="rect">
                      <a:avLst/>
                    </a:prstGeom>
                  </pic:spPr>
                </pic:pic>
              </a:graphicData>
            </a:graphic>
          </wp:inline>
        </w:drawing>
      </w:r>
    </w:p>
    <w:p w14:paraId="0CAE604A" w14:textId="416D7D96" w:rsidR="0094706E" w:rsidRPr="0094706E" w:rsidRDefault="00095F1B" w:rsidP="00095F1B">
      <w:pPr>
        <w:pStyle w:val="afb"/>
        <w:spacing w:before="163" w:after="163"/>
      </w:pPr>
      <w:bookmarkStart w:id="10" w:name="_Ref104904072"/>
      <w:r>
        <w:t>图</w:t>
      </w:r>
      <w:r>
        <w:t xml:space="preserve"> </w:t>
      </w:r>
      <w:fldSimple w:instr=" STYLEREF 1 \s ">
        <w:r w:rsidR="00D83869">
          <w:rPr>
            <w:noProof/>
          </w:rPr>
          <w:t>6</w:t>
        </w:r>
      </w:fldSimple>
      <w:r w:rsidR="00D83869">
        <w:t>.</w:t>
      </w:r>
      <w:r w:rsidR="00D83869">
        <w:fldChar w:fldCharType="begin"/>
      </w:r>
      <w:r w:rsidR="00D83869">
        <w:instrText xml:space="preserve"> SEQ </w:instrText>
      </w:r>
      <w:r w:rsidR="00D83869">
        <w:instrText>图</w:instrText>
      </w:r>
      <w:r w:rsidR="00D83869">
        <w:instrText xml:space="preserve"> \* ARABIC \s 1 </w:instrText>
      </w:r>
      <w:r w:rsidR="00D83869">
        <w:fldChar w:fldCharType="separate"/>
      </w:r>
      <w:r w:rsidR="00D83869">
        <w:rPr>
          <w:noProof/>
        </w:rPr>
        <w:t>2</w:t>
      </w:r>
      <w:r w:rsidR="00D83869">
        <w:fldChar w:fldCharType="end"/>
      </w:r>
      <w:bookmarkEnd w:id="10"/>
      <w:r>
        <w:rPr>
          <w:rFonts w:hint="eastAsia"/>
        </w:rPr>
        <w:t>：</w:t>
      </w:r>
      <w:r w:rsidRPr="004E674E">
        <w:t>网关的硬件结构。</w:t>
      </w:r>
      <w:r w:rsidRPr="004E674E">
        <w:t>(a)</w:t>
      </w:r>
      <w:r w:rsidRPr="004E674E">
        <w:t>主板；</w:t>
      </w:r>
      <w:r w:rsidRPr="004E674E">
        <w:t>(b)GPRS</w:t>
      </w:r>
      <w:r w:rsidRPr="004E674E">
        <w:t>模块</w:t>
      </w:r>
    </w:p>
    <w:p w14:paraId="7D6A3DB5" w14:textId="41232A90" w:rsidR="007066BD" w:rsidRDefault="007066BD" w:rsidP="007066BD">
      <w:pPr>
        <w:ind w:firstLine="480"/>
      </w:pPr>
      <w:r>
        <w:rPr>
          <w:rFonts w:hint="eastAsia"/>
        </w:rPr>
        <w:t>具体来说，网关的主要功能是从串口读取数据，将数据写入串口，并转发感知数据。将</w:t>
      </w:r>
      <w:r>
        <w:t>Linux</w:t>
      </w:r>
      <w:r>
        <w:t>操作系统移植到</w:t>
      </w:r>
      <w:r>
        <w:t>ARM9</w:t>
      </w:r>
      <w:r>
        <w:t>主板后，我们需要实现数据传输、协议转换和命令代理功能，以满足上述要求。在</w:t>
      </w:r>
      <w:r w:rsidR="005A6DD3">
        <w:fldChar w:fldCharType="begin"/>
      </w:r>
      <w:r w:rsidR="005A6DD3">
        <w:instrText xml:space="preserve"> REF _Ref104904124 \h </w:instrText>
      </w:r>
      <w:r w:rsidR="005A6DD3">
        <w:fldChar w:fldCharType="separate"/>
      </w:r>
      <w:r w:rsidR="005A6DD3">
        <w:t>图</w:t>
      </w:r>
      <w:r w:rsidR="005A6DD3">
        <w:t xml:space="preserve"> </w:t>
      </w:r>
      <w:r w:rsidR="005A6DD3">
        <w:rPr>
          <w:noProof/>
        </w:rPr>
        <w:t>6</w:t>
      </w:r>
      <w:r w:rsidR="005A6DD3">
        <w:t>.</w:t>
      </w:r>
      <w:r w:rsidR="005A6DD3">
        <w:rPr>
          <w:noProof/>
        </w:rPr>
        <w:t>3</w:t>
      </w:r>
      <w:r w:rsidR="005A6DD3">
        <w:fldChar w:fldCharType="end"/>
      </w:r>
      <w:r>
        <w:t>中，我们说明了</w:t>
      </w:r>
      <w:r>
        <w:t>IOT</w:t>
      </w:r>
      <w:r>
        <w:t>网关的主程序的过程。系统打开后，</w:t>
      </w:r>
      <w:r>
        <w:t>Linux</w:t>
      </w:r>
      <w:r>
        <w:t>操作系统首先启动，然后主程序将初始化应用程序。我们的设计提供了两种与远程服务器的交互模式：</w:t>
      </w:r>
      <w:r>
        <w:t>GPRS</w:t>
      </w:r>
      <w:proofErr w:type="gramStart"/>
      <w:r>
        <w:t>交互和</w:t>
      </w:r>
      <w:proofErr w:type="gramEnd"/>
      <w:r>
        <w:t>以太网交互。前者通过发送</w:t>
      </w:r>
      <w:r>
        <w:t>AT</w:t>
      </w:r>
      <w:r>
        <w:t>命令启动</w:t>
      </w:r>
      <w:r>
        <w:t>GPRS</w:t>
      </w:r>
      <w:r>
        <w:t>模块，同时设置串行通信速度，建立数据传输的套接字连接。后者通过设置远程服务器的</w:t>
      </w:r>
      <w:r>
        <w:t>IP</w:t>
      </w:r>
      <w:r>
        <w:t>地址和侦听端口来建立套接字连接。它们</w:t>
      </w:r>
      <w:r>
        <w:rPr>
          <w:rFonts w:hint="eastAsia"/>
        </w:rPr>
        <w:t>都提供了一个统一的接口，所以主程序选择其中一个来轻松启动。</w:t>
      </w:r>
    </w:p>
    <w:p w14:paraId="1162A065" w14:textId="5757E1C1" w:rsidR="0040750A" w:rsidRDefault="0040750A" w:rsidP="007066BD">
      <w:pPr>
        <w:ind w:firstLine="480"/>
      </w:pPr>
      <w:r w:rsidRPr="0040750A">
        <w:rPr>
          <w:rFonts w:hint="eastAsia"/>
        </w:rPr>
        <w:lastRenderedPageBreak/>
        <w:t>在所有模块初始化之后，</w:t>
      </w:r>
      <w:r w:rsidRPr="0040750A">
        <w:t>IOT</w:t>
      </w:r>
      <w:r w:rsidRPr="0040750A">
        <w:t>网关开始进行端口监听并等待外部事件中断。一旦检测到中断事件，主程序就会通过检查数据的类型来确定适当的响应。如果</w:t>
      </w:r>
      <w:proofErr w:type="gramStart"/>
      <w:r w:rsidRPr="0040750A">
        <w:t>从源端受到</w:t>
      </w:r>
      <w:proofErr w:type="gramEnd"/>
      <w:r w:rsidRPr="0040750A">
        <w:t>命令，主程序分析该命令并将其发送到</w:t>
      </w:r>
      <w:r w:rsidRPr="0040750A">
        <w:t>WSN</w:t>
      </w:r>
      <w:r w:rsidRPr="0040750A">
        <w:t>。如果命令要求向服务器报告网关信息或网关日志，主程序会调用远程服务器交互模块的接口，将远程服务器的配置数据和日志发送到远程服务器。如果该命令以传感器节点为目标，则主程序通过调用协议分析模块的接口来分析该命令，然后调用串行数据收发机的接口，向接收器传感器发送信息。如果从</w:t>
      </w:r>
      <w:r w:rsidRPr="0040750A">
        <w:t>WSN</w:t>
      </w:r>
      <w:r w:rsidRPr="0040750A">
        <w:t>接收到数据，主程序通过调用协议分析模块来分析数据，</w:t>
      </w:r>
      <w:r w:rsidRPr="0040750A">
        <w:rPr>
          <w:rFonts w:hint="eastAsia"/>
        </w:rPr>
        <w:t>然后调用远程服务器交互模块，将感知到的数据发送到远程服务器。</w:t>
      </w:r>
    </w:p>
    <w:p w14:paraId="48C9F79A" w14:textId="77777777" w:rsidR="00D31E21" w:rsidRDefault="002C7E21" w:rsidP="0073365A">
      <w:pPr>
        <w:pStyle w:val="affff3"/>
        <w:spacing w:before="163"/>
      </w:pPr>
      <w:r>
        <w:rPr>
          <w:noProof/>
        </w:rPr>
        <w:drawing>
          <wp:inline distT="0" distB="0" distL="0" distR="0" wp14:anchorId="5CB7321A" wp14:editId="7CBB5964">
            <wp:extent cx="4680585" cy="3407228"/>
            <wp:effectExtent l="0" t="0" r="5715" b="3175"/>
            <wp:docPr id="14" name="图片 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图示&#10;&#10;描述已自动生成"/>
                    <pic:cNvPicPr>
                      <a:picLocks noChangeAspect="1"/>
                    </pic:cNvPicPr>
                  </pic:nvPicPr>
                  <pic:blipFill rotWithShape="1">
                    <a:blip r:embed="rId20">
                      <a:extLst>
                        <a:ext uri="{28A0092B-C50C-407E-A947-70E740481C1C}">
                          <a14:useLocalDpi xmlns:a14="http://schemas.microsoft.com/office/drawing/2010/main" val="0"/>
                        </a:ext>
                      </a:extLst>
                    </a:blip>
                    <a:srcRect b="9546"/>
                    <a:stretch/>
                  </pic:blipFill>
                  <pic:spPr bwMode="auto">
                    <a:xfrm>
                      <a:off x="0" y="0"/>
                      <a:ext cx="4680585" cy="3407228"/>
                    </a:xfrm>
                    <a:prstGeom prst="rect">
                      <a:avLst/>
                    </a:prstGeom>
                    <a:noFill/>
                    <a:ln>
                      <a:noFill/>
                    </a:ln>
                    <a:extLst>
                      <a:ext uri="{53640926-AAD7-44D8-BBD7-CCE9431645EC}">
                        <a14:shadowObscured xmlns:a14="http://schemas.microsoft.com/office/drawing/2010/main"/>
                      </a:ext>
                    </a:extLst>
                  </pic:spPr>
                </pic:pic>
              </a:graphicData>
            </a:graphic>
          </wp:inline>
        </w:drawing>
      </w:r>
    </w:p>
    <w:p w14:paraId="617C89B2" w14:textId="1498B9A7" w:rsidR="002C7E21" w:rsidRPr="002C7E21" w:rsidRDefault="00D31E21" w:rsidP="00D31E21">
      <w:pPr>
        <w:pStyle w:val="afb"/>
        <w:spacing w:before="163" w:after="163"/>
      </w:pPr>
      <w:bookmarkStart w:id="11" w:name="_Ref104904124"/>
      <w:r>
        <w:t>图</w:t>
      </w:r>
      <w:r>
        <w:t xml:space="preserve"> </w:t>
      </w:r>
      <w:fldSimple w:instr=" STYLEREF 1 \s ">
        <w:r w:rsidR="00D83869">
          <w:rPr>
            <w:noProof/>
          </w:rPr>
          <w:t>6</w:t>
        </w:r>
      </w:fldSimple>
      <w:r w:rsidR="00D83869">
        <w:t>.</w:t>
      </w:r>
      <w:r w:rsidR="00D83869">
        <w:fldChar w:fldCharType="begin"/>
      </w:r>
      <w:r w:rsidR="00D83869">
        <w:instrText xml:space="preserve"> SEQ </w:instrText>
      </w:r>
      <w:r w:rsidR="00D83869">
        <w:instrText>图</w:instrText>
      </w:r>
      <w:r w:rsidR="00D83869">
        <w:instrText xml:space="preserve"> \* ARABIC \s 1 </w:instrText>
      </w:r>
      <w:r w:rsidR="00D83869">
        <w:fldChar w:fldCharType="separate"/>
      </w:r>
      <w:r w:rsidR="00D83869">
        <w:rPr>
          <w:noProof/>
        </w:rPr>
        <w:t>3</w:t>
      </w:r>
      <w:r w:rsidR="00D83869">
        <w:fldChar w:fldCharType="end"/>
      </w:r>
      <w:bookmarkEnd w:id="11"/>
      <w:r>
        <w:rPr>
          <w:rFonts w:hint="eastAsia"/>
        </w:rPr>
        <w:t>：</w:t>
      </w:r>
      <w:r w:rsidRPr="0080356E">
        <w:t>网关主程序的工作流程</w:t>
      </w:r>
    </w:p>
    <w:p w14:paraId="348F509B" w14:textId="1F68A81A" w:rsidR="0040750A" w:rsidRDefault="0040750A" w:rsidP="008F778F">
      <w:pPr>
        <w:pStyle w:val="2"/>
        <w:spacing w:before="163" w:after="163"/>
      </w:pPr>
      <w:r w:rsidRPr="0040750A">
        <w:t>应用程序服务器</w:t>
      </w:r>
    </w:p>
    <w:p w14:paraId="25330659" w14:textId="10DB95F7" w:rsidR="0040750A" w:rsidRDefault="0040750A" w:rsidP="0040750A">
      <w:pPr>
        <w:ind w:firstLine="480"/>
      </w:pPr>
      <w:r w:rsidRPr="0040750A">
        <w:rPr>
          <w:rFonts w:hint="eastAsia"/>
        </w:rPr>
        <w:t>应用程序服务器使用</w:t>
      </w:r>
      <w:r w:rsidRPr="0040750A">
        <w:t>Python</w:t>
      </w:r>
      <w:r w:rsidRPr="0040750A">
        <w:t>作为运行时环境。</w:t>
      </w:r>
      <w:r w:rsidR="00954965">
        <w:fldChar w:fldCharType="begin"/>
      </w:r>
      <w:r w:rsidR="00954965">
        <w:instrText xml:space="preserve"> REF _Ref104904218 \h </w:instrText>
      </w:r>
      <w:r w:rsidR="00954965">
        <w:fldChar w:fldCharType="separate"/>
      </w:r>
      <w:r w:rsidR="00954965">
        <w:t>图</w:t>
      </w:r>
      <w:r w:rsidR="00954965">
        <w:t xml:space="preserve"> </w:t>
      </w:r>
      <w:r w:rsidR="00954965">
        <w:rPr>
          <w:noProof/>
        </w:rPr>
        <w:t>6</w:t>
      </w:r>
      <w:r w:rsidR="00954965">
        <w:t>.</w:t>
      </w:r>
      <w:r w:rsidR="00954965">
        <w:rPr>
          <w:noProof/>
        </w:rPr>
        <w:t>4</w:t>
      </w:r>
      <w:r w:rsidR="00954965">
        <w:fldChar w:fldCharType="end"/>
      </w:r>
      <w:r w:rsidRPr="0040750A">
        <w:t>显示了在应用程序服务器中部署的主要模块。</w:t>
      </w:r>
    </w:p>
    <w:p w14:paraId="1B919D1C" w14:textId="77777777" w:rsidR="00552F99" w:rsidRDefault="002C7E21" w:rsidP="0073365A">
      <w:pPr>
        <w:pStyle w:val="affff3"/>
        <w:spacing w:before="163"/>
      </w:pPr>
      <w:r>
        <w:rPr>
          <w:noProof/>
        </w:rPr>
        <w:lastRenderedPageBreak/>
        <w:drawing>
          <wp:inline distT="0" distB="0" distL="0" distR="0" wp14:anchorId="7769757E" wp14:editId="02A84EED">
            <wp:extent cx="3238500" cy="1937657"/>
            <wp:effectExtent l="0" t="0" r="0" b="5715"/>
            <wp:docPr id="15" name="图片 7"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图形用户界面, 文本, 应用程序&#10;&#10;描述已自动生成"/>
                    <pic:cNvPicPr>
                      <a:picLocks noChangeAspect="1"/>
                    </pic:cNvPicPr>
                  </pic:nvPicPr>
                  <pic:blipFill rotWithShape="1">
                    <a:blip r:embed="rId21" cstate="print">
                      <a:extLst>
                        <a:ext uri="{28A0092B-C50C-407E-A947-70E740481C1C}">
                          <a14:useLocalDpi xmlns:a14="http://schemas.microsoft.com/office/drawing/2010/main" val="0"/>
                        </a:ext>
                      </a:extLst>
                    </a:blip>
                    <a:srcRect b="15822"/>
                    <a:stretch/>
                  </pic:blipFill>
                  <pic:spPr bwMode="auto">
                    <a:xfrm>
                      <a:off x="0" y="0"/>
                      <a:ext cx="3238500" cy="1937657"/>
                    </a:xfrm>
                    <a:prstGeom prst="rect">
                      <a:avLst/>
                    </a:prstGeom>
                    <a:noFill/>
                    <a:ln>
                      <a:noFill/>
                    </a:ln>
                    <a:extLst>
                      <a:ext uri="{53640926-AAD7-44D8-BBD7-CCE9431645EC}">
                        <a14:shadowObscured xmlns:a14="http://schemas.microsoft.com/office/drawing/2010/main"/>
                      </a:ext>
                    </a:extLst>
                  </pic:spPr>
                </pic:pic>
              </a:graphicData>
            </a:graphic>
          </wp:inline>
        </w:drawing>
      </w:r>
    </w:p>
    <w:p w14:paraId="480DF2B3" w14:textId="69A3FB0A" w:rsidR="002C7E21" w:rsidRDefault="00552F99" w:rsidP="00552F99">
      <w:pPr>
        <w:pStyle w:val="afb"/>
        <w:spacing w:before="163" w:after="163"/>
      </w:pPr>
      <w:bookmarkStart w:id="12" w:name="_Ref104904218"/>
      <w:r>
        <w:t>图</w:t>
      </w:r>
      <w:r>
        <w:t xml:space="preserve"> </w:t>
      </w:r>
      <w:fldSimple w:instr=" STYLEREF 1 \s ">
        <w:r w:rsidR="00D83869">
          <w:rPr>
            <w:noProof/>
          </w:rPr>
          <w:t>6</w:t>
        </w:r>
      </w:fldSimple>
      <w:r w:rsidR="00D83869">
        <w:t>.</w:t>
      </w:r>
      <w:r w:rsidR="00D83869">
        <w:fldChar w:fldCharType="begin"/>
      </w:r>
      <w:r w:rsidR="00D83869">
        <w:instrText xml:space="preserve"> SEQ </w:instrText>
      </w:r>
      <w:r w:rsidR="00D83869">
        <w:instrText>图</w:instrText>
      </w:r>
      <w:r w:rsidR="00D83869">
        <w:instrText xml:space="preserve"> \* ARABIC \s 1 </w:instrText>
      </w:r>
      <w:r w:rsidR="00D83869">
        <w:fldChar w:fldCharType="separate"/>
      </w:r>
      <w:r w:rsidR="00D83869">
        <w:rPr>
          <w:noProof/>
        </w:rPr>
        <w:t>4</w:t>
      </w:r>
      <w:r w:rsidR="00D83869">
        <w:fldChar w:fldCharType="end"/>
      </w:r>
      <w:bookmarkEnd w:id="12"/>
      <w:r>
        <w:rPr>
          <w:rFonts w:hint="eastAsia"/>
        </w:rPr>
        <w:t>：</w:t>
      </w:r>
      <w:r w:rsidRPr="00DA36AD">
        <w:t>应用程序平台的结构</w:t>
      </w:r>
    </w:p>
    <w:p w14:paraId="46428E54" w14:textId="77777777" w:rsidR="00567C57" w:rsidRDefault="00567C57" w:rsidP="00567C57">
      <w:pPr>
        <w:ind w:firstLine="480"/>
      </w:pPr>
      <w:r>
        <w:rPr>
          <w:rFonts w:hint="eastAsia"/>
        </w:rPr>
        <w:t>在</w:t>
      </w:r>
      <w:r>
        <w:t>TCP</w:t>
      </w:r>
      <w:r>
        <w:t>服务器中，我们实现了支持以</w:t>
      </w:r>
      <w:r>
        <w:t>GPRS</w:t>
      </w:r>
      <w:r>
        <w:t>的数据报告和以太网发送功能。在</w:t>
      </w:r>
      <w:r>
        <w:t>TCP</w:t>
      </w:r>
      <w:r>
        <w:t>服务器中采用了套接字通信技术。我们在</w:t>
      </w:r>
      <w:proofErr w:type="gramStart"/>
      <w:r>
        <w:t>主过程</w:t>
      </w:r>
      <w:proofErr w:type="gramEnd"/>
      <w:r>
        <w:t>中打开三个线程。第一个线程是侦听客户端的连接并接受多个套接字连接。第二个线程通过客户端通信模块读取命令并且用以太网或</w:t>
      </w:r>
      <w:r>
        <w:t>GPRS</w:t>
      </w:r>
      <w:r>
        <w:t>送到</w:t>
      </w:r>
      <w:r>
        <w:t>IoT</w:t>
      </w:r>
      <w:r>
        <w:t>网关。或者读取来自</w:t>
      </w:r>
      <w:r>
        <w:t>IoT</w:t>
      </w:r>
      <w:r>
        <w:t>网关的数据并分析，然后送到客户端通信模块。第三个线程通过以太网连接网关和</w:t>
      </w:r>
      <w:r>
        <w:t>TCP</w:t>
      </w:r>
      <w:r>
        <w:t>服务器。</w:t>
      </w:r>
    </w:p>
    <w:p w14:paraId="132083AB" w14:textId="5F375F5D" w:rsidR="0040750A" w:rsidRDefault="00567C57" w:rsidP="00567C57">
      <w:pPr>
        <w:ind w:firstLine="480"/>
      </w:pPr>
      <w:r>
        <w:rPr>
          <w:rFonts w:hint="eastAsia"/>
        </w:rPr>
        <w:t>在</w:t>
      </w:r>
      <w:r w:rsidR="00813D0E">
        <w:fldChar w:fldCharType="begin"/>
      </w:r>
      <w:r w:rsidR="00813D0E">
        <w:instrText xml:space="preserve"> </w:instrText>
      </w:r>
      <w:r w:rsidR="00813D0E">
        <w:rPr>
          <w:rFonts w:hint="eastAsia"/>
        </w:rPr>
        <w:instrText>REF _Ref104904270 \h</w:instrText>
      </w:r>
      <w:r w:rsidR="00813D0E">
        <w:instrText xml:space="preserve"> </w:instrText>
      </w:r>
      <w:r w:rsidR="00813D0E">
        <w:fldChar w:fldCharType="separate"/>
      </w:r>
      <w:r w:rsidR="00813D0E">
        <w:t>图</w:t>
      </w:r>
      <w:r w:rsidR="00813D0E">
        <w:t xml:space="preserve"> </w:t>
      </w:r>
      <w:r w:rsidR="00813D0E">
        <w:rPr>
          <w:noProof/>
        </w:rPr>
        <w:t>6</w:t>
      </w:r>
      <w:r w:rsidR="00813D0E">
        <w:t>.</w:t>
      </w:r>
      <w:r w:rsidR="00813D0E">
        <w:rPr>
          <w:noProof/>
        </w:rPr>
        <w:t>5</w:t>
      </w:r>
      <w:r w:rsidR="00813D0E">
        <w:fldChar w:fldCharType="end"/>
      </w:r>
      <w:r>
        <w:t>中，我们展示了数据报告和命令发送的工作流程。</w:t>
      </w:r>
      <w:r w:rsidR="00813D0E">
        <w:fldChar w:fldCharType="begin"/>
      </w:r>
      <w:r w:rsidR="00813D0E">
        <w:instrText xml:space="preserve"> REF _Ref104904270 \h </w:instrText>
      </w:r>
      <w:r w:rsidR="00813D0E">
        <w:fldChar w:fldCharType="separate"/>
      </w:r>
      <w:r w:rsidR="00813D0E">
        <w:t>图</w:t>
      </w:r>
      <w:r w:rsidR="00813D0E">
        <w:t xml:space="preserve"> </w:t>
      </w:r>
      <w:r w:rsidR="00813D0E">
        <w:rPr>
          <w:noProof/>
        </w:rPr>
        <w:t>6</w:t>
      </w:r>
      <w:r w:rsidR="00813D0E">
        <w:t>.</w:t>
      </w:r>
      <w:r w:rsidR="00813D0E">
        <w:rPr>
          <w:noProof/>
        </w:rPr>
        <w:t>5</w:t>
      </w:r>
      <w:r w:rsidR="00813D0E">
        <w:fldChar w:fldCharType="end"/>
      </w:r>
      <w:r>
        <w:t>(a)</w:t>
      </w:r>
      <w:r>
        <w:t>显示了数据报告的过程，数据从</w:t>
      </w:r>
      <w:r>
        <w:t>IOT</w:t>
      </w:r>
      <w:r>
        <w:t>网关传输到</w:t>
      </w:r>
      <w:r>
        <w:t>TCP</w:t>
      </w:r>
      <w:r>
        <w:t>服务器，接收和解析后阅读</w:t>
      </w:r>
      <w:r>
        <w:t>XML</w:t>
      </w:r>
      <w:r>
        <w:t>文件数据格式，数据可以融入一个特定的数据结构，然后发送到客户端通信模块。</w:t>
      </w:r>
    </w:p>
    <w:p w14:paraId="5F1D7486" w14:textId="77777777" w:rsidR="00813D0E" w:rsidRDefault="002C7E21" w:rsidP="00813D0E">
      <w:pPr>
        <w:pStyle w:val="afa"/>
        <w:keepNext/>
      </w:pPr>
      <w:r>
        <w:rPr>
          <w:noProof/>
        </w:rPr>
        <w:drawing>
          <wp:inline distT="0" distB="0" distL="0" distR="0" wp14:anchorId="185E502C" wp14:editId="07B60BCD">
            <wp:extent cx="5083629" cy="2603944"/>
            <wp:effectExtent l="0" t="0" r="3175" b="6350"/>
            <wp:docPr id="16" name="图片 8" descr="图形用户界面,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图形用户界面, 图示&#10;&#10;描述已自动生成"/>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097756" cy="2611180"/>
                    </a:xfrm>
                    <a:prstGeom prst="rect">
                      <a:avLst/>
                    </a:prstGeom>
                    <a:noFill/>
                    <a:ln>
                      <a:noFill/>
                    </a:ln>
                  </pic:spPr>
                </pic:pic>
              </a:graphicData>
            </a:graphic>
          </wp:inline>
        </w:drawing>
      </w:r>
    </w:p>
    <w:p w14:paraId="0331D956" w14:textId="17F0F6C5" w:rsidR="002C7E21" w:rsidRDefault="00813D0E" w:rsidP="00813D0E">
      <w:pPr>
        <w:pStyle w:val="afb"/>
        <w:spacing w:before="163" w:after="163"/>
      </w:pPr>
      <w:bookmarkStart w:id="13" w:name="_Ref104904270"/>
      <w:r>
        <w:t>图</w:t>
      </w:r>
      <w:r>
        <w:t xml:space="preserve"> </w:t>
      </w:r>
      <w:fldSimple w:instr=" STYLEREF 1 \s ">
        <w:r w:rsidR="00D83869">
          <w:rPr>
            <w:noProof/>
          </w:rPr>
          <w:t>6</w:t>
        </w:r>
      </w:fldSimple>
      <w:r w:rsidR="00D83869">
        <w:t>.</w:t>
      </w:r>
      <w:r w:rsidR="00D83869">
        <w:fldChar w:fldCharType="begin"/>
      </w:r>
      <w:r w:rsidR="00D83869">
        <w:instrText xml:space="preserve"> SEQ </w:instrText>
      </w:r>
      <w:r w:rsidR="00D83869">
        <w:instrText>图</w:instrText>
      </w:r>
      <w:r w:rsidR="00D83869">
        <w:instrText xml:space="preserve"> \* ARABIC \s 1 </w:instrText>
      </w:r>
      <w:r w:rsidR="00D83869">
        <w:fldChar w:fldCharType="separate"/>
      </w:r>
      <w:r w:rsidR="00D83869">
        <w:rPr>
          <w:noProof/>
        </w:rPr>
        <w:t>5</w:t>
      </w:r>
      <w:r w:rsidR="00D83869">
        <w:fldChar w:fldCharType="end"/>
      </w:r>
      <w:bookmarkEnd w:id="13"/>
      <w:r>
        <w:rPr>
          <w:rFonts w:hint="eastAsia"/>
        </w:rPr>
        <w:t>：</w:t>
      </w:r>
      <w:r w:rsidRPr="00916EE1">
        <w:t>网关与服务器之间的命令和数据的工作流。</w:t>
      </w:r>
      <w:r w:rsidRPr="00916EE1">
        <w:t>(a)</w:t>
      </w:r>
      <w:r w:rsidRPr="00916EE1">
        <w:t>数据报告；</w:t>
      </w:r>
      <w:r w:rsidRPr="00916EE1">
        <w:t>(b)</w:t>
      </w:r>
      <w:r w:rsidRPr="00916EE1">
        <w:t>命令发送</w:t>
      </w:r>
    </w:p>
    <w:p w14:paraId="73A7C3A0" w14:textId="4AAF9DA5" w:rsidR="00E70970" w:rsidRDefault="00E70970" w:rsidP="00E70970">
      <w:pPr>
        <w:ind w:firstLine="480"/>
      </w:pPr>
      <w:r>
        <w:rPr>
          <w:rFonts w:hint="eastAsia"/>
        </w:rPr>
        <w:t>客户端通信模块将接收到的数据发送到相关的应用模块，包括数据存储模块、数据分析模块、拓扑管理模块、网关配置模块等。</w:t>
      </w:r>
      <w:r w:rsidR="00813D0E">
        <w:fldChar w:fldCharType="begin"/>
      </w:r>
      <w:r w:rsidR="00813D0E">
        <w:instrText xml:space="preserve"> </w:instrText>
      </w:r>
      <w:r w:rsidR="00813D0E">
        <w:rPr>
          <w:rFonts w:hint="eastAsia"/>
        </w:rPr>
        <w:instrText>REF _Ref104904270 \h</w:instrText>
      </w:r>
      <w:r w:rsidR="00813D0E">
        <w:instrText xml:space="preserve"> </w:instrText>
      </w:r>
      <w:r w:rsidR="00813D0E">
        <w:fldChar w:fldCharType="separate"/>
      </w:r>
      <w:r w:rsidR="00813D0E">
        <w:t>图</w:t>
      </w:r>
      <w:r w:rsidR="00813D0E">
        <w:t xml:space="preserve"> </w:t>
      </w:r>
      <w:r w:rsidR="00813D0E">
        <w:rPr>
          <w:noProof/>
        </w:rPr>
        <w:t>6</w:t>
      </w:r>
      <w:r w:rsidR="00813D0E">
        <w:t>.</w:t>
      </w:r>
      <w:r w:rsidR="00813D0E">
        <w:rPr>
          <w:noProof/>
        </w:rPr>
        <w:t>5</w:t>
      </w:r>
      <w:r w:rsidR="00813D0E">
        <w:fldChar w:fldCharType="end"/>
      </w:r>
      <w:r>
        <w:t>(b)</w:t>
      </w:r>
      <w:r>
        <w:t>为命令发送过程，</w:t>
      </w:r>
      <w:r>
        <w:t>WSN</w:t>
      </w:r>
      <w:r>
        <w:t>管</w:t>
      </w:r>
      <w:r>
        <w:lastRenderedPageBreak/>
        <w:t>理模块生成</w:t>
      </w:r>
      <w:r>
        <w:t>WSN</w:t>
      </w:r>
      <w:r>
        <w:t>指令（如</w:t>
      </w:r>
      <w:r>
        <w:t>ON/OFF</w:t>
      </w:r>
      <w:r>
        <w:t>指令），网关配置模块生成网关管理指令（如网关日志信息请求）。解析后，将命令转换为</w:t>
      </w:r>
      <w:r>
        <w:t>AT</w:t>
      </w:r>
      <w:r>
        <w:t>命令，发送到客户端通信模块，通过套接字通信传输到</w:t>
      </w:r>
      <w:r>
        <w:t>TCP</w:t>
      </w:r>
      <w:r>
        <w:t>服务器模块。</w:t>
      </w:r>
    </w:p>
    <w:p w14:paraId="20E038BF" w14:textId="08FF70F3" w:rsidR="00E70970" w:rsidRDefault="00E70970" w:rsidP="00E70970">
      <w:pPr>
        <w:ind w:firstLine="480"/>
      </w:pPr>
      <w:r>
        <w:rPr>
          <w:rFonts w:hint="eastAsia"/>
        </w:rPr>
        <w:t>该应用平台提供数据显示、拓扑管理、节点状态分析、网关配置、</w:t>
      </w:r>
      <w:r>
        <w:t>WSN</w:t>
      </w:r>
      <w:r>
        <w:t>管理等功能。如</w:t>
      </w:r>
      <w:r w:rsidR="00D83869">
        <w:fldChar w:fldCharType="begin"/>
      </w:r>
      <w:r w:rsidR="00D83869">
        <w:instrText xml:space="preserve"> REF _Ref104904344 \h </w:instrText>
      </w:r>
      <w:r w:rsidR="00D83869">
        <w:fldChar w:fldCharType="separate"/>
      </w:r>
      <w:r w:rsidR="00D83869">
        <w:t>图</w:t>
      </w:r>
      <w:r w:rsidR="00D83869">
        <w:t xml:space="preserve"> </w:t>
      </w:r>
      <w:r w:rsidR="00D83869">
        <w:rPr>
          <w:noProof/>
        </w:rPr>
        <w:t>6</w:t>
      </w:r>
      <w:r w:rsidR="00D83869">
        <w:t>.</w:t>
      </w:r>
      <w:r w:rsidR="00D83869">
        <w:rPr>
          <w:noProof/>
        </w:rPr>
        <w:t>6</w:t>
      </w:r>
      <w:r w:rsidR="00D83869">
        <w:fldChar w:fldCharType="end"/>
      </w:r>
      <w:r>
        <w:t>(a)</w:t>
      </w:r>
      <w:r>
        <w:t>所示，应用服务器以实时模式和数据库模式对数据进行解析后，显示来自网关的分类感知数据。</w:t>
      </w:r>
      <w:r w:rsidR="00D83869">
        <w:fldChar w:fldCharType="begin"/>
      </w:r>
      <w:r w:rsidR="00D83869">
        <w:instrText xml:space="preserve"> REF _Ref104904344 \h </w:instrText>
      </w:r>
      <w:r w:rsidR="00D83869">
        <w:fldChar w:fldCharType="separate"/>
      </w:r>
      <w:r w:rsidR="00D83869">
        <w:t>图</w:t>
      </w:r>
      <w:r w:rsidR="00D83869">
        <w:t xml:space="preserve"> </w:t>
      </w:r>
      <w:r w:rsidR="00D83869">
        <w:rPr>
          <w:noProof/>
        </w:rPr>
        <w:t>6</w:t>
      </w:r>
      <w:r w:rsidR="00D83869">
        <w:t>.</w:t>
      </w:r>
      <w:r w:rsidR="00D83869">
        <w:rPr>
          <w:noProof/>
        </w:rPr>
        <w:t>6</w:t>
      </w:r>
      <w:r w:rsidR="00D83869">
        <w:fldChar w:fldCharType="end"/>
      </w:r>
      <w:r>
        <w:t>(b)</w:t>
      </w:r>
      <w:r>
        <w:t>显示了</w:t>
      </w:r>
      <w:r>
        <w:t>WSN</w:t>
      </w:r>
      <w:r>
        <w:t>节点的拓扑管理，它在从</w:t>
      </w:r>
      <w:r>
        <w:t>IOT</w:t>
      </w:r>
      <w:r>
        <w:t>网关中收集和分析路由和邻居信息后，可以绘制出网络拓扑。</w:t>
      </w:r>
      <w:r w:rsidR="00D83869">
        <w:fldChar w:fldCharType="begin"/>
      </w:r>
      <w:r w:rsidR="00D83869">
        <w:instrText xml:space="preserve"> REF _Ref104904344 \h </w:instrText>
      </w:r>
      <w:r w:rsidR="00D83869">
        <w:fldChar w:fldCharType="separate"/>
      </w:r>
      <w:r w:rsidR="00D83869">
        <w:t>图</w:t>
      </w:r>
      <w:r w:rsidR="00D83869">
        <w:t xml:space="preserve"> </w:t>
      </w:r>
      <w:r w:rsidR="00D83869">
        <w:rPr>
          <w:noProof/>
        </w:rPr>
        <w:t>6</w:t>
      </w:r>
      <w:r w:rsidR="00D83869">
        <w:t>.</w:t>
      </w:r>
      <w:r w:rsidR="00D83869">
        <w:rPr>
          <w:noProof/>
        </w:rPr>
        <w:t>6</w:t>
      </w:r>
      <w:r w:rsidR="00D83869">
        <w:fldChar w:fldCharType="end"/>
      </w:r>
      <w:r>
        <w:t>(c)</w:t>
      </w:r>
      <w:r>
        <w:t>为节点的状态分析，</w:t>
      </w:r>
      <w:r w:rsidR="00D83869">
        <w:fldChar w:fldCharType="begin"/>
      </w:r>
      <w:r w:rsidR="00D83869">
        <w:instrText xml:space="preserve"> REF _Ref104904344 \h </w:instrText>
      </w:r>
      <w:r w:rsidR="00D83869">
        <w:fldChar w:fldCharType="separate"/>
      </w:r>
      <w:r w:rsidR="00D83869">
        <w:t>图</w:t>
      </w:r>
      <w:r w:rsidR="00D83869">
        <w:t xml:space="preserve"> </w:t>
      </w:r>
      <w:r w:rsidR="00D83869">
        <w:rPr>
          <w:noProof/>
        </w:rPr>
        <w:t>6</w:t>
      </w:r>
      <w:r w:rsidR="00D83869">
        <w:t>.</w:t>
      </w:r>
      <w:r w:rsidR="00D83869">
        <w:rPr>
          <w:noProof/>
        </w:rPr>
        <w:t>6</w:t>
      </w:r>
      <w:r w:rsidR="00D83869">
        <w:fldChar w:fldCharType="end"/>
      </w:r>
      <w:r>
        <w:t>(d)</w:t>
      </w:r>
      <w:r>
        <w:t>为</w:t>
      </w:r>
      <w:r>
        <w:t>IOT</w:t>
      </w:r>
      <w:r>
        <w:t>网关的日志信息。</w:t>
      </w:r>
      <w:r w:rsidR="00D83869">
        <w:fldChar w:fldCharType="begin"/>
      </w:r>
      <w:r w:rsidR="00D83869">
        <w:instrText xml:space="preserve"> REF _Ref104904344 \h </w:instrText>
      </w:r>
      <w:r w:rsidR="00D83869">
        <w:fldChar w:fldCharType="separate"/>
      </w:r>
      <w:r w:rsidR="00D83869">
        <w:t>图</w:t>
      </w:r>
      <w:r w:rsidR="00D83869">
        <w:t xml:space="preserve"> </w:t>
      </w:r>
      <w:r w:rsidR="00D83869">
        <w:rPr>
          <w:noProof/>
        </w:rPr>
        <w:t>6</w:t>
      </w:r>
      <w:r w:rsidR="00D83869">
        <w:t>.</w:t>
      </w:r>
      <w:r w:rsidR="00D83869">
        <w:rPr>
          <w:noProof/>
        </w:rPr>
        <w:t>6</w:t>
      </w:r>
      <w:r w:rsidR="00D83869">
        <w:fldChar w:fldCharType="end"/>
      </w:r>
      <w:r>
        <w:t>(e)</w:t>
      </w:r>
      <w:r>
        <w:t>为数据库中存储的网关配置信息。</w:t>
      </w:r>
      <w:r w:rsidR="00BF11CE">
        <w:fldChar w:fldCharType="begin"/>
      </w:r>
      <w:r w:rsidR="00BF11CE">
        <w:instrText xml:space="preserve"> REF _Ref104904344 \h </w:instrText>
      </w:r>
      <w:r w:rsidR="00BF11CE">
        <w:fldChar w:fldCharType="separate"/>
      </w:r>
      <w:r w:rsidR="00BF11CE">
        <w:t>图</w:t>
      </w:r>
      <w:r w:rsidR="00BF11CE">
        <w:t xml:space="preserve"> </w:t>
      </w:r>
      <w:r w:rsidR="00BF11CE">
        <w:rPr>
          <w:noProof/>
        </w:rPr>
        <w:t>6</w:t>
      </w:r>
      <w:r w:rsidR="00BF11CE">
        <w:t>.</w:t>
      </w:r>
      <w:r w:rsidR="00BF11CE">
        <w:rPr>
          <w:noProof/>
        </w:rPr>
        <w:t>6</w:t>
      </w:r>
      <w:r w:rsidR="00BF11CE">
        <w:fldChar w:fldCharType="end"/>
      </w:r>
      <w:r>
        <w:t>(f)</w:t>
      </w:r>
      <w:r>
        <w:t>显示了</w:t>
      </w:r>
      <w:r>
        <w:t>WSN</w:t>
      </w:r>
      <w:r>
        <w:t>配置模块，它可以向</w:t>
      </w:r>
      <w:r>
        <w:t>IOT</w:t>
      </w:r>
      <w:r>
        <w:t>网关发送</w:t>
      </w:r>
      <w:r>
        <w:t>AT</w:t>
      </w:r>
      <w:r>
        <w:t>命令，包括打开或关闭目标节点的命令，以及时间同步。</w:t>
      </w:r>
    </w:p>
    <w:p w14:paraId="72B91795" w14:textId="77777777" w:rsidR="00D83869" w:rsidRDefault="002C7E21" w:rsidP="00D83869">
      <w:pPr>
        <w:pStyle w:val="afa"/>
        <w:keepNext/>
      </w:pPr>
      <w:r>
        <w:rPr>
          <w:noProof/>
        </w:rPr>
        <w:drawing>
          <wp:inline distT="0" distB="0" distL="0" distR="0" wp14:anchorId="5A3C8886" wp14:editId="58B55D3C">
            <wp:extent cx="5050971" cy="2969407"/>
            <wp:effectExtent l="0" t="0" r="0" b="2540"/>
            <wp:docPr id="13" name="图片 13"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形用户界面, 应用程序, 表格, Excel&#10;&#10;描述已自动生成"/>
                    <pic:cNvPicPr/>
                  </pic:nvPicPr>
                  <pic:blipFill>
                    <a:blip r:embed="rId23">
                      <a:extLst>
                        <a:ext uri="{28A0092B-C50C-407E-A947-70E740481C1C}">
                          <a14:useLocalDpi xmlns:a14="http://schemas.microsoft.com/office/drawing/2010/main" val="0"/>
                        </a:ext>
                      </a:extLst>
                    </a:blip>
                    <a:stretch>
                      <a:fillRect/>
                    </a:stretch>
                  </pic:blipFill>
                  <pic:spPr>
                    <a:xfrm>
                      <a:off x="0" y="0"/>
                      <a:ext cx="5062642" cy="2976268"/>
                    </a:xfrm>
                    <a:prstGeom prst="rect">
                      <a:avLst/>
                    </a:prstGeom>
                  </pic:spPr>
                </pic:pic>
              </a:graphicData>
            </a:graphic>
          </wp:inline>
        </w:drawing>
      </w:r>
    </w:p>
    <w:p w14:paraId="411DA1C3" w14:textId="0C921C64" w:rsidR="002C7E21" w:rsidRPr="002C7E21" w:rsidRDefault="00D83869" w:rsidP="00D83869">
      <w:pPr>
        <w:pStyle w:val="afb"/>
        <w:spacing w:before="163" w:after="163"/>
      </w:pPr>
      <w:bookmarkStart w:id="14" w:name="_Ref104904344"/>
      <w:r>
        <w:t>图</w:t>
      </w:r>
      <w:r>
        <w:t xml:space="preserve"> </w:t>
      </w:r>
      <w:fldSimple w:instr=" STYLEREF 1 \s ">
        <w:r>
          <w:rPr>
            <w:noProof/>
          </w:rPr>
          <w:t>6</w:t>
        </w:r>
      </w:fldSimple>
      <w:r>
        <w:t>.</w:t>
      </w:r>
      <w:r>
        <w:fldChar w:fldCharType="begin"/>
      </w:r>
      <w:r>
        <w:instrText xml:space="preserve"> SEQ </w:instrText>
      </w:r>
      <w:r>
        <w:instrText>图</w:instrText>
      </w:r>
      <w:r>
        <w:instrText xml:space="preserve"> \* ARABIC \s 1 </w:instrText>
      </w:r>
      <w:r>
        <w:fldChar w:fldCharType="separate"/>
      </w:r>
      <w:r>
        <w:rPr>
          <w:noProof/>
        </w:rPr>
        <w:t>6</w:t>
      </w:r>
      <w:r>
        <w:fldChar w:fldCharType="end"/>
      </w:r>
      <w:bookmarkEnd w:id="14"/>
      <w:r>
        <w:rPr>
          <w:rFonts w:hint="eastAsia"/>
        </w:rPr>
        <w:t>：</w:t>
      </w:r>
      <w:r w:rsidRPr="003E3103">
        <w:t>应用程序功能的原型化。</w:t>
      </w:r>
      <w:r w:rsidRPr="003E3103">
        <w:t>(a)</w:t>
      </w:r>
      <w:r w:rsidRPr="003E3103">
        <w:t>传感数据；</w:t>
      </w:r>
      <w:r w:rsidRPr="003E3103">
        <w:t>(b)WSN</w:t>
      </w:r>
      <w:r w:rsidRPr="003E3103">
        <w:t>拓扑结构；</w:t>
      </w:r>
      <w:r w:rsidRPr="003E3103">
        <w:t>(c)</w:t>
      </w:r>
      <w:r w:rsidRPr="003E3103">
        <w:t>节点的状态分析；</w:t>
      </w:r>
      <w:r w:rsidRPr="003E3103">
        <w:t>(d)</w:t>
      </w:r>
      <w:r w:rsidRPr="003E3103">
        <w:t>网关日志；</w:t>
      </w:r>
      <w:r w:rsidRPr="003E3103">
        <w:t>(e)</w:t>
      </w:r>
      <w:r w:rsidRPr="003E3103">
        <w:t>网关配置；</w:t>
      </w:r>
      <w:r w:rsidRPr="003E3103">
        <w:t>(f)AT</w:t>
      </w:r>
      <w:r w:rsidRPr="003E3103">
        <w:t>命令发送</w:t>
      </w:r>
    </w:p>
    <w:p w14:paraId="74A57F98" w14:textId="2D817103" w:rsidR="00E70970" w:rsidRPr="00B76FD3" w:rsidRDefault="00B76FD3" w:rsidP="00B76FD3">
      <w:pPr>
        <w:pStyle w:val="1"/>
        <w:spacing w:before="326" w:after="326"/>
      </w:pPr>
      <w:r>
        <w:rPr>
          <w:rFonts w:hint="eastAsia"/>
        </w:rPr>
        <w:lastRenderedPageBreak/>
        <w:t>总结与展望</w:t>
      </w:r>
    </w:p>
    <w:p w14:paraId="22BE4E2A" w14:textId="37744090" w:rsidR="00E70970" w:rsidRDefault="00A9569D" w:rsidP="00E70970">
      <w:pPr>
        <w:ind w:firstLine="480"/>
      </w:pPr>
      <w:r w:rsidRPr="00A9569D">
        <w:t>IOT</w:t>
      </w:r>
      <w:r w:rsidRPr="00A9569D">
        <w:t>网关是</w:t>
      </w:r>
      <w:r w:rsidRPr="00A9569D">
        <w:t>IOT</w:t>
      </w:r>
      <w:r w:rsidRPr="00A9569D">
        <w:t>应用程序系统中的一个关键组件，是电信网络、互联网、</w:t>
      </w:r>
      <w:r w:rsidRPr="00A9569D">
        <w:t>WSN</w:t>
      </w:r>
      <w:r w:rsidRPr="00A9569D">
        <w:t>之间的桥梁。本文提出了一种基于</w:t>
      </w:r>
      <w:r w:rsidRPr="00A9569D">
        <w:t>Zigbee-GPRS</w:t>
      </w:r>
      <w:r w:rsidRPr="00A9569D">
        <w:t>协议的</w:t>
      </w:r>
      <w:r w:rsidRPr="00A9569D">
        <w:t>IOT</w:t>
      </w:r>
      <w:r w:rsidRPr="00A9569D">
        <w:t>网关原型实现，实现了数据转发、协议转换、</w:t>
      </w:r>
      <w:r w:rsidRPr="00A9569D">
        <w:t>WSN</w:t>
      </w:r>
      <w:r w:rsidRPr="00A9569D">
        <w:t>的管理和控制。因此，它可广泛应用于智能家居、工业监控、智能电网、环境监测等领域。在未来的工作中，我们将考虑</w:t>
      </w:r>
      <w:r w:rsidRPr="00A9569D">
        <w:t>IOT</w:t>
      </w:r>
      <w:r w:rsidRPr="00A9569D">
        <w:t>网关的高级功能，包括故障处理和安全管理。</w:t>
      </w:r>
    </w:p>
    <w:p w14:paraId="01DDA696" w14:textId="1FF0C5CD" w:rsidR="00D74F8A" w:rsidRDefault="00D74F8A" w:rsidP="00826CD1">
      <w:pPr>
        <w:pStyle w:val="affffb"/>
        <w:spacing w:before="163" w:after="489"/>
      </w:pPr>
      <w:r>
        <w:rPr>
          <w:rFonts w:hint="eastAsia"/>
        </w:rPr>
        <w:lastRenderedPageBreak/>
        <w:t>参考文献</w:t>
      </w:r>
    </w:p>
    <w:p w14:paraId="72E108DC" w14:textId="05671001" w:rsidR="00D74F8A" w:rsidRDefault="00D74F8A" w:rsidP="00AA0642">
      <w:pPr>
        <w:ind w:firstLine="480"/>
      </w:pPr>
      <w:r>
        <w:rPr>
          <w:rFonts w:hint="eastAsia"/>
        </w:rPr>
        <w:t>参考文献略，见原文</w:t>
      </w:r>
    </w:p>
    <w:p w14:paraId="5DDDA5F1" w14:textId="3306A6A6" w:rsidR="0075114E" w:rsidRDefault="0075114E" w:rsidP="004D61FA">
      <w:pPr>
        <w:pStyle w:val="affffb"/>
        <w:pageBreakBefore w:val="0"/>
        <w:spacing w:before="163" w:after="489"/>
      </w:pPr>
      <w:r>
        <w:rPr>
          <w:rFonts w:hint="eastAsia"/>
        </w:rPr>
        <w:t>出处</w:t>
      </w:r>
    </w:p>
    <w:p w14:paraId="43F9328B" w14:textId="631C81BB" w:rsidR="0030779B" w:rsidRPr="00683BA3" w:rsidRDefault="00683BA3" w:rsidP="007007F6">
      <w:pPr>
        <w:pStyle w:val="a1"/>
        <w:ind w:left="525" w:hanging="525"/>
      </w:pPr>
      <w:bookmarkStart w:id="15" w:name="_Ref8820"/>
      <w:r>
        <w:rPr>
          <w:rFonts w:hint="eastAsia"/>
        </w:rPr>
        <w:t xml:space="preserve">Q. Zhu, R. Wang, Q. Chen, Y. </w:t>
      </w:r>
      <w:proofErr w:type="gramStart"/>
      <w:r>
        <w:rPr>
          <w:rFonts w:hint="eastAsia"/>
        </w:rPr>
        <w:t>Liu</w:t>
      </w:r>
      <w:proofErr w:type="gramEnd"/>
      <w:r>
        <w:rPr>
          <w:rFonts w:hint="eastAsia"/>
        </w:rPr>
        <w:t xml:space="preserve"> and W. Qin, "IOT Gateway: </w:t>
      </w:r>
      <w:proofErr w:type="spellStart"/>
      <w:r>
        <w:rPr>
          <w:rFonts w:hint="eastAsia"/>
        </w:rPr>
        <w:t>BridgingWireless</w:t>
      </w:r>
      <w:proofErr w:type="spellEnd"/>
      <w:r>
        <w:rPr>
          <w:rFonts w:hint="eastAsia"/>
        </w:rPr>
        <w:t xml:space="preserve"> Sensor Networks into Internet of Things" [H]</w:t>
      </w:r>
      <w:r>
        <w:t>.</w:t>
      </w:r>
      <w:r>
        <w:rPr>
          <w:rFonts w:hint="eastAsia"/>
        </w:rPr>
        <w:t xml:space="preserve"> 2010 IEEE/IFIP International Conference on Embedded and Ubiquitous Computing, 2010, pp. 347-352, </w:t>
      </w:r>
      <w:proofErr w:type="spellStart"/>
      <w:r>
        <w:rPr>
          <w:rFonts w:hint="eastAsia"/>
        </w:rPr>
        <w:t>doi</w:t>
      </w:r>
      <w:proofErr w:type="spellEnd"/>
      <w:r>
        <w:rPr>
          <w:rFonts w:hint="eastAsia"/>
        </w:rPr>
        <w:t xml:space="preserve">: 10.1109/EUC.2010.58. </w:t>
      </w:r>
      <w:bookmarkEnd w:id="15"/>
    </w:p>
    <w:sectPr w:rsidR="0030779B" w:rsidRPr="00683BA3" w:rsidSect="004D4A8B">
      <w:headerReference w:type="default" r:id="rId24"/>
      <w:footerReference w:type="default" r:id="rId25"/>
      <w:pgSz w:w="11906" w:h="16838" w:code="9"/>
      <w:pgMar w:top="1701" w:right="1588" w:bottom="1701" w:left="1588" w:header="850" w:footer="85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FDD06" w14:textId="77777777" w:rsidR="00E172D3" w:rsidRDefault="00E172D3" w:rsidP="002816DB">
      <w:pPr>
        <w:spacing w:line="240" w:lineRule="auto"/>
        <w:ind w:firstLine="480"/>
      </w:pPr>
      <w:r>
        <w:separator/>
      </w:r>
    </w:p>
  </w:endnote>
  <w:endnote w:type="continuationSeparator" w:id="0">
    <w:p w14:paraId="3A5A0C67" w14:textId="77777777" w:rsidR="00E172D3" w:rsidRDefault="00E172D3" w:rsidP="002816D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7D982" w14:textId="77777777" w:rsidR="002816DB" w:rsidRDefault="002816DB">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93F97" w14:textId="77777777" w:rsidR="002816DB" w:rsidRDefault="002816DB">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390B9" w14:textId="77777777" w:rsidR="002816DB" w:rsidRDefault="002816DB">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2965191"/>
      <w:docPartObj>
        <w:docPartGallery w:val="Page Numbers (Bottom of Page)"/>
        <w:docPartUnique/>
      </w:docPartObj>
    </w:sdtPr>
    <w:sdtEndPr/>
    <w:sdtContent>
      <w:p w14:paraId="77132D20" w14:textId="77777777" w:rsidR="000E32E4" w:rsidRDefault="000E32E4">
        <w:pPr>
          <w:pStyle w:val="a8"/>
          <w:ind w:firstLine="480"/>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59A2A" w14:textId="77777777" w:rsidR="00E172D3" w:rsidRDefault="00E172D3" w:rsidP="002816DB">
      <w:pPr>
        <w:spacing w:line="240" w:lineRule="auto"/>
        <w:ind w:firstLine="480"/>
      </w:pPr>
      <w:r>
        <w:separator/>
      </w:r>
    </w:p>
  </w:footnote>
  <w:footnote w:type="continuationSeparator" w:id="0">
    <w:p w14:paraId="5DB3AA92" w14:textId="77777777" w:rsidR="00E172D3" w:rsidRDefault="00E172D3" w:rsidP="002816D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ED4A3" w14:textId="77777777" w:rsidR="002816DB" w:rsidRDefault="002816DB">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75CA0" w14:textId="1C64FB9B" w:rsidR="002816DB" w:rsidRPr="00D30109" w:rsidRDefault="002816DB" w:rsidP="005A1BC2">
    <w:pPr>
      <w:ind w:firstLineChars="0"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1284" w14:textId="77777777" w:rsidR="002816DB" w:rsidRDefault="002816DB">
    <w:pPr>
      <w:pStyle w:val="ad"/>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A3B0E" w14:textId="5F62FF11" w:rsidR="00D425BF" w:rsidRPr="00384D14" w:rsidRDefault="00384D14" w:rsidP="00384D14">
    <w:pPr>
      <w:pStyle w:val="ad"/>
      <w:ind w:firstLine="480"/>
    </w:pPr>
    <w:r w:rsidRPr="00384D14">
      <w:rPr>
        <w:rFonts w:hint="eastAsia"/>
        <w:sz w:val="24"/>
        <w:szCs w:val="21"/>
      </w:rPr>
      <w:t>物联网网关：将无线传感器网络连接到物联网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7A1B3F8"/>
    <w:multiLevelType w:val="singleLevel"/>
    <w:tmpl w:val="E7A1B3F8"/>
    <w:lvl w:ilvl="0">
      <w:start w:val="1"/>
      <w:numFmt w:val="decimal"/>
      <w:suff w:val="space"/>
      <w:lvlText w:val="%1."/>
      <w:lvlJc w:val="left"/>
    </w:lvl>
  </w:abstractNum>
  <w:abstractNum w:abstractNumId="1" w15:restartNumberingAfterBreak="0">
    <w:nsid w:val="FFFFFF7C"/>
    <w:multiLevelType w:val="singleLevel"/>
    <w:tmpl w:val="2D80EE3C"/>
    <w:lvl w:ilvl="0">
      <w:start w:val="1"/>
      <w:numFmt w:val="decimal"/>
      <w:lvlText w:val="%1."/>
      <w:lvlJc w:val="left"/>
      <w:pPr>
        <w:tabs>
          <w:tab w:val="num" w:pos="2040"/>
        </w:tabs>
        <w:ind w:leftChars="800" w:left="2040" w:hangingChars="200" w:hanging="360"/>
      </w:pPr>
    </w:lvl>
  </w:abstractNum>
  <w:abstractNum w:abstractNumId="2" w15:restartNumberingAfterBreak="0">
    <w:nsid w:val="FFFFFF7D"/>
    <w:multiLevelType w:val="singleLevel"/>
    <w:tmpl w:val="05061656"/>
    <w:lvl w:ilvl="0">
      <w:start w:val="1"/>
      <w:numFmt w:val="decimal"/>
      <w:lvlText w:val="%1."/>
      <w:lvlJc w:val="left"/>
      <w:pPr>
        <w:tabs>
          <w:tab w:val="num" w:pos="1620"/>
        </w:tabs>
        <w:ind w:leftChars="600" w:left="1620" w:hangingChars="200" w:hanging="360"/>
      </w:pPr>
    </w:lvl>
  </w:abstractNum>
  <w:abstractNum w:abstractNumId="3" w15:restartNumberingAfterBreak="0">
    <w:nsid w:val="FFFFFF7E"/>
    <w:multiLevelType w:val="singleLevel"/>
    <w:tmpl w:val="EF762022"/>
    <w:lvl w:ilvl="0">
      <w:start w:val="1"/>
      <w:numFmt w:val="decimal"/>
      <w:lvlText w:val="%1."/>
      <w:lvlJc w:val="left"/>
      <w:pPr>
        <w:tabs>
          <w:tab w:val="num" w:pos="1200"/>
        </w:tabs>
        <w:ind w:leftChars="400" w:left="1200" w:hangingChars="200" w:hanging="360"/>
      </w:pPr>
    </w:lvl>
  </w:abstractNum>
  <w:abstractNum w:abstractNumId="4" w15:restartNumberingAfterBreak="0">
    <w:nsid w:val="FFFFFF7F"/>
    <w:multiLevelType w:val="singleLevel"/>
    <w:tmpl w:val="E14CACE8"/>
    <w:lvl w:ilvl="0">
      <w:start w:val="1"/>
      <w:numFmt w:val="decimal"/>
      <w:lvlText w:val="%1."/>
      <w:lvlJc w:val="left"/>
      <w:pPr>
        <w:tabs>
          <w:tab w:val="num" w:pos="780"/>
        </w:tabs>
        <w:ind w:leftChars="200" w:left="780" w:hangingChars="200" w:hanging="360"/>
      </w:pPr>
    </w:lvl>
  </w:abstractNum>
  <w:abstractNum w:abstractNumId="5" w15:restartNumberingAfterBreak="0">
    <w:nsid w:val="FFFFFF80"/>
    <w:multiLevelType w:val="singleLevel"/>
    <w:tmpl w:val="3488C9E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DDAA442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60065D2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1FAEB5C2"/>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9" w15:restartNumberingAfterBreak="0">
    <w:nsid w:val="FFFFFF88"/>
    <w:multiLevelType w:val="singleLevel"/>
    <w:tmpl w:val="733EA9AE"/>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180E2A10"/>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1F711A9"/>
    <w:multiLevelType w:val="multilevel"/>
    <w:tmpl w:val="01F711A9"/>
    <w:lvl w:ilvl="0">
      <w:start w:val="1"/>
      <w:numFmt w:val="decimal"/>
      <w:lvlText w:val="表%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042B238A"/>
    <w:multiLevelType w:val="multilevel"/>
    <w:tmpl w:val="B0D422D0"/>
    <w:styleLink w:val="a"/>
    <w:lvl w:ilvl="0">
      <w:start w:val="1"/>
      <w:numFmt w:val="decimal"/>
      <w:pStyle w:val="1"/>
      <w:isLgl/>
      <w:suff w:val="nothing"/>
      <w:lvlText w:val="%1 "/>
      <w:lvlJc w:val="left"/>
      <w:pPr>
        <w:ind w:left="0" w:firstLine="0"/>
      </w:pPr>
      <w:rPr>
        <w:rFonts w:ascii="宋体" w:eastAsia="宋体" w:hAnsi="宋体" w:cs="宋体" w:hint="default"/>
      </w:rPr>
    </w:lvl>
    <w:lvl w:ilvl="1">
      <w:start w:val="1"/>
      <w:numFmt w:val="decimal"/>
      <w:pStyle w:val="2"/>
      <w:isLgl/>
      <w:suff w:val="nothing"/>
      <w:lvlText w:val="%1.%2 "/>
      <w:lvlJc w:val="left"/>
      <w:pPr>
        <w:ind w:left="0" w:firstLine="0"/>
      </w:pPr>
      <w:rPr>
        <w:rFonts w:ascii="宋体" w:eastAsia="宋体" w:hAnsi="宋体" w:cs="宋体" w:hint="default"/>
      </w:rPr>
    </w:lvl>
    <w:lvl w:ilvl="2">
      <w:start w:val="1"/>
      <w:numFmt w:val="decimal"/>
      <w:pStyle w:val="3"/>
      <w:isLgl/>
      <w:suff w:val="nothing"/>
      <w:lvlText w:val="%1.%2.%3 "/>
      <w:lvlJc w:val="left"/>
      <w:pPr>
        <w:ind w:left="0" w:firstLine="0"/>
      </w:pPr>
      <w:rPr>
        <w:rFonts w:ascii="宋体" w:eastAsia="宋体" w:hAnsi="宋体" w:cs="宋体" w:hint="default"/>
      </w:rPr>
    </w:lvl>
    <w:lvl w:ilvl="3">
      <w:start w:val="1"/>
      <w:numFmt w:val="decimal"/>
      <w:pStyle w:val="4"/>
      <w:isLgl/>
      <w:suff w:val="nothing"/>
      <w:lvlText w:val="%1.%2.%3.%4  "/>
      <w:lvlJc w:val="left"/>
      <w:pPr>
        <w:ind w:left="0" w:firstLine="0"/>
      </w:pPr>
      <w:rPr>
        <w:rFonts w:ascii="宋体" w:eastAsia="宋体" w:hAnsi="宋体" w:cs="宋体" w:hint="default"/>
      </w:rPr>
    </w:lvl>
    <w:lvl w:ilvl="4">
      <w:start w:val="1"/>
      <w:numFmt w:val="decimal"/>
      <w:isLgl/>
      <w:lvlText w:val="%1.%2.%3.%4.%5"/>
      <w:lvlJc w:val="left"/>
      <w:pPr>
        <w:tabs>
          <w:tab w:val="num" w:pos="0"/>
        </w:tabs>
        <w:ind w:left="0" w:firstLine="0"/>
      </w:pPr>
      <w:rPr>
        <w:rFonts w:ascii="宋体" w:eastAsia="宋体" w:hAnsi="宋体" w:cs="宋体" w:hint="default"/>
      </w:rPr>
    </w:lvl>
    <w:lvl w:ilvl="5">
      <w:start w:val="1"/>
      <w:numFmt w:val="decimal"/>
      <w:isLgl/>
      <w:lvlText w:val="%1.%2.%3.%4.%5.%6."/>
      <w:lvlJc w:val="left"/>
      <w:pPr>
        <w:tabs>
          <w:tab w:val="num" w:pos="0"/>
        </w:tabs>
        <w:ind w:left="0" w:firstLine="0"/>
      </w:pPr>
      <w:rPr>
        <w:rFonts w:ascii="宋体" w:eastAsia="宋体" w:hAnsi="宋体" w:cs="宋体" w:hint="default"/>
      </w:rPr>
    </w:lvl>
    <w:lvl w:ilvl="6">
      <w:start w:val="1"/>
      <w:numFmt w:val="decimal"/>
      <w:isLgl/>
      <w:lvlText w:val="%1.%2.%3.%4.%5.%6.%7."/>
      <w:lvlJc w:val="left"/>
      <w:pPr>
        <w:tabs>
          <w:tab w:val="num" w:pos="0"/>
        </w:tabs>
        <w:ind w:left="0" w:firstLine="0"/>
      </w:pPr>
      <w:rPr>
        <w:rFonts w:ascii="宋体" w:eastAsia="宋体" w:hAnsi="宋体" w:cs="宋体" w:hint="default"/>
      </w:rPr>
    </w:lvl>
    <w:lvl w:ilvl="7">
      <w:start w:val="1"/>
      <w:numFmt w:val="decimal"/>
      <w:isLgl/>
      <w:lvlText w:val="%1.%2.%3.%4.%5.%6.%7.%8."/>
      <w:lvlJc w:val="left"/>
      <w:pPr>
        <w:tabs>
          <w:tab w:val="num" w:pos="0"/>
        </w:tabs>
        <w:ind w:left="0" w:firstLine="0"/>
      </w:pPr>
      <w:rPr>
        <w:rFonts w:ascii="宋体" w:eastAsia="宋体" w:hAnsi="宋体" w:cs="宋体" w:hint="default"/>
      </w:rPr>
    </w:lvl>
    <w:lvl w:ilvl="8">
      <w:start w:val="1"/>
      <w:numFmt w:val="decimal"/>
      <w:isLgl/>
      <w:lvlText w:val="%1.%2.%3.%4.%5.%6.%7.%8.%9."/>
      <w:lvlJc w:val="left"/>
      <w:pPr>
        <w:tabs>
          <w:tab w:val="num" w:pos="0"/>
        </w:tabs>
        <w:ind w:left="0" w:firstLine="0"/>
      </w:pPr>
      <w:rPr>
        <w:rFonts w:ascii="宋体" w:eastAsia="宋体" w:hAnsi="宋体" w:cs="宋体" w:hint="default"/>
      </w:rPr>
    </w:lvl>
  </w:abstractNum>
  <w:abstractNum w:abstractNumId="13" w15:restartNumberingAfterBreak="0">
    <w:nsid w:val="065DA2D0"/>
    <w:multiLevelType w:val="multilevel"/>
    <w:tmpl w:val="3392EA20"/>
    <w:lvl w:ilvl="0">
      <w:start w:val="1"/>
      <w:numFmt w:val="decimal"/>
      <w:isLgl/>
      <w:suff w:val="nothing"/>
      <w:lvlText w:val="第%1章 "/>
      <w:lvlJc w:val="left"/>
      <w:pPr>
        <w:tabs>
          <w:tab w:val="left" w:pos="0"/>
        </w:tabs>
        <w:ind w:left="0" w:firstLine="0"/>
      </w:pPr>
      <w:rPr>
        <w:rFonts w:ascii="宋体" w:eastAsia="宋体" w:hAnsi="宋体" w:cs="宋体" w:hint="default"/>
      </w:rPr>
    </w:lvl>
    <w:lvl w:ilvl="1">
      <w:start w:val="1"/>
      <w:numFmt w:val="decimal"/>
      <w:isLgl/>
      <w:suff w:val="nothing"/>
      <w:lvlText w:val="%1.%2."/>
      <w:lvlJc w:val="left"/>
      <w:pPr>
        <w:tabs>
          <w:tab w:val="left" w:pos="0"/>
        </w:tabs>
        <w:ind w:left="0" w:firstLine="0"/>
      </w:pPr>
      <w:rPr>
        <w:rFonts w:ascii="宋体" w:eastAsia="宋体" w:hAnsi="宋体" w:cs="宋体" w:hint="default"/>
      </w:rPr>
    </w:lvl>
    <w:lvl w:ilvl="2">
      <w:start w:val="1"/>
      <w:numFmt w:val="decimal"/>
      <w:isLgl/>
      <w:suff w:val="nothing"/>
      <w:lvlText w:val="%1.%2.%3."/>
      <w:lvlJc w:val="left"/>
      <w:pPr>
        <w:tabs>
          <w:tab w:val="left" w:pos="0"/>
        </w:tabs>
        <w:ind w:left="0" w:firstLine="0"/>
      </w:pPr>
      <w:rPr>
        <w:rFonts w:ascii="宋体" w:eastAsia="宋体" w:hAnsi="宋体" w:cs="宋体" w:hint="default"/>
      </w:rPr>
    </w:lvl>
    <w:lvl w:ilvl="3">
      <w:start w:val="1"/>
      <w:numFmt w:val="decimal"/>
      <w:isLgl/>
      <w:suff w:val="nothing"/>
      <w:lvlText w:val="%1.%2.%3.%4."/>
      <w:lvlJc w:val="left"/>
      <w:pPr>
        <w:tabs>
          <w:tab w:val="left" w:pos="0"/>
        </w:tabs>
        <w:ind w:left="0" w:firstLine="0"/>
      </w:pPr>
      <w:rPr>
        <w:rFonts w:ascii="宋体" w:eastAsia="宋体" w:hAnsi="宋体" w:cs="宋体" w:hint="default"/>
      </w:rPr>
    </w:lvl>
    <w:lvl w:ilvl="4">
      <w:start w:val="1"/>
      <w:numFmt w:val="decimal"/>
      <w:isLgl/>
      <w:lvlText w:val="%1.%2.%3.%4.%5."/>
      <w:lvlJc w:val="left"/>
      <w:pPr>
        <w:ind w:left="0" w:firstLine="0"/>
      </w:pPr>
      <w:rPr>
        <w:rFonts w:ascii="宋体" w:eastAsia="宋体" w:hAnsi="宋体" w:cs="宋体" w:hint="default"/>
      </w:rPr>
    </w:lvl>
    <w:lvl w:ilvl="5">
      <w:start w:val="1"/>
      <w:numFmt w:val="decimal"/>
      <w:isLgl/>
      <w:lvlText w:val="%1.%2.%3.%4.%5.%6."/>
      <w:lvlJc w:val="left"/>
      <w:pPr>
        <w:ind w:left="0" w:firstLine="0"/>
      </w:pPr>
      <w:rPr>
        <w:rFonts w:ascii="宋体" w:eastAsia="宋体" w:hAnsi="宋体" w:cs="宋体" w:hint="default"/>
      </w:rPr>
    </w:lvl>
    <w:lvl w:ilvl="6">
      <w:start w:val="1"/>
      <w:numFmt w:val="decimal"/>
      <w:isLgl/>
      <w:lvlText w:val="%1.%2.%3.%4.%5.%6.%7."/>
      <w:lvlJc w:val="left"/>
      <w:pPr>
        <w:ind w:left="0" w:firstLine="0"/>
      </w:pPr>
      <w:rPr>
        <w:rFonts w:ascii="宋体" w:eastAsia="宋体" w:hAnsi="宋体" w:cs="宋体" w:hint="default"/>
      </w:rPr>
    </w:lvl>
    <w:lvl w:ilvl="7">
      <w:start w:val="1"/>
      <w:numFmt w:val="decimal"/>
      <w:isLgl/>
      <w:lvlText w:val="%1.%2.%3.%4.%5.%6.%7.%8."/>
      <w:lvlJc w:val="left"/>
      <w:pPr>
        <w:ind w:left="0" w:firstLine="0"/>
      </w:pPr>
      <w:rPr>
        <w:rFonts w:ascii="宋体" w:eastAsia="宋体" w:hAnsi="宋体" w:cs="宋体" w:hint="default"/>
      </w:rPr>
    </w:lvl>
    <w:lvl w:ilvl="8">
      <w:start w:val="1"/>
      <w:numFmt w:val="decimal"/>
      <w:isLgl/>
      <w:lvlText w:val="%1.%2.%3.%4.%5.%6.%7.%8.%9."/>
      <w:lvlJc w:val="left"/>
      <w:pPr>
        <w:ind w:left="0" w:firstLine="0"/>
      </w:pPr>
      <w:rPr>
        <w:rFonts w:ascii="宋体" w:eastAsia="宋体" w:hAnsi="宋体" w:cs="宋体" w:hint="default"/>
      </w:rPr>
    </w:lvl>
  </w:abstractNum>
  <w:abstractNum w:abstractNumId="14" w15:restartNumberingAfterBreak="0">
    <w:nsid w:val="0C374614"/>
    <w:multiLevelType w:val="multilevel"/>
    <w:tmpl w:val="B0D422D0"/>
    <w:numStyleLink w:val="a"/>
  </w:abstractNum>
  <w:abstractNum w:abstractNumId="15" w15:restartNumberingAfterBreak="0">
    <w:nsid w:val="21FB4EE3"/>
    <w:multiLevelType w:val="hybridMultilevel"/>
    <w:tmpl w:val="C4DCA726"/>
    <w:lvl w:ilvl="0" w:tplc="D45664B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AC323CF"/>
    <w:multiLevelType w:val="multilevel"/>
    <w:tmpl w:val="2AC323C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2C5F6D8D"/>
    <w:multiLevelType w:val="hybridMultilevel"/>
    <w:tmpl w:val="428078BA"/>
    <w:lvl w:ilvl="0" w:tplc="8902B2D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2F1D179E"/>
    <w:multiLevelType w:val="multilevel"/>
    <w:tmpl w:val="9E243F5E"/>
    <w:lvl w:ilvl="0">
      <w:start w:val="1"/>
      <w:numFmt w:val="chineseCounting"/>
      <w:suff w:val="nothing"/>
      <w:lvlText w:val="%1、"/>
      <w:lvlJc w:val="left"/>
      <w:pPr>
        <w:ind w:left="0" w:firstLine="0"/>
      </w:pPr>
      <w:rPr>
        <w:rFonts w:ascii="宋体" w:eastAsia="宋体" w:hAnsi="宋体" w:hint="eastAsia"/>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72118E5"/>
    <w:multiLevelType w:val="hybridMultilevel"/>
    <w:tmpl w:val="63762BA2"/>
    <w:lvl w:ilvl="0" w:tplc="056C541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0" w15:restartNumberingAfterBreak="0">
    <w:nsid w:val="3F166C49"/>
    <w:multiLevelType w:val="multilevel"/>
    <w:tmpl w:val="6414ABD8"/>
    <w:lvl w:ilvl="0">
      <w:start w:val="1"/>
      <w:numFmt w:val="decimal"/>
      <w:isLgl/>
      <w:suff w:val="space"/>
      <w:lvlText w:val="%1"/>
      <w:lvlJc w:val="left"/>
      <w:pPr>
        <w:ind w:left="0" w:firstLine="0"/>
      </w:pPr>
      <w:rPr>
        <w:rFonts w:ascii="宋体" w:eastAsia="宋体" w:hAnsi="宋体" w:cs="宋体" w:hint="default"/>
      </w:rPr>
    </w:lvl>
    <w:lvl w:ilvl="1">
      <w:start w:val="1"/>
      <w:numFmt w:val="decimal"/>
      <w:isLgl/>
      <w:suff w:val="space"/>
      <w:lvlText w:val="%1.%2"/>
      <w:lvlJc w:val="left"/>
      <w:pPr>
        <w:ind w:left="0" w:firstLine="0"/>
      </w:pPr>
      <w:rPr>
        <w:rFonts w:ascii="宋体" w:eastAsia="宋体" w:hAnsi="宋体" w:cs="宋体" w:hint="default"/>
      </w:rPr>
    </w:lvl>
    <w:lvl w:ilvl="2">
      <w:start w:val="1"/>
      <w:numFmt w:val="decimal"/>
      <w:isLgl/>
      <w:suff w:val="space"/>
      <w:lvlText w:val="%1.%2.%3"/>
      <w:lvlJc w:val="left"/>
      <w:pPr>
        <w:ind w:left="0" w:firstLine="0"/>
      </w:pPr>
      <w:rPr>
        <w:rFonts w:ascii="宋体" w:eastAsia="宋体" w:hAnsi="宋体" w:cs="宋体" w:hint="default"/>
      </w:rPr>
    </w:lvl>
    <w:lvl w:ilvl="3">
      <w:start w:val="1"/>
      <w:numFmt w:val="decimal"/>
      <w:isLgl/>
      <w:suff w:val="space"/>
      <w:lvlText w:val="%1.%2.%3.%4"/>
      <w:lvlJc w:val="left"/>
      <w:pPr>
        <w:ind w:left="0" w:firstLine="0"/>
      </w:pPr>
      <w:rPr>
        <w:rFonts w:ascii="宋体" w:eastAsia="宋体" w:hAnsi="宋体" w:cs="宋体" w:hint="default"/>
      </w:rPr>
    </w:lvl>
    <w:lvl w:ilvl="4">
      <w:start w:val="1"/>
      <w:numFmt w:val="decimal"/>
      <w:pStyle w:val="5"/>
      <w:isLgl/>
      <w:lvlText w:val="%1.%2.%3.%4.%5"/>
      <w:lvlJc w:val="left"/>
      <w:pPr>
        <w:tabs>
          <w:tab w:val="num" w:pos="0"/>
        </w:tabs>
        <w:ind w:left="0" w:firstLine="0"/>
      </w:pPr>
      <w:rPr>
        <w:rFonts w:ascii="宋体" w:eastAsia="宋体" w:hAnsi="宋体" w:cs="宋体" w:hint="default"/>
      </w:rPr>
    </w:lvl>
    <w:lvl w:ilvl="5">
      <w:start w:val="1"/>
      <w:numFmt w:val="decimal"/>
      <w:isLgl/>
      <w:lvlText w:val="%1.%2.%3.%4.%5.%6."/>
      <w:lvlJc w:val="left"/>
      <w:pPr>
        <w:tabs>
          <w:tab w:val="num" w:pos="0"/>
        </w:tabs>
        <w:ind w:left="0" w:firstLine="0"/>
      </w:pPr>
      <w:rPr>
        <w:rFonts w:ascii="宋体" w:eastAsia="宋体" w:hAnsi="宋体" w:cs="宋体" w:hint="default"/>
      </w:rPr>
    </w:lvl>
    <w:lvl w:ilvl="6">
      <w:start w:val="1"/>
      <w:numFmt w:val="decimal"/>
      <w:isLgl/>
      <w:lvlText w:val="%1.%2.%3.%4.%5.%6.%7."/>
      <w:lvlJc w:val="left"/>
      <w:pPr>
        <w:tabs>
          <w:tab w:val="num" w:pos="0"/>
        </w:tabs>
        <w:ind w:left="0" w:firstLine="0"/>
      </w:pPr>
      <w:rPr>
        <w:rFonts w:ascii="宋体" w:eastAsia="宋体" w:hAnsi="宋体" w:cs="宋体" w:hint="default"/>
      </w:rPr>
    </w:lvl>
    <w:lvl w:ilvl="7">
      <w:start w:val="1"/>
      <w:numFmt w:val="decimal"/>
      <w:isLgl/>
      <w:lvlText w:val="%1.%2.%3.%4.%5.%6.%7.%8."/>
      <w:lvlJc w:val="left"/>
      <w:pPr>
        <w:tabs>
          <w:tab w:val="num" w:pos="0"/>
        </w:tabs>
        <w:ind w:left="0" w:firstLine="0"/>
      </w:pPr>
      <w:rPr>
        <w:rFonts w:ascii="宋体" w:eastAsia="宋体" w:hAnsi="宋体" w:cs="宋体" w:hint="default"/>
      </w:rPr>
    </w:lvl>
    <w:lvl w:ilvl="8">
      <w:start w:val="1"/>
      <w:numFmt w:val="decimal"/>
      <w:isLgl/>
      <w:lvlText w:val="%1.%2.%3.%4.%5.%6.%7.%8.%9."/>
      <w:lvlJc w:val="left"/>
      <w:pPr>
        <w:tabs>
          <w:tab w:val="num" w:pos="0"/>
        </w:tabs>
        <w:ind w:left="0" w:firstLine="0"/>
      </w:pPr>
      <w:rPr>
        <w:rFonts w:ascii="宋体" w:eastAsia="宋体" w:hAnsi="宋体" w:cs="宋体" w:hint="default"/>
      </w:rPr>
    </w:lvl>
  </w:abstractNum>
  <w:abstractNum w:abstractNumId="21" w15:restartNumberingAfterBreak="0">
    <w:nsid w:val="46167E6E"/>
    <w:multiLevelType w:val="multilevel"/>
    <w:tmpl w:val="B0D422D0"/>
    <w:numStyleLink w:val="a"/>
  </w:abstractNum>
  <w:abstractNum w:abstractNumId="22" w15:restartNumberingAfterBreak="0">
    <w:nsid w:val="4A420FA2"/>
    <w:multiLevelType w:val="multilevel"/>
    <w:tmpl w:val="B7E67132"/>
    <w:lvl w:ilvl="0">
      <w:start w:val="1"/>
      <w:numFmt w:val="chineseCounting"/>
      <w:suff w:val="nothing"/>
      <w:lvlText w:val="%1、"/>
      <w:lvlJc w:val="left"/>
      <w:pPr>
        <w:ind w:left="0" w:firstLine="0"/>
      </w:pPr>
      <w:rPr>
        <w:rFonts w:ascii="宋体" w:eastAsia="宋体" w:hAnsi="宋体" w:hint="eastAsia"/>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4D091974"/>
    <w:multiLevelType w:val="hybridMultilevel"/>
    <w:tmpl w:val="5FF0E3F2"/>
    <w:lvl w:ilvl="0" w:tplc="6268C080">
      <w:start w:val="1"/>
      <w:numFmt w:val="decimal"/>
      <w:pStyle w:val="a0"/>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D934F89"/>
    <w:multiLevelType w:val="hybridMultilevel"/>
    <w:tmpl w:val="45E49852"/>
    <w:lvl w:ilvl="0" w:tplc="C3FE744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4E99784E"/>
    <w:multiLevelType w:val="multilevel"/>
    <w:tmpl w:val="4E99784E"/>
    <w:lvl w:ilvl="0">
      <w:start w:val="1"/>
      <w:numFmt w:val="decimal"/>
      <w:pStyle w:val="a1"/>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31743AB"/>
    <w:multiLevelType w:val="hybridMultilevel"/>
    <w:tmpl w:val="86FE25FC"/>
    <w:lvl w:ilvl="0" w:tplc="9006B872">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662619AD"/>
    <w:multiLevelType w:val="multilevel"/>
    <w:tmpl w:val="80D262D2"/>
    <w:lvl w:ilvl="0">
      <w:start w:val="1"/>
      <w:numFmt w:val="chineseCounting"/>
      <w:suff w:val="nothing"/>
      <w:lvlText w:val="%1、"/>
      <w:lvlJc w:val="left"/>
      <w:pPr>
        <w:ind w:left="0" w:firstLine="0"/>
      </w:pPr>
      <w:rPr>
        <w:rFonts w:ascii="宋体" w:eastAsia="宋体" w:hAnsi="宋体" w:hint="eastAsia"/>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B7663E5"/>
    <w:multiLevelType w:val="hybridMultilevel"/>
    <w:tmpl w:val="B17082AC"/>
    <w:lvl w:ilvl="0" w:tplc="519E6A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703C75DF"/>
    <w:multiLevelType w:val="multilevel"/>
    <w:tmpl w:val="B0D422D0"/>
    <w:numStyleLink w:val="a"/>
  </w:abstractNum>
  <w:abstractNum w:abstractNumId="30" w15:restartNumberingAfterBreak="0">
    <w:nsid w:val="72C65AF2"/>
    <w:multiLevelType w:val="multilevel"/>
    <w:tmpl w:val="C4300A90"/>
    <w:lvl w:ilvl="0">
      <w:start w:val="1"/>
      <w:numFmt w:val="decimal"/>
      <w:isLgl/>
      <w:suff w:val="space"/>
      <w:lvlText w:val="%1"/>
      <w:lvlJc w:val="left"/>
      <w:pPr>
        <w:ind w:left="0" w:firstLine="0"/>
      </w:pPr>
      <w:rPr>
        <w:rFonts w:ascii="宋体" w:eastAsia="宋体" w:hAnsi="宋体" w:cs="宋体" w:hint="default"/>
      </w:rPr>
    </w:lvl>
    <w:lvl w:ilvl="1">
      <w:start w:val="1"/>
      <w:numFmt w:val="decimal"/>
      <w:isLgl/>
      <w:suff w:val="space"/>
      <w:lvlText w:val="%1.%2"/>
      <w:lvlJc w:val="left"/>
      <w:pPr>
        <w:ind w:left="0" w:firstLine="0"/>
      </w:pPr>
      <w:rPr>
        <w:rFonts w:ascii="宋体" w:eastAsia="宋体" w:hAnsi="宋体" w:cs="宋体" w:hint="default"/>
      </w:rPr>
    </w:lvl>
    <w:lvl w:ilvl="2">
      <w:start w:val="1"/>
      <w:numFmt w:val="decimal"/>
      <w:isLgl/>
      <w:suff w:val="space"/>
      <w:lvlText w:val="%1.%2.%3"/>
      <w:lvlJc w:val="left"/>
      <w:pPr>
        <w:ind w:left="0" w:firstLine="0"/>
      </w:pPr>
      <w:rPr>
        <w:rFonts w:ascii="宋体" w:eastAsia="宋体" w:hAnsi="宋体" w:cs="宋体" w:hint="default"/>
      </w:rPr>
    </w:lvl>
    <w:lvl w:ilvl="3">
      <w:start w:val="1"/>
      <w:numFmt w:val="decimal"/>
      <w:isLgl/>
      <w:suff w:val="space"/>
      <w:lvlText w:val="%1.%2.%3.%4"/>
      <w:lvlJc w:val="left"/>
      <w:pPr>
        <w:ind w:left="0" w:firstLine="0"/>
      </w:pPr>
      <w:rPr>
        <w:rFonts w:ascii="宋体" w:eastAsia="宋体" w:hAnsi="宋体" w:cs="宋体" w:hint="default"/>
      </w:rPr>
    </w:lvl>
    <w:lvl w:ilvl="4">
      <w:start w:val="1"/>
      <w:numFmt w:val="decimal"/>
      <w:isLgl/>
      <w:lvlText w:val="%1.%2.%3.%4.%5"/>
      <w:lvlJc w:val="left"/>
      <w:pPr>
        <w:tabs>
          <w:tab w:val="num" w:pos="0"/>
        </w:tabs>
        <w:ind w:left="0" w:firstLine="0"/>
      </w:pPr>
      <w:rPr>
        <w:rFonts w:ascii="宋体" w:eastAsia="宋体" w:hAnsi="宋体" w:cs="宋体" w:hint="default"/>
      </w:rPr>
    </w:lvl>
    <w:lvl w:ilvl="5">
      <w:start w:val="1"/>
      <w:numFmt w:val="decimal"/>
      <w:isLgl/>
      <w:lvlText w:val="%1.%2.%3.%4.%5.%6."/>
      <w:lvlJc w:val="left"/>
      <w:pPr>
        <w:tabs>
          <w:tab w:val="num" w:pos="0"/>
        </w:tabs>
        <w:ind w:left="0" w:firstLine="0"/>
      </w:pPr>
      <w:rPr>
        <w:rFonts w:ascii="宋体" w:eastAsia="宋体" w:hAnsi="宋体" w:cs="宋体" w:hint="default"/>
      </w:rPr>
    </w:lvl>
    <w:lvl w:ilvl="6">
      <w:start w:val="1"/>
      <w:numFmt w:val="decimal"/>
      <w:isLgl/>
      <w:lvlText w:val="%1.%2.%3.%4.%5.%6.%7."/>
      <w:lvlJc w:val="left"/>
      <w:pPr>
        <w:tabs>
          <w:tab w:val="num" w:pos="0"/>
        </w:tabs>
        <w:ind w:left="0" w:firstLine="0"/>
      </w:pPr>
      <w:rPr>
        <w:rFonts w:ascii="宋体" w:eastAsia="宋体" w:hAnsi="宋体" w:cs="宋体" w:hint="default"/>
      </w:rPr>
    </w:lvl>
    <w:lvl w:ilvl="7">
      <w:start w:val="1"/>
      <w:numFmt w:val="decimal"/>
      <w:isLgl/>
      <w:lvlText w:val="%1.%2.%3.%4.%5.%6.%7.%8."/>
      <w:lvlJc w:val="left"/>
      <w:pPr>
        <w:tabs>
          <w:tab w:val="num" w:pos="0"/>
        </w:tabs>
        <w:ind w:left="0" w:firstLine="0"/>
      </w:pPr>
      <w:rPr>
        <w:rFonts w:ascii="宋体" w:eastAsia="宋体" w:hAnsi="宋体" w:cs="宋体" w:hint="default"/>
      </w:rPr>
    </w:lvl>
    <w:lvl w:ilvl="8">
      <w:start w:val="1"/>
      <w:numFmt w:val="decimal"/>
      <w:isLgl/>
      <w:lvlText w:val="%1.%2.%3.%4.%5.%6.%7.%8.%9."/>
      <w:lvlJc w:val="left"/>
      <w:pPr>
        <w:tabs>
          <w:tab w:val="num" w:pos="0"/>
        </w:tabs>
        <w:ind w:left="0" w:firstLine="0"/>
      </w:pPr>
      <w:rPr>
        <w:rFonts w:ascii="宋体" w:eastAsia="宋体" w:hAnsi="宋体" w:cs="宋体" w:hint="default"/>
      </w:rPr>
    </w:lvl>
  </w:abstractNum>
  <w:abstractNum w:abstractNumId="31" w15:restartNumberingAfterBreak="0">
    <w:nsid w:val="76365830"/>
    <w:multiLevelType w:val="hybridMultilevel"/>
    <w:tmpl w:val="9878C86A"/>
    <w:lvl w:ilvl="0" w:tplc="AE42A2D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AB9588D"/>
    <w:multiLevelType w:val="multilevel"/>
    <w:tmpl w:val="B0D422D0"/>
    <w:numStyleLink w:val="a"/>
  </w:abstractNum>
  <w:num w:numId="1" w16cid:durableId="45864443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444729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73237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7792018">
    <w:abstractNumId w:val="31"/>
  </w:num>
  <w:num w:numId="5" w16cid:durableId="1579289041">
    <w:abstractNumId w:val="23"/>
  </w:num>
  <w:num w:numId="6" w16cid:durableId="1648508787">
    <w:abstractNumId w:val="13"/>
  </w:num>
  <w:num w:numId="7" w16cid:durableId="1337420294">
    <w:abstractNumId w:val="25"/>
  </w:num>
  <w:num w:numId="8" w16cid:durableId="600798173">
    <w:abstractNumId w:val="11"/>
  </w:num>
  <w:num w:numId="9" w16cid:durableId="906232750">
    <w:abstractNumId w:val="0"/>
  </w:num>
  <w:num w:numId="10" w16cid:durableId="1418358418">
    <w:abstractNumId w:val="16"/>
  </w:num>
  <w:num w:numId="11" w16cid:durableId="325280476">
    <w:abstractNumId w:val="30"/>
  </w:num>
  <w:num w:numId="12" w16cid:durableId="10441400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7143011">
    <w:abstractNumId w:val="9"/>
  </w:num>
  <w:num w:numId="14" w16cid:durableId="455561738">
    <w:abstractNumId w:val="4"/>
  </w:num>
  <w:num w:numId="15" w16cid:durableId="435056649">
    <w:abstractNumId w:val="3"/>
  </w:num>
  <w:num w:numId="16" w16cid:durableId="1479572212">
    <w:abstractNumId w:val="2"/>
  </w:num>
  <w:num w:numId="17" w16cid:durableId="1181967104">
    <w:abstractNumId w:val="1"/>
  </w:num>
  <w:num w:numId="18" w16cid:durableId="1263103745">
    <w:abstractNumId w:val="10"/>
  </w:num>
  <w:num w:numId="19" w16cid:durableId="1510605135">
    <w:abstractNumId w:val="8"/>
  </w:num>
  <w:num w:numId="20" w16cid:durableId="1951621524">
    <w:abstractNumId w:val="7"/>
  </w:num>
  <w:num w:numId="21" w16cid:durableId="1141655653">
    <w:abstractNumId w:val="6"/>
  </w:num>
  <w:num w:numId="22" w16cid:durableId="46996391">
    <w:abstractNumId w:val="5"/>
  </w:num>
  <w:num w:numId="23" w16cid:durableId="418059308">
    <w:abstractNumId w:val="20"/>
  </w:num>
  <w:num w:numId="24" w16cid:durableId="201134296">
    <w:abstractNumId w:val="12"/>
  </w:num>
  <w:num w:numId="25" w16cid:durableId="10932836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50316201">
    <w:abstractNumId w:val="32"/>
  </w:num>
  <w:num w:numId="27" w16cid:durableId="575213383">
    <w:abstractNumId w:val="14"/>
  </w:num>
  <w:num w:numId="28" w16cid:durableId="928656429">
    <w:abstractNumId w:val="21"/>
  </w:num>
  <w:num w:numId="29" w16cid:durableId="51276529">
    <w:abstractNumId w:val="29"/>
  </w:num>
  <w:num w:numId="30" w16cid:durableId="1545366307">
    <w:abstractNumId w:val="15"/>
  </w:num>
  <w:num w:numId="31" w16cid:durableId="2074962452">
    <w:abstractNumId w:val="24"/>
  </w:num>
  <w:num w:numId="32" w16cid:durableId="1029798098">
    <w:abstractNumId w:val="19"/>
  </w:num>
  <w:num w:numId="33" w16cid:durableId="1582981688">
    <w:abstractNumId w:val="26"/>
  </w:num>
  <w:num w:numId="34" w16cid:durableId="1358700107">
    <w:abstractNumId w:val="28"/>
  </w:num>
  <w:num w:numId="35" w16cid:durableId="18190348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attachedTemplate r:id="rId1"/>
  <w:linkStyle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6D7"/>
    <w:rsid w:val="0001456E"/>
    <w:rsid w:val="00023023"/>
    <w:rsid w:val="0004231E"/>
    <w:rsid w:val="00050901"/>
    <w:rsid w:val="000513B1"/>
    <w:rsid w:val="0005581A"/>
    <w:rsid w:val="00072764"/>
    <w:rsid w:val="000773C8"/>
    <w:rsid w:val="00095F1B"/>
    <w:rsid w:val="000A0A65"/>
    <w:rsid w:val="000B3EF9"/>
    <w:rsid w:val="000E32E4"/>
    <w:rsid w:val="000E5E39"/>
    <w:rsid w:val="001020A5"/>
    <w:rsid w:val="00113C0C"/>
    <w:rsid w:val="001158CA"/>
    <w:rsid w:val="00122797"/>
    <w:rsid w:val="001258A5"/>
    <w:rsid w:val="00137221"/>
    <w:rsid w:val="00160AEE"/>
    <w:rsid w:val="00161259"/>
    <w:rsid w:val="00171083"/>
    <w:rsid w:val="00183560"/>
    <w:rsid w:val="00186BF9"/>
    <w:rsid w:val="0019022B"/>
    <w:rsid w:val="00193F3C"/>
    <w:rsid w:val="00197854"/>
    <w:rsid w:val="001D79FF"/>
    <w:rsid w:val="0020556B"/>
    <w:rsid w:val="00226ED6"/>
    <w:rsid w:val="0023584A"/>
    <w:rsid w:val="00236F41"/>
    <w:rsid w:val="00245990"/>
    <w:rsid w:val="002474D7"/>
    <w:rsid w:val="00257B69"/>
    <w:rsid w:val="00275F35"/>
    <w:rsid w:val="002816DB"/>
    <w:rsid w:val="00293953"/>
    <w:rsid w:val="0029431C"/>
    <w:rsid w:val="002A40D7"/>
    <w:rsid w:val="002B5C4A"/>
    <w:rsid w:val="002C2D24"/>
    <w:rsid w:val="002C7E21"/>
    <w:rsid w:val="002E66E8"/>
    <w:rsid w:val="002F5E08"/>
    <w:rsid w:val="0030779B"/>
    <w:rsid w:val="00341C8F"/>
    <w:rsid w:val="00347553"/>
    <w:rsid w:val="003501BB"/>
    <w:rsid w:val="00373CC9"/>
    <w:rsid w:val="00381C6E"/>
    <w:rsid w:val="00384D14"/>
    <w:rsid w:val="00391F2C"/>
    <w:rsid w:val="00391FE7"/>
    <w:rsid w:val="003B50D1"/>
    <w:rsid w:val="003C65E5"/>
    <w:rsid w:val="003E0A80"/>
    <w:rsid w:val="00401C4B"/>
    <w:rsid w:val="00405261"/>
    <w:rsid w:val="0040750A"/>
    <w:rsid w:val="00423AA9"/>
    <w:rsid w:val="00444F78"/>
    <w:rsid w:val="004569ED"/>
    <w:rsid w:val="004617F8"/>
    <w:rsid w:val="00482CE5"/>
    <w:rsid w:val="004912BF"/>
    <w:rsid w:val="004A33A3"/>
    <w:rsid w:val="004B6C36"/>
    <w:rsid w:val="004D4A8B"/>
    <w:rsid w:val="004D61FA"/>
    <w:rsid w:val="004F05B3"/>
    <w:rsid w:val="005110C9"/>
    <w:rsid w:val="0051533E"/>
    <w:rsid w:val="0051754A"/>
    <w:rsid w:val="0053588E"/>
    <w:rsid w:val="00542A79"/>
    <w:rsid w:val="00552F99"/>
    <w:rsid w:val="00554728"/>
    <w:rsid w:val="00563977"/>
    <w:rsid w:val="00567C57"/>
    <w:rsid w:val="0058312D"/>
    <w:rsid w:val="00590C4D"/>
    <w:rsid w:val="005A1BC2"/>
    <w:rsid w:val="005A6DD3"/>
    <w:rsid w:val="005D3257"/>
    <w:rsid w:val="005E613C"/>
    <w:rsid w:val="00633CF0"/>
    <w:rsid w:val="00634D2F"/>
    <w:rsid w:val="0063642C"/>
    <w:rsid w:val="00660183"/>
    <w:rsid w:val="00677906"/>
    <w:rsid w:val="0068379E"/>
    <w:rsid w:val="00683BA3"/>
    <w:rsid w:val="006B2FD8"/>
    <w:rsid w:val="006C1228"/>
    <w:rsid w:val="006F39CA"/>
    <w:rsid w:val="006F43BA"/>
    <w:rsid w:val="007007F6"/>
    <w:rsid w:val="007066BD"/>
    <w:rsid w:val="00726033"/>
    <w:rsid w:val="0073365A"/>
    <w:rsid w:val="007362B8"/>
    <w:rsid w:val="00743EB6"/>
    <w:rsid w:val="0075114E"/>
    <w:rsid w:val="00753BC2"/>
    <w:rsid w:val="00780595"/>
    <w:rsid w:val="00790482"/>
    <w:rsid w:val="0079601B"/>
    <w:rsid w:val="007A37F5"/>
    <w:rsid w:val="007A3F49"/>
    <w:rsid w:val="007B357D"/>
    <w:rsid w:val="007E6C17"/>
    <w:rsid w:val="00813D0E"/>
    <w:rsid w:val="00826CD1"/>
    <w:rsid w:val="00831BE1"/>
    <w:rsid w:val="00841CA3"/>
    <w:rsid w:val="008514B6"/>
    <w:rsid w:val="0086146B"/>
    <w:rsid w:val="00883481"/>
    <w:rsid w:val="0088647E"/>
    <w:rsid w:val="00894727"/>
    <w:rsid w:val="008A141F"/>
    <w:rsid w:val="008C61B8"/>
    <w:rsid w:val="008E36B2"/>
    <w:rsid w:val="008F5867"/>
    <w:rsid w:val="008F778F"/>
    <w:rsid w:val="00921619"/>
    <w:rsid w:val="00934514"/>
    <w:rsid w:val="009355D0"/>
    <w:rsid w:val="0094706E"/>
    <w:rsid w:val="00954965"/>
    <w:rsid w:val="009726D7"/>
    <w:rsid w:val="00972CDD"/>
    <w:rsid w:val="009A4886"/>
    <w:rsid w:val="009A48A6"/>
    <w:rsid w:val="009B0E46"/>
    <w:rsid w:val="009B2098"/>
    <w:rsid w:val="009D5FC3"/>
    <w:rsid w:val="009F3F9B"/>
    <w:rsid w:val="00A10541"/>
    <w:rsid w:val="00A118F8"/>
    <w:rsid w:val="00A145EA"/>
    <w:rsid w:val="00A23A2D"/>
    <w:rsid w:val="00A2556F"/>
    <w:rsid w:val="00A77BB2"/>
    <w:rsid w:val="00A944D9"/>
    <w:rsid w:val="00A9569D"/>
    <w:rsid w:val="00AA0642"/>
    <w:rsid w:val="00AC2734"/>
    <w:rsid w:val="00AD57C4"/>
    <w:rsid w:val="00AE3509"/>
    <w:rsid w:val="00B076A4"/>
    <w:rsid w:val="00B206FE"/>
    <w:rsid w:val="00B30DDC"/>
    <w:rsid w:val="00B42778"/>
    <w:rsid w:val="00B5262C"/>
    <w:rsid w:val="00B6204D"/>
    <w:rsid w:val="00B6689F"/>
    <w:rsid w:val="00B71E84"/>
    <w:rsid w:val="00B76FD3"/>
    <w:rsid w:val="00B918FF"/>
    <w:rsid w:val="00B94A96"/>
    <w:rsid w:val="00BA2084"/>
    <w:rsid w:val="00BB5E1A"/>
    <w:rsid w:val="00BC297A"/>
    <w:rsid w:val="00BE4CDE"/>
    <w:rsid w:val="00BF10CA"/>
    <w:rsid w:val="00BF11CE"/>
    <w:rsid w:val="00C01364"/>
    <w:rsid w:val="00C12930"/>
    <w:rsid w:val="00C35026"/>
    <w:rsid w:val="00C54879"/>
    <w:rsid w:val="00C61044"/>
    <w:rsid w:val="00C67260"/>
    <w:rsid w:val="00C722E7"/>
    <w:rsid w:val="00C737B4"/>
    <w:rsid w:val="00C75482"/>
    <w:rsid w:val="00C81FB0"/>
    <w:rsid w:val="00CC0D3F"/>
    <w:rsid w:val="00CD4521"/>
    <w:rsid w:val="00D20661"/>
    <w:rsid w:val="00D20F6A"/>
    <w:rsid w:val="00D30109"/>
    <w:rsid w:val="00D31E21"/>
    <w:rsid w:val="00D41D28"/>
    <w:rsid w:val="00D425BF"/>
    <w:rsid w:val="00D74F8A"/>
    <w:rsid w:val="00D81C26"/>
    <w:rsid w:val="00D81D13"/>
    <w:rsid w:val="00D83869"/>
    <w:rsid w:val="00D84985"/>
    <w:rsid w:val="00D878B6"/>
    <w:rsid w:val="00DA4222"/>
    <w:rsid w:val="00DA6E2B"/>
    <w:rsid w:val="00DC7766"/>
    <w:rsid w:val="00DD00A1"/>
    <w:rsid w:val="00DD47FF"/>
    <w:rsid w:val="00E07194"/>
    <w:rsid w:val="00E1166F"/>
    <w:rsid w:val="00E172D3"/>
    <w:rsid w:val="00E232F7"/>
    <w:rsid w:val="00E33B9D"/>
    <w:rsid w:val="00E429EB"/>
    <w:rsid w:val="00E44F97"/>
    <w:rsid w:val="00E5484C"/>
    <w:rsid w:val="00E57C63"/>
    <w:rsid w:val="00E608D4"/>
    <w:rsid w:val="00E70970"/>
    <w:rsid w:val="00E71315"/>
    <w:rsid w:val="00E73FE2"/>
    <w:rsid w:val="00E96C5C"/>
    <w:rsid w:val="00EB0AC7"/>
    <w:rsid w:val="00EB199F"/>
    <w:rsid w:val="00EB31E7"/>
    <w:rsid w:val="00EB3DCC"/>
    <w:rsid w:val="00EB4F6E"/>
    <w:rsid w:val="00EC4109"/>
    <w:rsid w:val="00ED1A9D"/>
    <w:rsid w:val="00EF5C6C"/>
    <w:rsid w:val="00F04458"/>
    <w:rsid w:val="00F36C05"/>
    <w:rsid w:val="00FA4471"/>
    <w:rsid w:val="00FB4158"/>
    <w:rsid w:val="00FB7743"/>
    <w:rsid w:val="00FD033D"/>
    <w:rsid w:val="00FE29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FC205"/>
  <w15:chartTrackingRefBased/>
  <w15:docId w15:val="{76BCED8B-4C3A-4FB6-9249-DAF13F3FD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iPriority="0" w:unhideWhenUsed="1" w:qFormat="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qFormat="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4D61FA"/>
    <w:pPr>
      <w:spacing w:line="440" w:lineRule="exact"/>
      <w:ind w:firstLineChars="200" w:firstLine="200"/>
      <w:jc w:val="both"/>
    </w:pPr>
    <w:rPr>
      <w:rFonts w:ascii="Times New Roman" w:eastAsia="宋体" w:hAnsi="Times New Roman" w:cs="Times New Roman"/>
      <w:sz w:val="24"/>
      <w:szCs w:val="21"/>
    </w:rPr>
  </w:style>
  <w:style w:type="paragraph" w:styleId="1">
    <w:name w:val="heading 1"/>
    <w:basedOn w:val="a2"/>
    <w:next w:val="a2"/>
    <w:link w:val="10"/>
    <w:qFormat/>
    <w:rsid w:val="004D61FA"/>
    <w:pPr>
      <w:keepNext/>
      <w:pageBreakBefore/>
      <w:numPr>
        <w:numId w:val="29"/>
      </w:numPr>
      <w:spacing w:beforeLines="100" w:before="100" w:afterLines="100" w:after="100"/>
      <w:ind w:firstLineChars="0"/>
      <w:jc w:val="center"/>
      <w:outlineLvl w:val="0"/>
    </w:pPr>
    <w:rPr>
      <w:b/>
      <w:sz w:val="36"/>
    </w:rPr>
  </w:style>
  <w:style w:type="paragraph" w:styleId="2">
    <w:name w:val="heading 2"/>
    <w:basedOn w:val="a2"/>
    <w:next w:val="a2"/>
    <w:link w:val="20"/>
    <w:qFormat/>
    <w:rsid w:val="004D61FA"/>
    <w:pPr>
      <w:keepNext/>
      <w:keepLines/>
      <w:numPr>
        <w:ilvl w:val="1"/>
        <w:numId w:val="29"/>
      </w:numPr>
      <w:tabs>
        <w:tab w:val="left" w:pos="420"/>
      </w:tabs>
      <w:spacing w:beforeLines="50" w:before="50" w:afterLines="50" w:after="50"/>
      <w:ind w:firstLineChars="0"/>
      <w:outlineLvl w:val="1"/>
    </w:pPr>
    <w:rPr>
      <w:rFonts w:eastAsia="黑体"/>
      <w:bCs/>
      <w:szCs w:val="32"/>
    </w:rPr>
  </w:style>
  <w:style w:type="paragraph" w:styleId="3">
    <w:name w:val="heading 3"/>
    <w:basedOn w:val="a2"/>
    <w:next w:val="a2"/>
    <w:link w:val="30"/>
    <w:qFormat/>
    <w:rsid w:val="004D61FA"/>
    <w:pPr>
      <w:keepNext/>
      <w:keepLines/>
      <w:numPr>
        <w:ilvl w:val="2"/>
        <w:numId w:val="29"/>
      </w:numPr>
      <w:tabs>
        <w:tab w:val="left" w:pos="420"/>
      </w:tabs>
      <w:spacing w:beforeLines="50" w:before="50" w:afterLines="50" w:after="50"/>
      <w:ind w:firstLineChars="0"/>
      <w:outlineLvl w:val="2"/>
    </w:pPr>
    <w:rPr>
      <w:b/>
      <w:bCs/>
      <w:szCs w:val="32"/>
    </w:rPr>
  </w:style>
  <w:style w:type="paragraph" w:styleId="4">
    <w:name w:val="heading 4"/>
    <w:basedOn w:val="a2"/>
    <w:next w:val="a2"/>
    <w:link w:val="40"/>
    <w:qFormat/>
    <w:rsid w:val="004D61FA"/>
    <w:pPr>
      <w:keepNext/>
      <w:keepLines/>
      <w:numPr>
        <w:ilvl w:val="3"/>
        <w:numId w:val="29"/>
      </w:numPr>
      <w:spacing w:beforeLines="50" w:before="50"/>
      <w:ind w:firstLineChars="0"/>
      <w:jc w:val="left"/>
      <w:outlineLvl w:val="3"/>
    </w:pPr>
  </w:style>
  <w:style w:type="paragraph" w:styleId="5">
    <w:name w:val="heading 5"/>
    <w:basedOn w:val="a2"/>
    <w:next w:val="a2"/>
    <w:link w:val="50"/>
    <w:semiHidden/>
    <w:unhideWhenUsed/>
    <w:qFormat/>
    <w:rsid w:val="004D61FA"/>
    <w:pPr>
      <w:keepNext/>
      <w:keepLines/>
      <w:numPr>
        <w:ilvl w:val="4"/>
        <w:numId w:val="23"/>
      </w:numPr>
      <w:spacing w:before="280" w:after="290" w:line="376" w:lineRule="atLeast"/>
      <w:outlineLvl w:val="4"/>
    </w:pPr>
    <w:rPr>
      <w:b/>
      <w:bCs/>
      <w:sz w:val="28"/>
      <w:szCs w:val="28"/>
    </w:rPr>
  </w:style>
  <w:style w:type="character" w:default="1" w:styleId="a3">
    <w:name w:val="Default Paragraph Font"/>
    <w:uiPriority w:val="1"/>
    <w:semiHidden/>
    <w:unhideWhenUsed/>
    <w:rsid w:val="004D61FA"/>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rsid w:val="004D61FA"/>
  </w:style>
  <w:style w:type="character" w:customStyle="1" w:styleId="10">
    <w:name w:val="标题 1 字符"/>
    <w:basedOn w:val="a3"/>
    <w:link w:val="1"/>
    <w:rsid w:val="004D61FA"/>
    <w:rPr>
      <w:rFonts w:ascii="Times New Roman" w:eastAsia="宋体" w:hAnsi="Times New Roman" w:cs="Times New Roman"/>
      <w:b/>
      <w:sz w:val="36"/>
      <w:szCs w:val="21"/>
    </w:rPr>
  </w:style>
  <w:style w:type="character" w:customStyle="1" w:styleId="20">
    <w:name w:val="标题 2 字符"/>
    <w:basedOn w:val="a3"/>
    <w:link w:val="2"/>
    <w:qFormat/>
    <w:rsid w:val="004D61FA"/>
    <w:rPr>
      <w:rFonts w:ascii="Times New Roman" w:eastAsia="黑体" w:hAnsi="Times New Roman" w:cs="Times New Roman"/>
      <w:bCs/>
      <w:sz w:val="24"/>
      <w:szCs w:val="32"/>
    </w:rPr>
  </w:style>
  <w:style w:type="paragraph" w:styleId="a6">
    <w:name w:val="Date"/>
    <w:basedOn w:val="a2"/>
    <w:next w:val="a2"/>
    <w:link w:val="a7"/>
    <w:qFormat/>
    <w:rsid w:val="004D61FA"/>
    <w:pPr>
      <w:ind w:leftChars="2500" w:left="100"/>
    </w:pPr>
  </w:style>
  <w:style w:type="character" w:customStyle="1" w:styleId="a7">
    <w:name w:val="日期 字符"/>
    <w:basedOn w:val="a3"/>
    <w:link w:val="a6"/>
    <w:rsid w:val="004B6C36"/>
    <w:rPr>
      <w:rFonts w:ascii="Times New Roman" w:eastAsia="宋体" w:hAnsi="Times New Roman" w:cs="Times New Roman"/>
      <w:sz w:val="24"/>
      <w:szCs w:val="21"/>
    </w:rPr>
  </w:style>
  <w:style w:type="paragraph" w:styleId="a8">
    <w:name w:val="footer"/>
    <w:basedOn w:val="a2"/>
    <w:link w:val="a9"/>
    <w:uiPriority w:val="99"/>
    <w:qFormat/>
    <w:rsid w:val="004D61FA"/>
    <w:pPr>
      <w:tabs>
        <w:tab w:val="center" w:pos="4153"/>
        <w:tab w:val="right" w:pos="8306"/>
      </w:tabs>
      <w:snapToGrid w:val="0"/>
      <w:ind w:firstLineChars="0" w:firstLine="0"/>
      <w:jc w:val="center"/>
    </w:pPr>
    <w:rPr>
      <w:color w:val="000000" w:themeColor="text1"/>
      <w:sz w:val="21"/>
      <w:szCs w:val="18"/>
      <w:lang w:val="zh-CN"/>
    </w:rPr>
  </w:style>
  <w:style w:type="character" w:customStyle="1" w:styleId="a9">
    <w:name w:val="页脚 字符"/>
    <w:link w:val="a8"/>
    <w:uiPriority w:val="99"/>
    <w:rsid w:val="004D61FA"/>
    <w:rPr>
      <w:rFonts w:ascii="Times New Roman" w:eastAsia="宋体" w:hAnsi="Times New Roman" w:cs="Times New Roman"/>
      <w:color w:val="000000" w:themeColor="text1"/>
      <w:szCs w:val="18"/>
      <w:lang w:val="zh-CN"/>
    </w:rPr>
  </w:style>
  <w:style w:type="paragraph" w:customStyle="1" w:styleId="aa">
    <w:name w:val="图标题"/>
    <w:next w:val="a2"/>
    <w:rsid w:val="0030779B"/>
    <w:pPr>
      <w:spacing w:beforeLines="50" w:before="50" w:afterLines="50" w:after="50"/>
      <w:jc w:val="center"/>
    </w:pPr>
    <w:rPr>
      <w:rFonts w:ascii="黑体" w:eastAsia="宋体" w:hAnsi="黑体" w:cs="黑体"/>
      <w:szCs w:val="24"/>
    </w:rPr>
  </w:style>
  <w:style w:type="paragraph" w:customStyle="1" w:styleId="ab">
    <w:name w:val="英文标题"/>
    <w:basedOn w:val="a2"/>
    <w:next w:val="a2"/>
    <w:autoRedefine/>
    <w:rsid w:val="0030779B"/>
    <w:pPr>
      <w:jc w:val="center"/>
    </w:pPr>
    <w:rPr>
      <w:rFonts w:eastAsia="Times New Roman"/>
      <w:b/>
      <w:sz w:val="36"/>
    </w:rPr>
  </w:style>
  <w:style w:type="paragraph" w:customStyle="1" w:styleId="ac">
    <w:name w:val="中文标题"/>
    <w:next w:val="a2"/>
    <w:qFormat/>
    <w:rsid w:val="0030779B"/>
    <w:pPr>
      <w:jc w:val="center"/>
    </w:pPr>
    <w:rPr>
      <w:rFonts w:eastAsia="宋体"/>
      <w:b/>
      <w:sz w:val="44"/>
    </w:rPr>
  </w:style>
  <w:style w:type="paragraph" w:styleId="ad">
    <w:name w:val="header"/>
    <w:basedOn w:val="a2"/>
    <w:link w:val="ae"/>
    <w:qFormat/>
    <w:rsid w:val="004D61FA"/>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3"/>
    <w:link w:val="ad"/>
    <w:rsid w:val="004B6C36"/>
    <w:rPr>
      <w:rFonts w:ascii="Times New Roman" w:eastAsia="宋体" w:hAnsi="Times New Roman" w:cs="Times New Roman"/>
      <w:sz w:val="18"/>
      <w:szCs w:val="18"/>
    </w:rPr>
  </w:style>
  <w:style w:type="paragraph" w:customStyle="1" w:styleId="af">
    <w:name w:val="摘要"/>
    <w:rsid w:val="009A48A6"/>
    <w:pPr>
      <w:pBdr>
        <w:top w:val="none" w:sz="0" w:space="1" w:color="auto"/>
        <w:left w:val="none" w:sz="0" w:space="4" w:color="auto"/>
        <w:bottom w:val="none" w:sz="0" w:space="1" w:color="auto"/>
        <w:right w:val="none" w:sz="0" w:space="4" w:color="auto"/>
      </w:pBdr>
      <w:ind w:firstLineChars="300" w:firstLine="632"/>
      <w:jc w:val="center"/>
    </w:pPr>
    <w:rPr>
      <w:rFonts w:ascii="Times New Roman" w:eastAsia="宋体" w:hAnsi="Times New Roman" w:cs="Times New Roman" w:hint="eastAsia"/>
      <w:b/>
      <w:bCs/>
      <w:kern w:val="0"/>
      <w:sz w:val="36"/>
      <w:szCs w:val="20"/>
    </w:rPr>
  </w:style>
  <w:style w:type="paragraph" w:styleId="af0">
    <w:name w:val="Body Text"/>
    <w:basedOn w:val="a2"/>
    <w:link w:val="af1"/>
    <w:qFormat/>
    <w:rsid w:val="004D61FA"/>
    <w:pPr>
      <w:spacing w:after="120"/>
    </w:pPr>
  </w:style>
  <w:style w:type="character" w:customStyle="1" w:styleId="af1">
    <w:name w:val="正文文本 字符"/>
    <w:basedOn w:val="a3"/>
    <w:link w:val="af0"/>
    <w:rsid w:val="004D61FA"/>
    <w:rPr>
      <w:rFonts w:ascii="Times New Roman" w:eastAsia="宋体" w:hAnsi="Times New Roman" w:cs="Times New Roman"/>
      <w:sz w:val="24"/>
      <w:szCs w:val="21"/>
    </w:rPr>
  </w:style>
  <w:style w:type="paragraph" w:styleId="af2">
    <w:name w:val="Body Text First Indent"/>
    <w:basedOn w:val="af0"/>
    <w:link w:val="af3"/>
    <w:rsid w:val="009A48A6"/>
    <w:pPr>
      <w:ind w:firstLineChars="100" w:firstLine="420"/>
    </w:pPr>
  </w:style>
  <w:style w:type="character" w:customStyle="1" w:styleId="af3">
    <w:name w:val="正文文本首行缩进 字符"/>
    <w:basedOn w:val="af1"/>
    <w:link w:val="af2"/>
    <w:rsid w:val="004B6C36"/>
    <w:rPr>
      <w:rFonts w:ascii="Times New Roman" w:eastAsia="宋体" w:hAnsi="Times New Roman" w:cs="Times New Roman"/>
      <w:sz w:val="24"/>
      <w:szCs w:val="24"/>
    </w:rPr>
  </w:style>
  <w:style w:type="paragraph" w:styleId="af4">
    <w:name w:val="List Paragraph"/>
    <w:basedOn w:val="a2"/>
    <w:uiPriority w:val="99"/>
    <w:rsid w:val="004D61FA"/>
    <w:pPr>
      <w:ind w:firstLine="420"/>
    </w:pPr>
  </w:style>
  <w:style w:type="paragraph" w:customStyle="1" w:styleId="a0">
    <w:name w:val="参考文献"/>
    <w:rsid w:val="0030779B"/>
    <w:pPr>
      <w:numPr>
        <w:numId w:val="5"/>
      </w:numPr>
      <w:spacing w:line="400" w:lineRule="exact"/>
      <w:ind w:hangingChars="250" w:hanging="250"/>
    </w:pPr>
    <w:rPr>
      <w:rFonts w:ascii="Times New Roman" w:eastAsia="宋体" w:hAnsi="Times New Roman"/>
    </w:rPr>
  </w:style>
  <w:style w:type="paragraph" w:customStyle="1" w:styleId="af5">
    <w:name w:val="非内容标题"/>
    <w:next w:val="a2"/>
    <w:rsid w:val="0030779B"/>
    <w:pPr>
      <w:spacing w:beforeLines="50" w:before="50" w:afterLines="150" w:after="150"/>
      <w:jc w:val="center"/>
    </w:pPr>
    <w:rPr>
      <w:rFonts w:ascii="Times New Roman" w:eastAsia="宋体" w:hAnsi="Times New Roman"/>
      <w:b/>
      <w:sz w:val="36"/>
    </w:rPr>
  </w:style>
  <w:style w:type="paragraph" w:customStyle="1" w:styleId="af6">
    <w:name w:val="关键词"/>
    <w:link w:val="af7"/>
    <w:qFormat/>
    <w:rsid w:val="004D61FA"/>
    <w:pPr>
      <w:spacing w:beforeLines="100" w:before="326"/>
    </w:pPr>
    <w:rPr>
      <w:rFonts w:ascii="Times New Roman" w:eastAsia="宋体" w:hAnsi="Times New Roman" w:cs="Times New Roman"/>
      <w:bCs/>
      <w:sz w:val="24"/>
      <w:szCs w:val="21"/>
    </w:rPr>
  </w:style>
  <w:style w:type="paragraph" w:customStyle="1" w:styleId="11">
    <w:name w:val="内容1级标题"/>
    <w:next w:val="a2"/>
    <w:rsid w:val="0030779B"/>
    <w:pPr>
      <w:spacing w:beforeLines="100" w:before="100" w:afterLines="100" w:after="100"/>
      <w:jc w:val="center"/>
      <w:outlineLvl w:val="0"/>
    </w:pPr>
    <w:rPr>
      <w:rFonts w:eastAsia="黑体"/>
      <w:b/>
      <w:sz w:val="32"/>
    </w:rPr>
  </w:style>
  <w:style w:type="paragraph" w:customStyle="1" w:styleId="21">
    <w:name w:val="内容2级标题"/>
    <w:next w:val="a2"/>
    <w:qFormat/>
    <w:rsid w:val="0030779B"/>
    <w:pPr>
      <w:spacing w:beforeLines="50" w:before="50" w:afterLines="50" w:after="50"/>
      <w:outlineLvl w:val="1"/>
    </w:pPr>
    <w:rPr>
      <w:rFonts w:ascii="黑体" w:eastAsia="黑体" w:hAnsi="黑体" w:cs="黑体"/>
      <w:sz w:val="24"/>
      <w:szCs w:val="24"/>
    </w:rPr>
  </w:style>
  <w:style w:type="paragraph" w:customStyle="1" w:styleId="31">
    <w:name w:val="内容3级标题"/>
    <w:basedOn w:val="21"/>
    <w:next w:val="a2"/>
    <w:qFormat/>
    <w:rsid w:val="0030779B"/>
    <w:pPr>
      <w:outlineLvl w:val="2"/>
    </w:pPr>
    <w:rPr>
      <w:rFonts w:eastAsia="宋体"/>
      <w:b/>
    </w:rPr>
  </w:style>
  <w:style w:type="table" w:styleId="af8">
    <w:name w:val="Table Grid"/>
    <w:basedOn w:val="a4"/>
    <w:qFormat/>
    <w:rsid w:val="004D61FA"/>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表内文字"/>
    <w:basedOn w:val="a2"/>
    <w:rsid w:val="0030779B"/>
    <w:pPr>
      <w:spacing w:beforeLines="25" w:before="25" w:afterLines="25" w:after="25" w:line="240" w:lineRule="auto"/>
      <w:ind w:firstLineChars="0" w:firstLine="0"/>
    </w:pPr>
    <w:rPr>
      <w:sz w:val="21"/>
    </w:rPr>
  </w:style>
  <w:style w:type="paragraph" w:customStyle="1" w:styleId="afa">
    <w:name w:val="插入图片"/>
    <w:basedOn w:val="ac"/>
    <w:next w:val="aa"/>
    <w:rsid w:val="0030779B"/>
    <w:rPr>
      <w:rFonts w:cs="Calibri"/>
      <w:b w:val="0"/>
      <w:sz w:val="24"/>
    </w:rPr>
  </w:style>
  <w:style w:type="character" w:customStyle="1" w:styleId="30">
    <w:name w:val="标题 3 字符"/>
    <w:basedOn w:val="a3"/>
    <w:link w:val="3"/>
    <w:rsid w:val="007362B8"/>
    <w:rPr>
      <w:rFonts w:ascii="Times New Roman" w:eastAsia="宋体" w:hAnsi="Times New Roman" w:cs="Times New Roman"/>
      <w:b/>
      <w:bCs/>
      <w:sz w:val="24"/>
      <w:szCs w:val="32"/>
    </w:rPr>
  </w:style>
  <w:style w:type="character" w:customStyle="1" w:styleId="40">
    <w:name w:val="标题 4 字符"/>
    <w:basedOn w:val="a3"/>
    <w:link w:val="4"/>
    <w:rsid w:val="007362B8"/>
    <w:rPr>
      <w:rFonts w:ascii="Times New Roman" w:eastAsia="宋体" w:hAnsi="Times New Roman" w:cs="Times New Roman"/>
      <w:sz w:val="24"/>
      <w:szCs w:val="21"/>
    </w:rPr>
  </w:style>
  <w:style w:type="character" w:customStyle="1" w:styleId="50">
    <w:name w:val="标题 5 字符"/>
    <w:basedOn w:val="a3"/>
    <w:link w:val="5"/>
    <w:semiHidden/>
    <w:rsid w:val="004D61FA"/>
    <w:rPr>
      <w:rFonts w:ascii="Times New Roman" w:eastAsia="宋体" w:hAnsi="Times New Roman" w:cs="Times New Roman"/>
      <w:b/>
      <w:bCs/>
      <w:sz w:val="28"/>
      <w:szCs w:val="28"/>
    </w:rPr>
  </w:style>
  <w:style w:type="paragraph" w:styleId="afb">
    <w:name w:val="caption"/>
    <w:basedOn w:val="a2"/>
    <w:next w:val="a2"/>
    <w:link w:val="afc"/>
    <w:qFormat/>
    <w:rsid w:val="004D61FA"/>
    <w:pPr>
      <w:spacing w:beforeLines="50" w:before="50" w:afterLines="50" w:after="50" w:line="240" w:lineRule="auto"/>
      <w:ind w:firstLineChars="0" w:firstLine="0"/>
      <w:jc w:val="center"/>
    </w:pPr>
    <w:rPr>
      <w:rFonts w:cs="Arial"/>
      <w:sz w:val="21"/>
      <w:szCs w:val="24"/>
    </w:rPr>
  </w:style>
  <w:style w:type="paragraph" w:styleId="afd">
    <w:name w:val="annotation text"/>
    <w:basedOn w:val="a2"/>
    <w:link w:val="afe"/>
    <w:semiHidden/>
    <w:qFormat/>
    <w:rsid w:val="004D61FA"/>
    <w:rPr>
      <w:lang w:val="zh-CN"/>
    </w:rPr>
  </w:style>
  <w:style w:type="character" w:customStyle="1" w:styleId="afe">
    <w:name w:val="批注文字 字符"/>
    <w:link w:val="afd"/>
    <w:semiHidden/>
    <w:qFormat/>
    <w:rsid w:val="004D61FA"/>
    <w:rPr>
      <w:rFonts w:ascii="Times New Roman" w:eastAsia="宋体" w:hAnsi="Times New Roman" w:cs="Times New Roman"/>
      <w:sz w:val="24"/>
      <w:szCs w:val="21"/>
      <w:lang w:val="zh-CN"/>
    </w:rPr>
  </w:style>
  <w:style w:type="paragraph" w:styleId="aff">
    <w:name w:val="Closing"/>
    <w:basedOn w:val="a2"/>
    <w:link w:val="aff0"/>
    <w:qFormat/>
    <w:rsid w:val="004D61FA"/>
    <w:pPr>
      <w:ind w:leftChars="2100" w:left="100"/>
    </w:pPr>
  </w:style>
  <w:style w:type="character" w:customStyle="1" w:styleId="aff0">
    <w:name w:val="结束语 字符"/>
    <w:basedOn w:val="a3"/>
    <w:link w:val="aff"/>
    <w:qFormat/>
    <w:rsid w:val="004D61FA"/>
    <w:rPr>
      <w:rFonts w:ascii="Times New Roman" w:eastAsia="宋体" w:hAnsi="Times New Roman" w:cs="Times New Roman"/>
      <w:sz w:val="24"/>
      <w:szCs w:val="21"/>
    </w:rPr>
  </w:style>
  <w:style w:type="paragraph" w:styleId="aff1">
    <w:name w:val="Body Text Indent"/>
    <w:basedOn w:val="a2"/>
    <w:link w:val="aff2"/>
    <w:qFormat/>
    <w:rsid w:val="004D61FA"/>
    <w:pPr>
      <w:spacing w:after="120"/>
      <w:ind w:leftChars="200" w:left="420"/>
    </w:pPr>
  </w:style>
  <w:style w:type="character" w:customStyle="1" w:styleId="aff2">
    <w:name w:val="正文文本缩进 字符"/>
    <w:basedOn w:val="a3"/>
    <w:link w:val="aff1"/>
    <w:rsid w:val="004D61FA"/>
    <w:rPr>
      <w:rFonts w:ascii="Times New Roman" w:eastAsia="宋体" w:hAnsi="Times New Roman" w:cs="Times New Roman"/>
      <w:sz w:val="24"/>
      <w:szCs w:val="21"/>
    </w:rPr>
  </w:style>
  <w:style w:type="paragraph" w:styleId="aff3">
    <w:name w:val="Plain Text"/>
    <w:basedOn w:val="a2"/>
    <w:link w:val="aff4"/>
    <w:semiHidden/>
    <w:qFormat/>
    <w:rsid w:val="004D61FA"/>
    <w:rPr>
      <w:rFonts w:ascii="宋体" w:hAnsi="Courier New" w:cs="Courier New" w:hint="eastAsia"/>
    </w:rPr>
  </w:style>
  <w:style w:type="character" w:customStyle="1" w:styleId="aff4">
    <w:name w:val="纯文本 字符"/>
    <w:basedOn w:val="a3"/>
    <w:link w:val="aff3"/>
    <w:semiHidden/>
    <w:rsid w:val="007362B8"/>
    <w:rPr>
      <w:rFonts w:ascii="宋体" w:eastAsia="宋体" w:hAnsi="Courier New" w:cs="Courier New"/>
      <w:sz w:val="24"/>
      <w:szCs w:val="21"/>
    </w:rPr>
  </w:style>
  <w:style w:type="paragraph" w:styleId="aff5">
    <w:name w:val="endnote text"/>
    <w:basedOn w:val="a2"/>
    <w:link w:val="aff6"/>
    <w:semiHidden/>
    <w:qFormat/>
    <w:rsid w:val="004D61FA"/>
    <w:pPr>
      <w:snapToGrid w:val="0"/>
    </w:pPr>
  </w:style>
  <w:style w:type="character" w:customStyle="1" w:styleId="aff6">
    <w:name w:val="尾注文本 字符"/>
    <w:basedOn w:val="a3"/>
    <w:link w:val="aff5"/>
    <w:semiHidden/>
    <w:rsid w:val="007362B8"/>
    <w:rPr>
      <w:rFonts w:ascii="Times New Roman" w:eastAsia="宋体" w:hAnsi="Times New Roman" w:cs="Times New Roman"/>
      <w:sz w:val="24"/>
      <w:szCs w:val="21"/>
    </w:rPr>
  </w:style>
  <w:style w:type="paragraph" w:styleId="aff7">
    <w:name w:val="Balloon Text"/>
    <w:basedOn w:val="a2"/>
    <w:link w:val="aff8"/>
    <w:semiHidden/>
    <w:qFormat/>
    <w:rsid w:val="004D61FA"/>
    <w:rPr>
      <w:sz w:val="18"/>
      <w:szCs w:val="18"/>
    </w:rPr>
  </w:style>
  <w:style w:type="character" w:customStyle="1" w:styleId="aff8">
    <w:name w:val="批注框文本 字符"/>
    <w:basedOn w:val="a3"/>
    <w:link w:val="aff7"/>
    <w:semiHidden/>
    <w:rsid w:val="007362B8"/>
    <w:rPr>
      <w:rFonts w:ascii="Times New Roman" w:eastAsia="宋体" w:hAnsi="Times New Roman" w:cs="Times New Roman"/>
      <w:sz w:val="18"/>
      <w:szCs w:val="18"/>
    </w:rPr>
  </w:style>
  <w:style w:type="paragraph" w:styleId="32">
    <w:name w:val="Body Text Indent 3"/>
    <w:basedOn w:val="a2"/>
    <w:link w:val="33"/>
    <w:qFormat/>
    <w:rsid w:val="004D61FA"/>
    <w:pPr>
      <w:ind w:firstLine="420"/>
    </w:pPr>
    <w:rPr>
      <w:b/>
      <w:szCs w:val="24"/>
    </w:rPr>
  </w:style>
  <w:style w:type="character" w:customStyle="1" w:styleId="33">
    <w:name w:val="正文文本缩进 3 字符"/>
    <w:link w:val="32"/>
    <w:qFormat/>
    <w:rsid w:val="004D61FA"/>
    <w:rPr>
      <w:rFonts w:ascii="Times New Roman" w:eastAsia="宋体" w:hAnsi="Times New Roman" w:cs="Times New Roman"/>
      <w:b/>
      <w:sz w:val="24"/>
      <w:szCs w:val="24"/>
    </w:rPr>
  </w:style>
  <w:style w:type="paragraph" w:styleId="aff9">
    <w:name w:val="table of figures"/>
    <w:basedOn w:val="a2"/>
    <w:next w:val="a2"/>
    <w:uiPriority w:val="99"/>
    <w:qFormat/>
    <w:rsid w:val="004D61FA"/>
    <w:pPr>
      <w:ind w:leftChars="200" w:left="200" w:hangingChars="200" w:hanging="200"/>
    </w:pPr>
  </w:style>
  <w:style w:type="paragraph" w:styleId="affa">
    <w:name w:val="Normal (Web)"/>
    <w:basedOn w:val="a2"/>
    <w:semiHidden/>
    <w:rsid w:val="004D61FA"/>
  </w:style>
  <w:style w:type="paragraph" w:styleId="affb">
    <w:name w:val="Title"/>
    <w:basedOn w:val="a2"/>
    <w:link w:val="affc"/>
    <w:rsid w:val="004D61FA"/>
    <w:pPr>
      <w:spacing w:before="240" w:after="60"/>
      <w:jc w:val="center"/>
      <w:outlineLvl w:val="0"/>
    </w:pPr>
    <w:rPr>
      <w:rFonts w:ascii="Arial" w:hAnsi="Arial" w:cs="Arial"/>
      <w:b/>
      <w:bCs/>
      <w:sz w:val="32"/>
      <w:szCs w:val="32"/>
    </w:rPr>
  </w:style>
  <w:style w:type="character" w:customStyle="1" w:styleId="affc">
    <w:name w:val="标题 字符"/>
    <w:basedOn w:val="a3"/>
    <w:link w:val="affb"/>
    <w:rsid w:val="007362B8"/>
    <w:rPr>
      <w:rFonts w:ascii="Arial" w:eastAsia="宋体" w:hAnsi="Arial" w:cs="Arial"/>
      <w:b/>
      <w:bCs/>
      <w:sz w:val="32"/>
      <w:szCs w:val="32"/>
    </w:rPr>
  </w:style>
  <w:style w:type="paragraph" w:styleId="affd">
    <w:name w:val="annotation subject"/>
    <w:basedOn w:val="afd"/>
    <w:next w:val="afd"/>
    <w:link w:val="affe"/>
    <w:semiHidden/>
    <w:rsid w:val="004D61FA"/>
    <w:rPr>
      <w:b/>
      <w:bCs/>
    </w:rPr>
  </w:style>
  <w:style w:type="character" w:customStyle="1" w:styleId="affe">
    <w:name w:val="批注主题 字符"/>
    <w:basedOn w:val="afe"/>
    <w:link w:val="affd"/>
    <w:semiHidden/>
    <w:rsid w:val="007362B8"/>
    <w:rPr>
      <w:rFonts w:ascii="Times New Roman" w:eastAsia="宋体" w:hAnsi="Times New Roman" w:cs="Times New Roman"/>
      <w:b/>
      <w:bCs/>
      <w:sz w:val="24"/>
      <w:szCs w:val="21"/>
      <w:lang w:val="zh-CN"/>
    </w:rPr>
  </w:style>
  <w:style w:type="character" w:styleId="afff">
    <w:name w:val="Strong"/>
    <w:qFormat/>
    <w:rsid w:val="004D61FA"/>
    <w:rPr>
      <w:rFonts w:eastAsia="宋体"/>
      <w:bCs/>
      <w:kern w:val="2"/>
      <w:sz w:val="36"/>
      <w:szCs w:val="24"/>
      <w:lang w:val="en-US" w:eastAsia="zh-CN" w:bidi="ar-SA"/>
    </w:rPr>
  </w:style>
  <w:style w:type="character" w:styleId="afff0">
    <w:name w:val="endnote reference"/>
    <w:semiHidden/>
    <w:qFormat/>
    <w:rsid w:val="004D61FA"/>
    <w:rPr>
      <w:rFonts w:eastAsia="宋体"/>
      <w:b/>
      <w:kern w:val="2"/>
      <w:sz w:val="36"/>
      <w:szCs w:val="24"/>
      <w:vertAlign w:val="superscript"/>
      <w:lang w:val="en-US" w:eastAsia="zh-CN" w:bidi="ar-SA"/>
    </w:rPr>
  </w:style>
  <w:style w:type="character" w:styleId="afff1">
    <w:name w:val="page number"/>
    <w:basedOn w:val="a3"/>
    <w:qFormat/>
    <w:rsid w:val="004D61FA"/>
    <w:rPr>
      <w:rFonts w:eastAsia="宋体"/>
      <w:b/>
      <w:kern w:val="2"/>
      <w:sz w:val="36"/>
      <w:szCs w:val="24"/>
      <w:lang w:val="en-US" w:eastAsia="zh-CN" w:bidi="ar-SA"/>
    </w:rPr>
  </w:style>
  <w:style w:type="character" w:styleId="afff2">
    <w:name w:val="Hyperlink"/>
    <w:basedOn w:val="a3"/>
    <w:uiPriority w:val="99"/>
    <w:qFormat/>
    <w:rsid w:val="004D61FA"/>
    <w:rPr>
      <w:rFonts w:ascii="Times New Roman" w:eastAsia="宋体" w:hAnsi="Times New Roman"/>
      <w:b w:val="0"/>
      <w:color w:val="auto"/>
      <w:kern w:val="2"/>
      <w:sz w:val="21"/>
      <w:szCs w:val="24"/>
      <w:u w:val="none"/>
      <w:lang w:val="en-US" w:eastAsia="zh-CN" w:bidi="ar-SA"/>
    </w:rPr>
  </w:style>
  <w:style w:type="character" w:styleId="afff3">
    <w:name w:val="annotation reference"/>
    <w:semiHidden/>
    <w:qFormat/>
    <w:rsid w:val="004D61FA"/>
    <w:rPr>
      <w:rFonts w:eastAsia="宋体"/>
      <w:b/>
      <w:kern w:val="2"/>
      <w:sz w:val="21"/>
      <w:szCs w:val="21"/>
      <w:lang w:val="en-US" w:eastAsia="zh-CN" w:bidi="ar-SA"/>
    </w:rPr>
  </w:style>
  <w:style w:type="paragraph" w:customStyle="1" w:styleId="afff4">
    <w:name w:val="英文摘要一级标题"/>
    <w:basedOn w:val="1"/>
    <w:next w:val="a2"/>
    <w:qFormat/>
    <w:rsid w:val="004D61FA"/>
    <w:rPr>
      <w:rFonts w:eastAsia="Times New Roman"/>
    </w:rPr>
  </w:style>
  <w:style w:type="paragraph" w:customStyle="1" w:styleId="afff5">
    <w:name w:val="封面学号密级"/>
    <w:link w:val="afff6"/>
    <w:qFormat/>
    <w:rsid w:val="004D61FA"/>
    <w:pPr>
      <w:spacing w:afterLines="125" w:after="125"/>
    </w:pPr>
    <w:rPr>
      <w:rFonts w:ascii="黑体" w:eastAsia="黑体" w:hAnsi="黑体" w:cs="Times New Roman"/>
      <w:b/>
      <w:spacing w:val="6"/>
      <w:sz w:val="24"/>
      <w:szCs w:val="21"/>
    </w:rPr>
  </w:style>
  <w:style w:type="paragraph" w:customStyle="1" w:styleId="afff7">
    <w:name w:val="封面学校英文名"/>
    <w:basedOn w:val="a2"/>
    <w:link w:val="afff8"/>
    <w:qFormat/>
    <w:rsid w:val="004D61FA"/>
    <w:pPr>
      <w:spacing w:afterLines="75" w:after="75" w:line="240" w:lineRule="auto"/>
      <w:ind w:firstLineChars="0" w:firstLine="0"/>
      <w:jc w:val="center"/>
    </w:pPr>
    <w:rPr>
      <w:b/>
      <w:sz w:val="44"/>
      <w:szCs w:val="44"/>
    </w:rPr>
  </w:style>
  <w:style w:type="paragraph" w:customStyle="1" w:styleId="afff9">
    <w:name w:val="中文题目"/>
    <w:basedOn w:val="a2"/>
    <w:link w:val="afffa"/>
    <w:qFormat/>
    <w:rsid w:val="004D61FA"/>
    <w:pPr>
      <w:spacing w:beforeLines="50" w:before="50" w:afterLines="50" w:after="50"/>
      <w:ind w:firstLineChars="0" w:firstLine="0"/>
      <w:jc w:val="center"/>
    </w:pPr>
    <w:rPr>
      <w:rFonts w:hAnsi="宋体"/>
      <w:b/>
      <w:bCs/>
      <w:spacing w:val="10"/>
      <w:sz w:val="44"/>
      <w:szCs w:val="44"/>
    </w:rPr>
  </w:style>
  <w:style w:type="character" w:customStyle="1" w:styleId="afffa">
    <w:name w:val="中文题目 字符"/>
    <w:basedOn w:val="a3"/>
    <w:link w:val="afff9"/>
    <w:qFormat/>
    <w:rsid w:val="004D61FA"/>
    <w:rPr>
      <w:rFonts w:ascii="Times New Roman" w:eastAsia="宋体" w:hAnsi="宋体" w:cs="Times New Roman"/>
      <w:b/>
      <w:bCs/>
      <w:spacing w:val="10"/>
      <w:sz w:val="44"/>
      <w:szCs w:val="44"/>
    </w:rPr>
  </w:style>
  <w:style w:type="character" w:customStyle="1" w:styleId="afff6">
    <w:name w:val="封面学号密级 字符"/>
    <w:basedOn w:val="a3"/>
    <w:link w:val="afff5"/>
    <w:rsid w:val="004D61FA"/>
    <w:rPr>
      <w:rFonts w:ascii="黑体" w:eastAsia="黑体" w:hAnsi="黑体" w:cs="Times New Roman"/>
      <w:b/>
      <w:spacing w:val="6"/>
      <w:sz w:val="24"/>
      <w:szCs w:val="21"/>
    </w:rPr>
  </w:style>
  <w:style w:type="paragraph" w:customStyle="1" w:styleId="afffb">
    <w:name w:val="封面标题"/>
    <w:basedOn w:val="a2"/>
    <w:link w:val="afffc"/>
    <w:qFormat/>
    <w:rsid w:val="004D61FA"/>
    <w:pPr>
      <w:spacing w:line="300" w:lineRule="auto"/>
      <w:ind w:leftChars="-50" w:left="-120" w:rightChars="-50" w:right="-120" w:firstLineChars="0" w:firstLine="0"/>
      <w:jc w:val="center"/>
    </w:pPr>
    <w:rPr>
      <w:rFonts w:ascii="黑体" w:eastAsia="黑体" w:hAnsi="黑体"/>
      <w:b/>
      <w:bCs/>
      <w:sz w:val="84"/>
      <w:szCs w:val="84"/>
    </w:rPr>
  </w:style>
  <w:style w:type="paragraph" w:customStyle="1" w:styleId="afffd">
    <w:name w:val="参考文献标题"/>
    <w:basedOn w:val="a2"/>
    <w:link w:val="afffe"/>
    <w:qFormat/>
    <w:rsid w:val="004D61FA"/>
    <w:pPr>
      <w:spacing w:beforeLines="50" w:before="50" w:afterLines="50" w:after="50"/>
      <w:jc w:val="center"/>
      <w:outlineLvl w:val="0"/>
    </w:pPr>
    <w:rPr>
      <w:rFonts w:ascii="黑体" w:eastAsia="黑体"/>
      <w:b/>
      <w:sz w:val="32"/>
      <w:szCs w:val="32"/>
    </w:rPr>
  </w:style>
  <w:style w:type="character" w:customStyle="1" w:styleId="afc">
    <w:name w:val="题注 字符"/>
    <w:link w:val="afb"/>
    <w:qFormat/>
    <w:rsid w:val="004D61FA"/>
    <w:rPr>
      <w:rFonts w:ascii="Times New Roman" w:eastAsia="宋体" w:hAnsi="Times New Roman" w:cs="Arial"/>
      <w:szCs w:val="24"/>
    </w:rPr>
  </w:style>
  <w:style w:type="paragraph" w:customStyle="1" w:styleId="affff">
    <w:name w:val="列出段落"/>
    <w:basedOn w:val="a2"/>
    <w:link w:val="Char"/>
    <w:semiHidden/>
    <w:qFormat/>
    <w:rsid w:val="004D61FA"/>
    <w:pPr>
      <w:spacing w:line="240" w:lineRule="auto"/>
      <w:ind w:firstLine="420"/>
    </w:pPr>
    <w:rPr>
      <w:rFonts w:ascii="Calibri" w:hAnsi="Calibri"/>
      <w:b/>
      <w:spacing w:val="10"/>
      <w:szCs w:val="22"/>
    </w:rPr>
  </w:style>
  <w:style w:type="character" w:customStyle="1" w:styleId="Char">
    <w:name w:val="列出段落 Char"/>
    <w:link w:val="affff"/>
    <w:semiHidden/>
    <w:qFormat/>
    <w:rsid w:val="004D61FA"/>
    <w:rPr>
      <w:rFonts w:ascii="Calibri" w:eastAsia="宋体" w:hAnsi="Calibri" w:cs="Times New Roman"/>
      <w:b/>
      <w:spacing w:val="10"/>
      <w:sz w:val="24"/>
    </w:rPr>
  </w:style>
  <w:style w:type="paragraph" w:customStyle="1" w:styleId="affff0">
    <w:name w:val="摘要标题"/>
    <w:basedOn w:val="a2"/>
    <w:link w:val="affff1"/>
    <w:rsid w:val="004D61FA"/>
    <w:pPr>
      <w:pageBreakBefore/>
      <w:spacing w:beforeLines="50" w:before="50" w:afterLines="150" w:after="150"/>
      <w:ind w:firstLineChars="0" w:firstLine="0"/>
      <w:jc w:val="center"/>
    </w:pPr>
    <w:rPr>
      <w:rFonts w:ascii="宋体" w:hAnsi="宋体"/>
      <w:b/>
      <w:sz w:val="36"/>
      <w:szCs w:val="36"/>
    </w:rPr>
  </w:style>
  <w:style w:type="character" w:customStyle="1" w:styleId="afff8">
    <w:name w:val="封面学校英文名 字符"/>
    <w:basedOn w:val="a3"/>
    <w:link w:val="afff7"/>
    <w:rsid w:val="004D61FA"/>
    <w:rPr>
      <w:rFonts w:ascii="Times New Roman" w:eastAsia="宋体" w:hAnsi="Times New Roman" w:cs="Times New Roman"/>
      <w:b/>
      <w:sz w:val="44"/>
      <w:szCs w:val="44"/>
    </w:rPr>
  </w:style>
  <w:style w:type="character" w:customStyle="1" w:styleId="affff1">
    <w:name w:val="摘要标题 字符"/>
    <w:basedOn w:val="a3"/>
    <w:link w:val="affff0"/>
    <w:rsid w:val="004D61FA"/>
    <w:rPr>
      <w:rFonts w:ascii="宋体" w:eastAsia="宋体" w:hAnsi="宋体" w:cs="Times New Roman"/>
      <w:b/>
      <w:sz w:val="36"/>
      <w:szCs w:val="36"/>
    </w:rPr>
  </w:style>
  <w:style w:type="paragraph" w:customStyle="1" w:styleId="a1">
    <w:name w:val="参考文献内容"/>
    <w:basedOn w:val="a2"/>
    <w:link w:val="affff2"/>
    <w:qFormat/>
    <w:rsid w:val="004D61FA"/>
    <w:pPr>
      <w:numPr>
        <w:numId w:val="7"/>
      </w:numPr>
      <w:spacing w:line="400" w:lineRule="exact"/>
      <w:ind w:hangingChars="250" w:hanging="250"/>
      <w:jc w:val="left"/>
    </w:pPr>
    <w:rPr>
      <w:sz w:val="21"/>
    </w:rPr>
  </w:style>
  <w:style w:type="character" w:customStyle="1" w:styleId="afffe">
    <w:name w:val="参考文献标题 字符"/>
    <w:basedOn w:val="a3"/>
    <w:link w:val="afffd"/>
    <w:qFormat/>
    <w:rsid w:val="004D61FA"/>
    <w:rPr>
      <w:rFonts w:ascii="黑体" w:eastAsia="黑体" w:hAnsi="Times New Roman" w:cs="Times New Roman"/>
      <w:b/>
      <w:sz w:val="32"/>
      <w:szCs w:val="32"/>
    </w:rPr>
  </w:style>
  <w:style w:type="paragraph" w:customStyle="1" w:styleId="affff3">
    <w:name w:val="图片"/>
    <w:basedOn w:val="a2"/>
    <w:next w:val="a2"/>
    <w:link w:val="affff4"/>
    <w:qFormat/>
    <w:rsid w:val="004D61FA"/>
    <w:pPr>
      <w:keepNext/>
      <w:spacing w:beforeLines="50" w:before="50" w:line="240" w:lineRule="auto"/>
      <w:ind w:firstLineChars="0" w:firstLine="0"/>
      <w:jc w:val="center"/>
    </w:pPr>
  </w:style>
  <w:style w:type="paragraph" w:customStyle="1" w:styleId="affff5">
    <w:name w:val="封面英文标题"/>
    <w:basedOn w:val="a2"/>
    <w:link w:val="affff6"/>
    <w:qFormat/>
    <w:rsid w:val="004D61FA"/>
    <w:pPr>
      <w:spacing w:afterLines="75" w:after="75" w:line="240" w:lineRule="auto"/>
      <w:ind w:leftChars="-100" w:left="-100" w:rightChars="-100" w:right="-100" w:firstLineChars="0" w:firstLine="0"/>
      <w:jc w:val="center"/>
    </w:pPr>
    <w:rPr>
      <w:b/>
      <w:sz w:val="44"/>
      <w:szCs w:val="44"/>
    </w:rPr>
  </w:style>
  <w:style w:type="character" w:customStyle="1" w:styleId="affff2">
    <w:name w:val="参考文献内容 字符"/>
    <w:basedOn w:val="a3"/>
    <w:link w:val="a1"/>
    <w:qFormat/>
    <w:rsid w:val="004D61FA"/>
    <w:rPr>
      <w:rFonts w:ascii="Times New Roman" w:eastAsia="宋体" w:hAnsi="Times New Roman" w:cs="Times New Roman"/>
      <w:szCs w:val="21"/>
    </w:rPr>
  </w:style>
  <w:style w:type="character" w:customStyle="1" w:styleId="affff4">
    <w:name w:val="图片 字符"/>
    <w:basedOn w:val="a3"/>
    <w:link w:val="affff3"/>
    <w:qFormat/>
    <w:rsid w:val="004D61FA"/>
    <w:rPr>
      <w:rFonts w:ascii="Times New Roman" w:eastAsia="宋体" w:hAnsi="Times New Roman" w:cs="Times New Roman"/>
      <w:sz w:val="24"/>
      <w:szCs w:val="21"/>
    </w:rPr>
  </w:style>
  <w:style w:type="character" w:customStyle="1" w:styleId="afffc">
    <w:name w:val="封面标题 字符"/>
    <w:basedOn w:val="a3"/>
    <w:link w:val="afffb"/>
    <w:rsid w:val="004D61FA"/>
    <w:rPr>
      <w:rFonts w:ascii="黑体" w:eastAsia="黑体" w:hAnsi="黑体" w:cs="Times New Roman"/>
      <w:b/>
      <w:bCs/>
      <w:sz w:val="84"/>
      <w:szCs w:val="84"/>
    </w:rPr>
  </w:style>
  <w:style w:type="paragraph" w:customStyle="1" w:styleId="affff7">
    <w:name w:val="分页符"/>
    <w:basedOn w:val="a2"/>
    <w:qFormat/>
    <w:rsid w:val="004D61FA"/>
    <w:pPr>
      <w:spacing w:beforeLines="100" w:before="100" w:line="240" w:lineRule="auto"/>
      <w:ind w:firstLineChars="0" w:firstLine="0"/>
      <w:jc w:val="center"/>
    </w:pPr>
    <w:rPr>
      <w:szCs w:val="20"/>
    </w:rPr>
  </w:style>
  <w:style w:type="paragraph" w:customStyle="1" w:styleId="affff8">
    <w:name w:val="公式"/>
    <w:basedOn w:val="a2"/>
    <w:next w:val="a2"/>
    <w:qFormat/>
    <w:rsid w:val="004D61FA"/>
    <w:pPr>
      <w:spacing w:line="240" w:lineRule="auto"/>
      <w:ind w:firstLineChars="0" w:firstLine="0"/>
      <w:jc w:val="center"/>
    </w:pPr>
  </w:style>
  <w:style w:type="paragraph" w:customStyle="1" w:styleId="affff9">
    <w:name w:val="表格"/>
    <w:basedOn w:val="a2"/>
    <w:next w:val="a2"/>
    <w:link w:val="affffa"/>
    <w:qFormat/>
    <w:rsid w:val="004D61FA"/>
    <w:pPr>
      <w:spacing w:beforeLines="25" w:before="25" w:afterLines="25" w:after="25" w:line="240" w:lineRule="auto"/>
      <w:ind w:firstLineChars="0" w:firstLine="0"/>
      <w:jc w:val="center"/>
    </w:pPr>
    <w:rPr>
      <w:bCs/>
      <w:kern w:val="0"/>
    </w:rPr>
  </w:style>
  <w:style w:type="paragraph" w:customStyle="1" w:styleId="affffb">
    <w:name w:val="非正文标题"/>
    <w:basedOn w:val="a2"/>
    <w:next w:val="a2"/>
    <w:link w:val="affffc"/>
    <w:qFormat/>
    <w:rsid w:val="004D61FA"/>
    <w:pPr>
      <w:keepNext/>
      <w:pageBreakBefore/>
      <w:spacing w:beforeLines="50" w:before="50" w:afterLines="150" w:after="150" w:line="240" w:lineRule="auto"/>
      <w:ind w:firstLineChars="0" w:firstLine="0"/>
      <w:jc w:val="center"/>
      <w:outlineLvl w:val="0"/>
    </w:pPr>
    <w:rPr>
      <w:rFonts w:ascii="宋体" w:hAnsi="宋体"/>
      <w:b/>
      <w:sz w:val="36"/>
      <w:szCs w:val="36"/>
    </w:rPr>
  </w:style>
  <w:style w:type="character" w:customStyle="1" w:styleId="affffa">
    <w:name w:val="表格 字符"/>
    <w:basedOn w:val="affff4"/>
    <w:link w:val="affff9"/>
    <w:qFormat/>
    <w:rsid w:val="004D61FA"/>
    <w:rPr>
      <w:rFonts w:ascii="Times New Roman" w:eastAsia="宋体" w:hAnsi="Times New Roman" w:cs="Times New Roman"/>
      <w:bCs/>
      <w:kern w:val="0"/>
      <w:sz w:val="24"/>
      <w:szCs w:val="21"/>
    </w:rPr>
  </w:style>
  <w:style w:type="character" w:customStyle="1" w:styleId="affffc">
    <w:name w:val="非正文标题 字符"/>
    <w:basedOn w:val="a3"/>
    <w:link w:val="affffb"/>
    <w:rsid w:val="004D61FA"/>
    <w:rPr>
      <w:rFonts w:ascii="宋体" w:eastAsia="宋体" w:hAnsi="宋体" w:cs="Times New Roman"/>
      <w:b/>
      <w:sz w:val="36"/>
      <w:szCs w:val="36"/>
    </w:rPr>
  </w:style>
  <w:style w:type="paragraph" w:customStyle="1" w:styleId="affffd">
    <w:name w:val="封面毛笔校名"/>
    <w:link w:val="affffe"/>
    <w:qFormat/>
    <w:rsid w:val="004D61FA"/>
    <w:pPr>
      <w:jc w:val="center"/>
    </w:pPr>
    <w:rPr>
      <w:rFonts w:ascii="Times New Roman" w:eastAsia="宋体" w:hAnsi="Times New Roman" w:cs="Times New Roman"/>
      <w:sz w:val="24"/>
      <w:szCs w:val="21"/>
    </w:rPr>
  </w:style>
  <w:style w:type="character" w:customStyle="1" w:styleId="affff6">
    <w:name w:val="封面英文标题 字符"/>
    <w:basedOn w:val="a3"/>
    <w:link w:val="affff5"/>
    <w:rsid w:val="004D61FA"/>
    <w:rPr>
      <w:rFonts w:ascii="Times New Roman" w:eastAsia="宋体" w:hAnsi="Times New Roman" w:cs="Times New Roman"/>
      <w:b/>
      <w:sz w:val="44"/>
      <w:szCs w:val="44"/>
    </w:rPr>
  </w:style>
  <w:style w:type="numbering" w:customStyle="1" w:styleId="a">
    <w:name w:val="标题列表样式"/>
    <w:uiPriority w:val="99"/>
    <w:rsid w:val="004D61FA"/>
    <w:pPr>
      <w:numPr>
        <w:numId w:val="25"/>
      </w:numPr>
    </w:pPr>
  </w:style>
  <w:style w:type="paragraph" w:customStyle="1" w:styleId="afffff">
    <w:name w:val="学校图标"/>
    <w:basedOn w:val="affff3"/>
    <w:link w:val="afffff0"/>
    <w:qFormat/>
    <w:rsid w:val="004D61FA"/>
    <w:pPr>
      <w:spacing w:beforeLines="0" w:before="0" w:afterLines="100" w:after="100"/>
    </w:pPr>
  </w:style>
  <w:style w:type="character" w:customStyle="1" w:styleId="affffe">
    <w:name w:val="封面毛笔校名 字符"/>
    <w:basedOn w:val="affff4"/>
    <w:link w:val="affffd"/>
    <w:rsid w:val="004D61FA"/>
    <w:rPr>
      <w:rFonts w:ascii="Times New Roman" w:eastAsia="宋体" w:hAnsi="Times New Roman" w:cs="Times New Roman"/>
      <w:sz w:val="24"/>
      <w:szCs w:val="21"/>
    </w:rPr>
  </w:style>
  <w:style w:type="paragraph" w:customStyle="1" w:styleId="afffff1">
    <w:name w:val="封面信息表"/>
    <w:basedOn w:val="afffff"/>
    <w:link w:val="afffff2"/>
    <w:qFormat/>
    <w:rsid w:val="004D61FA"/>
    <w:pPr>
      <w:spacing w:beforeLines="75" w:before="75" w:afterLines="0" w:after="0" w:line="360" w:lineRule="exact"/>
    </w:pPr>
    <w:rPr>
      <w:sz w:val="32"/>
    </w:rPr>
  </w:style>
  <w:style w:type="character" w:customStyle="1" w:styleId="afffff0">
    <w:name w:val="学校图标 字符"/>
    <w:basedOn w:val="affff4"/>
    <w:link w:val="afffff"/>
    <w:rsid w:val="004D61FA"/>
    <w:rPr>
      <w:rFonts w:ascii="Times New Roman" w:eastAsia="宋体" w:hAnsi="Times New Roman" w:cs="Times New Roman"/>
      <w:sz w:val="24"/>
      <w:szCs w:val="21"/>
    </w:rPr>
  </w:style>
  <w:style w:type="paragraph" w:customStyle="1" w:styleId="afffff3">
    <w:name w:val="题目页表格"/>
    <w:basedOn w:val="afffff1"/>
    <w:link w:val="afffff4"/>
    <w:qFormat/>
    <w:rsid w:val="004D61FA"/>
    <w:pPr>
      <w:spacing w:line="540" w:lineRule="exact"/>
    </w:pPr>
    <w:rPr>
      <w:bCs/>
    </w:rPr>
  </w:style>
  <w:style w:type="character" w:customStyle="1" w:styleId="afffff2">
    <w:name w:val="封面信息表 字符"/>
    <w:basedOn w:val="afffff0"/>
    <w:link w:val="afffff1"/>
    <w:rsid w:val="004D61FA"/>
    <w:rPr>
      <w:rFonts w:ascii="Times New Roman" w:eastAsia="宋体" w:hAnsi="Times New Roman" w:cs="Times New Roman"/>
      <w:sz w:val="32"/>
      <w:szCs w:val="21"/>
    </w:rPr>
  </w:style>
  <w:style w:type="paragraph" w:customStyle="1" w:styleId="afffff5">
    <w:name w:val="题目页校名"/>
    <w:link w:val="afffff6"/>
    <w:qFormat/>
    <w:rsid w:val="004D61FA"/>
    <w:pPr>
      <w:pageBreakBefore/>
      <w:spacing w:beforeLines="50" w:before="50" w:afterLines="50" w:after="50" w:line="300" w:lineRule="auto"/>
      <w:jc w:val="center"/>
    </w:pPr>
    <w:rPr>
      <w:rFonts w:ascii="黑体" w:eastAsia="黑体" w:hAnsi="Times New Roman" w:cs="Times New Roman"/>
      <w:sz w:val="44"/>
      <w:szCs w:val="21"/>
    </w:rPr>
  </w:style>
  <w:style w:type="character" w:customStyle="1" w:styleId="afffff4">
    <w:name w:val="题目页表格 字符"/>
    <w:basedOn w:val="afffff2"/>
    <w:link w:val="afffff3"/>
    <w:rsid w:val="004D61FA"/>
    <w:rPr>
      <w:rFonts w:ascii="Times New Roman" w:eastAsia="宋体" w:hAnsi="Times New Roman" w:cs="Times New Roman"/>
      <w:bCs/>
      <w:sz w:val="32"/>
      <w:szCs w:val="21"/>
    </w:rPr>
  </w:style>
  <w:style w:type="paragraph" w:customStyle="1" w:styleId="afffff7">
    <w:name w:val="题目页“本科毕业设计”字样"/>
    <w:link w:val="afffff8"/>
    <w:qFormat/>
    <w:rsid w:val="004D61FA"/>
    <w:pPr>
      <w:spacing w:beforeLines="50" w:before="50" w:afterLines="50" w:after="50" w:line="300" w:lineRule="auto"/>
      <w:jc w:val="center"/>
      <w:outlineLvl w:val="0"/>
    </w:pPr>
    <w:rPr>
      <w:rFonts w:ascii="黑体" w:eastAsia="黑体" w:hAnsi="Times New Roman" w:cs="Times New Roman"/>
      <w:b/>
      <w:sz w:val="44"/>
      <w:szCs w:val="44"/>
    </w:rPr>
  </w:style>
  <w:style w:type="character" w:customStyle="1" w:styleId="afffff6">
    <w:name w:val="题目页校名 字符"/>
    <w:basedOn w:val="a3"/>
    <w:link w:val="afffff5"/>
    <w:rsid w:val="004D61FA"/>
    <w:rPr>
      <w:rFonts w:ascii="黑体" w:eastAsia="黑体" w:hAnsi="Times New Roman" w:cs="Times New Roman"/>
      <w:sz w:val="44"/>
      <w:szCs w:val="21"/>
    </w:rPr>
  </w:style>
  <w:style w:type="paragraph" w:customStyle="1" w:styleId="afffff9">
    <w:name w:val="题目页回车"/>
    <w:basedOn w:val="a2"/>
    <w:link w:val="afffffa"/>
    <w:qFormat/>
    <w:rsid w:val="004D61FA"/>
    <w:pPr>
      <w:spacing w:line="300" w:lineRule="auto"/>
      <w:ind w:firstLineChars="0" w:firstLine="0"/>
    </w:pPr>
    <w:rPr>
      <w:sz w:val="32"/>
      <w:szCs w:val="32"/>
    </w:rPr>
  </w:style>
  <w:style w:type="character" w:customStyle="1" w:styleId="afffff8">
    <w:name w:val="题目页“本科毕业设计”字样 字符"/>
    <w:basedOn w:val="a3"/>
    <w:link w:val="afffff7"/>
    <w:rsid w:val="004D61FA"/>
    <w:rPr>
      <w:rFonts w:ascii="黑体" w:eastAsia="黑体" w:hAnsi="Times New Roman" w:cs="Times New Roman"/>
      <w:b/>
      <w:sz w:val="44"/>
      <w:szCs w:val="44"/>
    </w:rPr>
  </w:style>
  <w:style w:type="paragraph" w:customStyle="1" w:styleId="afffffb">
    <w:name w:val="英文题目页高亮英文名"/>
    <w:basedOn w:val="a2"/>
    <w:link w:val="afffffc"/>
    <w:qFormat/>
    <w:rsid w:val="004D61FA"/>
    <w:pPr>
      <w:spacing w:line="300" w:lineRule="auto"/>
      <w:ind w:firstLineChars="0" w:firstLine="0"/>
      <w:jc w:val="center"/>
      <w:outlineLvl w:val="0"/>
    </w:pPr>
    <w:rPr>
      <w:b/>
      <w:bCs/>
      <w:sz w:val="32"/>
      <w:szCs w:val="32"/>
    </w:rPr>
  </w:style>
  <w:style w:type="character" w:customStyle="1" w:styleId="afffffa">
    <w:name w:val="题目页回车 字符"/>
    <w:basedOn w:val="a3"/>
    <w:link w:val="afffff9"/>
    <w:rsid w:val="004D61FA"/>
    <w:rPr>
      <w:rFonts w:ascii="Times New Roman" w:eastAsia="宋体" w:hAnsi="Times New Roman" w:cs="Times New Roman"/>
      <w:sz w:val="32"/>
      <w:szCs w:val="32"/>
    </w:rPr>
  </w:style>
  <w:style w:type="paragraph" w:customStyle="1" w:styleId="afffffd">
    <w:name w:val="独创性声明标题"/>
    <w:link w:val="afffffe"/>
    <w:qFormat/>
    <w:rsid w:val="004D61FA"/>
    <w:pPr>
      <w:pageBreakBefore/>
      <w:spacing w:beforeLines="50" w:before="50" w:afterLines="150" w:after="150" w:line="360" w:lineRule="auto"/>
      <w:jc w:val="center"/>
      <w:outlineLvl w:val="0"/>
    </w:pPr>
    <w:rPr>
      <w:rFonts w:ascii="黑体" w:eastAsia="黑体" w:hAnsi="Times New Roman" w:cs="Times New Roman"/>
      <w:b/>
      <w:bCs/>
      <w:kern w:val="0"/>
      <w:sz w:val="36"/>
      <w:szCs w:val="36"/>
    </w:rPr>
  </w:style>
  <w:style w:type="character" w:customStyle="1" w:styleId="afffffc">
    <w:name w:val="英文题目页高亮英文名 字符"/>
    <w:basedOn w:val="a3"/>
    <w:link w:val="afffffb"/>
    <w:rsid w:val="004D61FA"/>
    <w:rPr>
      <w:rFonts w:ascii="Times New Roman" w:eastAsia="宋体" w:hAnsi="Times New Roman" w:cs="Times New Roman"/>
      <w:b/>
      <w:bCs/>
      <w:sz w:val="32"/>
      <w:szCs w:val="32"/>
    </w:rPr>
  </w:style>
  <w:style w:type="character" w:customStyle="1" w:styleId="afffffe">
    <w:name w:val="独创性声明标题 字符"/>
    <w:basedOn w:val="a3"/>
    <w:link w:val="afffffd"/>
    <w:rsid w:val="004D61FA"/>
    <w:rPr>
      <w:rFonts w:ascii="黑体" w:eastAsia="黑体" w:hAnsi="Times New Roman" w:cs="Times New Roman"/>
      <w:b/>
      <w:bCs/>
      <w:kern w:val="0"/>
      <w:sz w:val="36"/>
      <w:szCs w:val="36"/>
    </w:rPr>
  </w:style>
  <w:style w:type="paragraph" w:customStyle="1" w:styleId="affffff">
    <w:name w:val="英文摘要标题"/>
    <w:basedOn w:val="affff0"/>
    <w:next w:val="a2"/>
    <w:link w:val="affffff0"/>
    <w:qFormat/>
    <w:rsid w:val="004D61FA"/>
    <w:pPr>
      <w:spacing w:beforeLines="0" w:before="0"/>
      <w:outlineLvl w:val="0"/>
    </w:pPr>
  </w:style>
  <w:style w:type="character" w:customStyle="1" w:styleId="affffff0">
    <w:name w:val="英文摘要标题 字符"/>
    <w:basedOn w:val="affff1"/>
    <w:link w:val="affffff"/>
    <w:rsid w:val="004D61FA"/>
    <w:rPr>
      <w:rFonts w:ascii="宋体" w:eastAsia="宋体" w:hAnsi="宋体" w:cs="Times New Roman"/>
      <w:b/>
      <w:sz w:val="36"/>
      <w:szCs w:val="36"/>
    </w:rPr>
  </w:style>
  <w:style w:type="paragraph" w:styleId="TOC">
    <w:name w:val="TOC Heading"/>
    <w:basedOn w:val="1"/>
    <w:next w:val="a2"/>
    <w:uiPriority w:val="39"/>
    <w:unhideWhenUsed/>
    <w:qFormat/>
    <w:rsid w:val="004D61FA"/>
    <w:pPr>
      <w:keepLines/>
      <w:pageBreakBefore w:val="0"/>
      <w:numPr>
        <w:numId w:val="0"/>
      </w:numPr>
      <w:spacing w:beforeLines="50" w:before="50" w:afterLines="0" w:after="0" w:line="240" w:lineRule="auto"/>
      <w:jc w:val="left"/>
      <w:outlineLvl w:val="9"/>
    </w:pPr>
    <w:rPr>
      <w:rFonts w:cstheme="majorBidi"/>
      <w:b w:val="0"/>
      <w:color w:val="000000" w:themeColor="text1"/>
      <w:kern w:val="0"/>
      <w:sz w:val="32"/>
      <w:szCs w:val="32"/>
    </w:rPr>
  </w:style>
  <w:style w:type="character" w:customStyle="1" w:styleId="af7">
    <w:name w:val="关键词 字符"/>
    <w:basedOn w:val="a3"/>
    <w:link w:val="af6"/>
    <w:rsid w:val="004D61FA"/>
    <w:rPr>
      <w:rFonts w:ascii="Times New Roman" w:eastAsia="宋体" w:hAnsi="Times New Roman" w:cs="Times New Roman"/>
      <w:bCs/>
      <w:sz w:val="24"/>
      <w:szCs w:val="21"/>
    </w:rPr>
  </w:style>
  <w:style w:type="paragraph" w:styleId="TOC1">
    <w:name w:val="toc 1"/>
    <w:basedOn w:val="a2"/>
    <w:next w:val="a2"/>
    <w:autoRedefine/>
    <w:uiPriority w:val="39"/>
    <w:rsid w:val="004D61FA"/>
    <w:pPr>
      <w:tabs>
        <w:tab w:val="right" w:leader="dot" w:pos="8720"/>
      </w:tabs>
      <w:ind w:firstLine="482"/>
    </w:pPr>
    <w:rPr>
      <w:rFonts w:ascii="宋体" w:hAnsi="宋体" w:cs="宋体"/>
      <w:b/>
      <w:bCs/>
      <w:noProof/>
    </w:rPr>
  </w:style>
  <w:style w:type="paragraph" w:styleId="TOC2">
    <w:name w:val="toc 2"/>
    <w:basedOn w:val="a2"/>
    <w:next w:val="a2"/>
    <w:autoRedefine/>
    <w:uiPriority w:val="39"/>
    <w:rsid w:val="004D61FA"/>
    <w:pPr>
      <w:ind w:leftChars="200" w:left="420"/>
    </w:pPr>
  </w:style>
  <w:style w:type="paragraph" w:styleId="TOC3">
    <w:name w:val="toc 3"/>
    <w:basedOn w:val="a2"/>
    <w:next w:val="a2"/>
    <w:autoRedefine/>
    <w:uiPriority w:val="39"/>
    <w:rsid w:val="004D61FA"/>
    <w:pPr>
      <w:ind w:leftChars="400" w:left="840"/>
    </w:pPr>
  </w:style>
  <w:style w:type="paragraph" w:styleId="TOC4">
    <w:name w:val="toc 4"/>
    <w:basedOn w:val="a2"/>
    <w:next w:val="a2"/>
    <w:autoRedefine/>
    <w:semiHidden/>
    <w:rsid w:val="004D61FA"/>
    <w:pPr>
      <w:ind w:leftChars="600" w:left="1260"/>
    </w:pPr>
  </w:style>
  <w:style w:type="character" w:styleId="affffff1">
    <w:name w:val="Unresolved Mention"/>
    <w:basedOn w:val="a3"/>
    <w:uiPriority w:val="99"/>
    <w:semiHidden/>
    <w:unhideWhenUsed/>
    <w:rsid w:val="004D61FA"/>
    <w:rPr>
      <w:color w:val="605E5C"/>
      <w:shd w:val="clear" w:color="auto" w:fill="E1DFDD"/>
    </w:rPr>
  </w:style>
  <w:style w:type="character" w:styleId="affffff2">
    <w:name w:val="FollowedHyperlink"/>
    <w:basedOn w:val="a3"/>
    <w:rsid w:val="004D61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85261">
      <w:bodyDiv w:val="1"/>
      <w:marLeft w:val="0"/>
      <w:marRight w:val="0"/>
      <w:marTop w:val="0"/>
      <w:marBottom w:val="0"/>
      <w:divBdr>
        <w:top w:val="none" w:sz="0" w:space="0" w:color="auto"/>
        <w:left w:val="none" w:sz="0" w:space="0" w:color="auto"/>
        <w:bottom w:val="none" w:sz="0" w:space="0" w:color="auto"/>
        <w:right w:val="none" w:sz="0" w:space="0" w:color="auto"/>
      </w:divBdr>
    </w:div>
    <w:div w:id="46615321">
      <w:bodyDiv w:val="1"/>
      <w:marLeft w:val="0"/>
      <w:marRight w:val="0"/>
      <w:marTop w:val="0"/>
      <w:marBottom w:val="0"/>
      <w:divBdr>
        <w:top w:val="none" w:sz="0" w:space="0" w:color="auto"/>
        <w:left w:val="none" w:sz="0" w:space="0" w:color="auto"/>
        <w:bottom w:val="none" w:sz="0" w:space="0" w:color="auto"/>
        <w:right w:val="none" w:sz="0" w:space="0" w:color="auto"/>
      </w:divBdr>
    </w:div>
    <w:div w:id="68236624">
      <w:bodyDiv w:val="1"/>
      <w:marLeft w:val="0"/>
      <w:marRight w:val="0"/>
      <w:marTop w:val="0"/>
      <w:marBottom w:val="0"/>
      <w:divBdr>
        <w:top w:val="none" w:sz="0" w:space="0" w:color="auto"/>
        <w:left w:val="none" w:sz="0" w:space="0" w:color="auto"/>
        <w:bottom w:val="none" w:sz="0" w:space="0" w:color="auto"/>
        <w:right w:val="none" w:sz="0" w:space="0" w:color="auto"/>
      </w:divBdr>
    </w:div>
    <w:div w:id="69233694">
      <w:bodyDiv w:val="1"/>
      <w:marLeft w:val="0"/>
      <w:marRight w:val="0"/>
      <w:marTop w:val="0"/>
      <w:marBottom w:val="0"/>
      <w:divBdr>
        <w:top w:val="none" w:sz="0" w:space="0" w:color="auto"/>
        <w:left w:val="none" w:sz="0" w:space="0" w:color="auto"/>
        <w:bottom w:val="none" w:sz="0" w:space="0" w:color="auto"/>
        <w:right w:val="none" w:sz="0" w:space="0" w:color="auto"/>
      </w:divBdr>
    </w:div>
    <w:div w:id="139615156">
      <w:bodyDiv w:val="1"/>
      <w:marLeft w:val="0"/>
      <w:marRight w:val="0"/>
      <w:marTop w:val="0"/>
      <w:marBottom w:val="0"/>
      <w:divBdr>
        <w:top w:val="none" w:sz="0" w:space="0" w:color="auto"/>
        <w:left w:val="none" w:sz="0" w:space="0" w:color="auto"/>
        <w:bottom w:val="none" w:sz="0" w:space="0" w:color="auto"/>
        <w:right w:val="none" w:sz="0" w:space="0" w:color="auto"/>
      </w:divBdr>
    </w:div>
    <w:div w:id="178856562">
      <w:bodyDiv w:val="1"/>
      <w:marLeft w:val="0"/>
      <w:marRight w:val="0"/>
      <w:marTop w:val="0"/>
      <w:marBottom w:val="0"/>
      <w:divBdr>
        <w:top w:val="none" w:sz="0" w:space="0" w:color="auto"/>
        <w:left w:val="none" w:sz="0" w:space="0" w:color="auto"/>
        <w:bottom w:val="none" w:sz="0" w:space="0" w:color="auto"/>
        <w:right w:val="none" w:sz="0" w:space="0" w:color="auto"/>
      </w:divBdr>
    </w:div>
    <w:div w:id="205604567">
      <w:bodyDiv w:val="1"/>
      <w:marLeft w:val="0"/>
      <w:marRight w:val="0"/>
      <w:marTop w:val="0"/>
      <w:marBottom w:val="0"/>
      <w:divBdr>
        <w:top w:val="none" w:sz="0" w:space="0" w:color="auto"/>
        <w:left w:val="none" w:sz="0" w:space="0" w:color="auto"/>
        <w:bottom w:val="none" w:sz="0" w:space="0" w:color="auto"/>
        <w:right w:val="none" w:sz="0" w:space="0" w:color="auto"/>
      </w:divBdr>
    </w:div>
    <w:div w:id="312835827">
      <w:bodyDiv w:val="1"/>
      <w:marLeft w:val="0"/>
      <w:marRight w:val="0"/>
      <w:marTop w:val="0"/>
      <w:marBottom w:val="0"/>
      <w:divBdr>
        <w:top w:val="none" w:sz="0" w:space="0" w:color="auto"/>
        <w:left w:val="none" w:sz="0" w:space="0" w:color="auto"/>
        <w:bottom w:val="none" w:sz="0" w:space="0" w:color="auto"/>
        <w:right w:val="none" w:sz="0" w:space="0" w:color="auto"/>
      </w:divBdr>
    </w:div>
    <w:div w:id="314729109">
      <w:bodyDiv w:val="1"/>
      <w:marLeft w:val="0"/>
      <w:marRight w:val="0"/>
      <w:marTop w:val="0"/>
      <w:marBottom w:val="0"/>
      <w:divBdr>
        <w:top w:val="none" w:sz="0" w:space="0" w:color="auto"/>
        <w:left w:val="none" w:sz="0" w:space="0" w:color="auto"/>
        <w:bottom w:val="none" w:sz="0" w:space="0" w:color="auto"/>
        <w:right w:val="none" w:sz="0" w:space="0" w:color="auto"/>
      </w:divBdr>
    </w:div>
    <w:div w:id="346827833">
      <w:bodyDiv w:val="1"/>
      <w:marLeft w:val="0"/>
      <w:marRight w:val="0"/>
      <w:marTop w:val="0"/>
      <w:marBottom w:val="0"/>
      <w:divBdr>
        <w:top w:val="none" w:sz="0" w:space="0" w:color="auto"/>
        <w:left w:val="none" w:sz="0" w:space="0" w:color="auto"/>
        <w:bottom w:val="none" w:sz="0" w:space="0" w:color="auto"/>
        <w:right w:val="none" w:sz="0" w:space="0" w:color="auto"/>
      </w:divBdr>
    </w:div>
    <w:div w:id="381442794">
      <w:bodyDiv w:val="1"/>
      <w:marLeft w:val="0"/>
      <w:marRight w:val="0"/>
      <w:marTop w:val="0"/>
      <w:marBottom w:val="0"/>
      <w:divBdr>
        <w:top w:val="none" w:sz="0" w:space="0" w:color="auto"/>
        <w:left w:val="none" w:sz="0" w:space="0" w:color="auto"/>
        <w:bottom w:val="none" w:sz="0" w:space="0" w:color="auto"/>
        <w:right w:val="none" w:sz="0" w:space="0" w:color="auto"/>
      </w:divBdr>
    </w:div>
    <w:div w:id="463738435">
      <w:bodyDiv w:val="1"/>
      <w:marLeft w:val="0"/>
      <w:marRight w:val="0"/>
      <w:marTop w:val="0"/>
      <w:marBottom w:val="0"/>
      <w:divBdr>
        <w:top w:val="none" w:sz="0" w:space="0" w:color="auto"/>
        <w:left w:val="none" w:sz="0" w:space="0" w:color="auto"/>
        <w:bottom w:val="none" w:sz="0" w:space="0" w:color="auto"/>
        <w:right w:val="none" w:sz="0" w:space="0" w:color="auto"/>
      </w:divBdr>
    </w:div>
    <w:div w:id="563107900">
      <w:bodyDiv w:val="1"/>
      <w:marLeft w:val="0"/>
      <w:marRight w:val="0"/>
      <w:marTop w:val="0"/>
      <w:marBottom w:val="0"/>
      <w:divBdr>
        <w:top w:val="none" w:sz="0" w:space="0" w:color="auto"/>
        <w:left w:val="none" w:sz="0" w:space="0" w:color="auto"/>
        <w:bottom w:val="none" w:sz="0" w:space="0" w:color="auto"/>
        <w:right w:val="none" w:sz="0" w:space="0" w:color="auto"/>
      </w:divBdr>
    </w:div>
    <w:div w:id="645941117">
      <w:bodyDiv w:val="1"/>
      <w:marLeft w:val="0"/>
      <w:marRight w:val="0"/>
      <w:marTop w:val="0"/>
      <w:marBottom w:val="0"/>
      <w:divBdr>
        <w:top w:val="none" w:sz="0" w:space="0" w:color="auto"/>
        <w:left w:val="none" w:sz="0" w:space="0" w:color="auto"/>
        <w:bottom w:val="none" w:sz="0" w:space="0" w:color="auto"/>
        <w:right w:val="none" w:sz="0" w:space="0" w:color="auto"/>
      </w:divBdr>
      <w:divsChild>
        <w:div w:id="1592936273">
          <w:marLeft w:val="0"/>
          <w:marRight w:val="0"/>
          <w:marTop w:val="0"/>
          <w:marBottom w:val="0"/>
          <w:divBdr>
            <w:top w:val="none" w:sz="0" w:space="0" w:color="auto"/>
            <w:left w:val="none" w:sz="0" w:space="0" w:color="auto"/>
            <w:bottom w:val="none" w:sz="0" w:space="0" w:color="auto"/>
            <w:right w:val="none" w:sz="0" w:space="0" w:color="auto"/>
          </w:divBdr>
        </w:div>
        <w:div w:id="55206216">
          <w:marLeft w:val="0"/>
          <w:marRight w:val="0"/>
          <w:marTop w:val="0"/>
          <w:marBottom w:val="0"/>
          <w:divBdr>
            <w:top w:val="none" w:sz="0" w:space="0" w:color="auto"/>
            <w:left w:val="none" w:sz="0" w:space="0" w:color="auto"/>
            <w:bottom w:val="none" w:sz="0" w:space="0" w:color="auto"/>
            <w:right w:val="none" w:sz="0" w:space="0" w:color="auto"/>
          </w:divBdr>
        </w:div>
      </w:divsChild>
    </w:div>
    <w:div w:id="650669714">
      <w:bodyDiv w:val="1"/>
      <w:marLeft w:val="0"/>
      <w:marRight w:val="0"/>
      <w:marTop w:val="0"/>
      <w:marBottom w:val="0"/>
      <w:divBdr>
        <w:top w:val="none" w:sz="0" w:space="0" w:color="auto"/>
        <w:left w:val="none" w:sz="0" w:space="0" w:color="auto"/>
        <w:bottom w:val="none" w:sz="0" w:space="0" w:color="auto"/>
        <w:right w:val="none" w:sz="0" w:space="0" w:color="auto"/>
      </w:divBdr>
    </w:div>
    <w:div w:id="744300313">
      <w:bodyDiv w:val="1"/>
      <w:marLeft w:val="0"/>
      <w:marRight w:val="0"/>
      <w:marTop w:val="0"/>
      <w:marBottom w:val="0"/>
      <w:divBdr>
        <w:top w:val="none" w:sz="0" w:space="0" w:color="auto"/>
        <w:left w:val="none" w:sz="0" w:space="0" w:color="auto"/>
        <w:bottom w:val="none" w:sz="0" w:space="0" w:color="auto"/>
        <w:right w:val="none" w:sz="0" w:space="0" w:color="auto"/>
      </w:divBdr>
    </w:div>
    <w:div w:id="761340753">
      <w:bodyDiv w:val="1"/>
      <w:marLeft w:val="0"/>
      <w:marRight w:val="0"/>
      <w:marTop w:val="0"/>
      <w:marBottom w:val="0"/>
      <w:divBdr>
        <w:top w:val="none" w:sz="0" w:space="0" w:color="auto"/>
        <w:left w:val="none" w:sz="0" w:space="0" w:color="auto"/>
        <w:bottom w:val="none" w:sz="0" w:space="0" w:color="auto"/>
        <w:right w:val="none" w:sz="0" w:space="0" w:color="auto"/>
      </w:divBdr>
    </w:div>
    <w:div w:id="772896022">
      <w:bodyDiv w:val="1"/>
      <w:marLeft w:val="0"/>
      <w:marRight w:val="0"/>
      <w:marTop w:val="0"/>
      <w:marBottom w:val="0"/>
      <w:divBdr>
        <w:top w:val="none" w:sz="0" w:space="0" w:color="auto"/>
        <w:left w:val="none" w:sz="0" w:space="0" w:color="auto"/>
        <w:bottom w:val="none" w:sz="0" w:space="0" w:color="auto"/>
        <w:right w:val="none" w:sz="0" w:space="0" w:color="auto"/>
      </w:divBdr>
    </w:div>
    <w:div w:id="834802145">
      <w:bodyDiv w:val="1"/>
      <w:marLeft w:val="0"/>
      <w:marRight w:val="0"/>
      <w:marTop w:val="0"/>
      <w:marBottom w:val="0"/>
      <w:divBdr>
        <w:top w:val="none" w:sz="0" w:space="0" w:color="auto"/>
        <w:left w:val="none" w:sz="0" w:space="0" w:color="auto"/>
        <w:bottom w:val="none" w:sz="0" w:space="0" w:color="auto"/>
        <w:right w:val="none" w:sz="0" w:space="0" w:color="auto"/>
      </w:divBdr>
    </w:div>
    <w:div w:id="849755460">
      <w:bodyDiv w:val="1"/>
      <w:marLeft w:val="0"/>
      <w:marRight w:val="0"/>
      <w:marTop w:val="0"/>
      <w:marBottom w:val="0"/>
      <w:divBdr>
        <w:top w:val="none" w:sz="0" w:space="0" w:color="auto"/>
        <w:left w:val="none" w:sz="0" w:space="0" w:color="auto"/>
        <w:bottom w:val="none" w:sz="0" w:space="0" w:color="auto"/>
        <w:right w:val="none" w:sz="0" w:space="0" w:color="auto"/>
      </w:divBdr>
    </w:div>
    <w:div w:id="875313528">
      <w:bodyDiv w:val="1"/>
      <w:marLeft w:val="0"/>
      <w:marRight w:val="0"/>
      <w:marTop w:val="0"/>
      <w:marBottom w:val="0"/>
      <w:divBdr>
        <w:top w:val="none" w:sz="0" w:space="0" w:color="auto"/>
        <w:left w:val="none" w:sz="0" w:space="0" w:color="auto"/>
        <w:bottom w:val="none" w:sz="0" w:space="0" w:color="auto"/>
        <w:right w:val="none" w:sz="0" w:space="0" w:color="auto"/>
      </w:divBdr>
    </w:div>
    <w:div w:id="878007679">
      <w:bodyDiv w:val="1"/>
      <w:marLeft w:val="0"/>
      <w:marRight w:val="0"/>
      <w:marTop w:val="0"/>
      <w:marBottom w:val="0"/>
      <w:divBdr>
        <w:top w:val="none" w:sz="0" w:space="0" w:color="auto"/>
        <w:left w:val="none" w:sz="0" w:space="0" w:color="auto"/>
        <w:bottom w:val="none" w:sz="0" w:space="0" w:color="auto"/>
        <w:right w:val="none" w:sz="0" w:space="0" w:color="auto"/>
      </w:divBdr>
    </w:div>
    <w:div w:id="888343078">
      <w:bodyDiv w:val="1"/>
      <w:marLeft w:val="0"/>
      <w:marRight w:val="0"/>
      <w:marTop w:val="0"/>
      <w:marBottom w:val="0"/>
      <w:divBdr>
        <w:top w:val="none" w:sz="0" w:space="0" w:color="auto"/>
        <w:left w:val="none" w:sz="0" w:space="0" w:color="auto"/>
        <w:bottom w:val="none" w:sz="0" w:space="0" w:color="auto"/>
        <w:right w:val="none" w:sz="0" w:space="0" w:color="auto"/>
      </w:divBdr>
    </w:div>
    <w:div w:id="896476003">
      <w:bodyDiv w:val="1"/>
      <w:marLeft w:val="0"/>
      <w:marRight w:val="0"/>
      <w:marTop w:val="0"/>
      <w:marBottom w:val="0"/>
      <w:divBdr>
        <w:top w:val="none" w:sz="0" w:space="0" w:color="auto"/>
        <w:left w:val="none" w:sz="0" w:space="0" w:color="auto"/>
        <w:bottom w:val="none" w:sz="0" w:space="0" w:color="auto"/>
        <w:right w:val="none" w:sz="0" w:space="0" w:color="auto"/>
      </w:divBdr>
    </w:div>
    <w:div w:id="924076124">
      <w:bodyDiv w:val="1"/>
      <w:marLeft w:val="0"/>
      <w:marRight w:val="0"/>
      <w:marTop w:val="0"/>
      <w:marBottom w:val="0"/>
      <w:divBdr>
        <w:top w:val="none" w:sz="0" w:space="0" w:color="auto"/>
        <w:left w:val="none" w:sz="0" w:space="0" w:color="auto"/>
        <w:bottom w:val="none" w:sz="0" w:space="0" w:color="auto"/>
        <w:right w:val="none" w:sz="0" w:space="0" w:color="auto"/>
      </w:divBdr>
    </w:div>
    <w:div w:id="927692565">
      <w:bodyDiv w:val="1"/>
      <w:marLeft w:val="0"/>
      <w:marRight w:val="0"/>
      <w:marTop w:val="0"/>
      <w:marBottom w:val="0"/>
      <w:divBdr>
        <w:top w:val="none" w:sz="0" w:space="0" w:color="auto"/>
        <w:left w:val="none" w:sz="0" w:space="0" w:color="auto"/>
        <w:bottom w:val="none" w:sz="0" w:space="0" w:color="auto"/>
        <w:right w:val="none" w:sz="0" w:space="0" w:color="auto"/>
      </w:divBdr>
    </w:div>
    <w:div w:id="978657728">
      <w:bodyDiv w:val="1"/>
      <w:marLeft w:val="0"/>
      <w:marRight w:val="0"/>
      <w:marTop w:val="0"/>
      <w:marBottom w:val="0"/>
      <w:divBdr>
        <w:top w:val="none" w:sz="0" w:space="0" w:color="auto"/>
        <w:left w:val="none" w:sz="0" w:space="0" w:color="auto"/>
        <w:bottom w:val="none" w:sz="0" w:space="0" w:color="auto"/>
        <w:right w:val="none" w:sz="0" w:space="0" w:color="auto"/>
      </w:divBdr>
    </w:div>
    <w:div w:id="981155725">
      <w:bodyDiv w:val="1"/>
      <w:marLeft w:val="0"/>
      <w:marRight w:val="0"/>
      <w:marTop w:val="0"/>
      <w:marBottom w:val="0"/>
      <w:divBdr>
        <w:top w:val="none" w:sz="0" w:space="0" w:color="auto"/>
        <w:left w:val="none" w:sz="0" w:space="0" w:color="auto"/>
        <w:bottom w:val="none" w:sz="0" w:space="0" w:color="auto"/>
        <w:right w:val="none" w:sz="0" w:space="0" w:color="auto"/>
      </w:divBdr>
    </w:div>
    <w:div w:id="1006515608">
      <w:bodyDiv w:val="1"/>
      <w:marLeft w:val="0"/>
      <w:marRight w:val="0"/>
      <w:marTop w:val="0"/>
      <w:marBottom w:val="0"/>
      <w:divBdr>
        <w:top w:val="none" w:sz="0" w:space="0" w:color="auto"/>
        <w:left w:val="none" w:sz="0" w:space="0" w:color="auto"/>
        <w:bottom w:val="none" w:sz="0" w:space="0" w:color="auto"/>
        <w:right w:val="none" w:sz="0" w:space="0" w:color="auto"/>
      </w:divBdr>
    </w:div>
    <w:div w:id="1031957784">
      <w:bodyDiv w:val="1"/>
      <w:marLeft w:val="0"/>
      <w:marRight w:val="0"/>
      <w:marTop w:val="0"/>
      <w:marBottom w:val="0"/>
      <w:divBdr>
        <w:top w:val="none" w:sz="0" w:space="0" w:color="auto"/>
        <w:left w:val="none" w:sz="0" w:space="0" w:color="auto"/>
        <w:bottom w:val="none" w:sz="0" w:space="0" w:color="auto"/>
        <w:right w:val="none" w:sz="0" w:space="0" w:color="auto"/>
      </w:divBdr>
    </w:div>
    <w:div w:id="1135874087">
      <w:bodyDiv w:val="1"/>
      <w:marLeft w:val="0"/>
      <w:marRight w:val="0"/>
      <w:marTop w:val="0"/>
      <w:marBottom w:val="0"/>
      <w:divBdr>
        <w:top w:val="none" w:sz="0" w:space="0" w:color="auto"/>
        <w:left w:val="none" w:sz="0" w:space="0" w:color="auto"/>
        <w:bottom w:val="none" w:sz="0" w:space="0" w:color="auto"/>
        <w:right w:val="none" w:sz="0" w:space="0" w:color="auto"/>
      </w:divBdr>
    </w:div>
    <w:div w:id="1234118047">
      <w:bodyDiv w:val="1"/>
      <w:marLeft w:val="0"/>
      <w:marRight w:val="0"/>
      <w:marTop w:val="0"/>
      <w:marBottom w:val="0"/>
      <w:divBdr>
        <w:top w:val="none" w:sz="0" w:space="0" w:color="auto"/>
        <w:left w:val="none" w:sz="0" w:space="0" w:color="auto"/>
        <w:bottom w:val="none" w:sz="0" w:space="0" w:color="auto"/>
        <w:right w:val="none" w:sz="0" w:space="0" w:color="auto"/>
      </w:divBdr>
    </w:div>
    <w:div w:id="1250578478">
      <w:bodyDiv w:val="1"/>
      <w:marLeft w:val="0"/>
      <w:marRight w:val="0"/>
      <w:marTop w:val="0"/>
      <w:marBottom w:val="0"/>
      <w:divBdr>
        <w:top w:val="none" w:sz="0" w:space="0" w:color="auto"/>
        <w:left w:val="none" w:sz="0" w:space="0" w:color="auto"/>
        <w:bottom w:val="none" w:sz="0" w:space="0" w:color="auto"/>
        <w:right w:val="none" w:sz="0" w:space="0" w:color="auto"/>
      </w:divBdr>
    </w:div>
    <w:div w:id="1286691966">
      <w:bodyDiv w:val="1"/>
      <w:marLeft w:val="0"/>
      <w:marRight w:val="0"/>
      <w:marTop w:val="0"/>
      <w:marBottom w:val="0"/>
      <w:divBdr>
        <w:top w:val="none" w:sz="0" w:space="0" w:color="auto"/>
        <w:left w:val="none" w:sz="0" w:space="0" w:color="auto"/>
        <w:bottom w:val="none" w:sz="0" w:space="0" w:color="auto"/>
        <w:right w:val="none" w:sz="0" w:space="0" w:color="auto"/>
      </w:divBdr>
    </w:div>
    <w:div w:id="1290673405">
      <w:bodyDiv w:val="1"/>
      <w:marLeft w:val="0"/>
      <w:marRight w:val="0"/>
      <w:marTop w:val="0"/>
      <w:marBottom w:val="0"/>
      <w:divBdr>
        <w:top w:val="none" w:sz="0" w:space="0" w:color="auto"/>
        <w:left w:val="none" w:sz="0" w:space="0" w:color="auto"/>
        <w:bottom w:val="none" w:sz="0" w:space="0" w:color="auto"/>
        <w:right w:val="none" w:sz="0" w:space="0" w:color="auto"/>
      </w:divBdr>
    </w:div>
    <w:div w:id="1345981193">
      <w:bodyDiv w:val="1"/>
      <w:marLeft w:val="0"/>
      <w:marRight w:val="0"/>
      <w:marTop w:val="0"/>
      <w:marBottom w:val="0"/>
      <w:divBdr>
        <w:top w:val="none" w:sz="0" w:space="0" w:color="auto"/>
        <w:left w:val="none" w:sz="0" w:space="0" w:color="auto"/>
        <w:bottom w:val="none" w:sz="0" w:space="0" w:color="auto"/>
        <w:right w:val="none" w:sz="0" w:space="0" w:color="auto"/>
      </w:divBdr>
    </w:div>
    <w:div w:id="1409426288">
      <w:bodyDiv w:val="1"/>
      <w:marLeft w:val="0"/>
      <w:marRight w:val="0"/>
      <w:marTop w:val="0"/>
      <w:marBottom w:val="0"/>
      <w:divBdr>
        <w:top w:val="none" w:sz="0" w:space="0" w:color="auto"/>
        <w:left w:val="none" w:sz="0" w:space="0" w:color="auto"/>
        <w:bottom w:val="none" w:sz="0" w:space="0" w:color="auto"/>
        <w:right w:val="none" w:sz="0" w:space="0" w:color="auto"/>
      </w:divBdr>
    </w:div>
    <w:div w:id="1622999058">
      <w:bodyDiv w:val="1"/>
      <w:marLeft w:val="0"/>
      <w:marRight w:val="0"/>
      <w:marTop w:val="0"/>
      <w:marBottom w:val="0"/>
      <w:divBdr>
        <w:top w:val="none" w:sz="0" w:space="0" w:color="auto"/>
        <w:left w:val="none" w:sz="0" w:space="0" w:color="auto"/>
        <w:bottom w:val="none" w:sz="0" w:space="0" w:color="auto"/>
        <w:right w:val="none" w:sz="0" w:space="0" w:color="auto"/>
      </w:divBdr>
    </w:div>
    <w:div w:id="1863980113">
      <w:bodyDiv w:val="1"/>
      <w:marLeft w:val="0"/>
      <w:marRight w:val="0"/>
      <w:marTop w:val="0"/>
      <w:marBottom w:val="0"/>
      <w:divBdr>
        <w:top w:val="none" w:sz="0" w:space="0" w:color="auto"/>
        <w:left w:val="none" w:sz="0" w:space="0" w:color="auto"/>
        <w:bottom w:val="none" w:sz="0" w:space="0" w:color="auto"/>
        <w:right w:val="none" w:sz="0" w:space="0" w:color="auto"/>
      </w:divBdr>
    </w:div>
    <w:div w:id="1893080592">
      <w:bodyDiv w:val="1"/>
      <w:marLeft w:val="0"/>
      <w:marRight w:val="0"/>
      <w:marTop w:val="0"/>
      <w:marBottom w:val="0"/>
      <w:divBdr>
        <w:top w:val="none" w:sz="0" w:space="0" w:color="auto"/>
        <w:left w:val="none" w:sz="0" w:space="0" w:color="auto"/>
        <w:bottom w:val="none" w:sz="0" w:space="0" w:color="auto"/>
        <w:right w:val="none" w:sz="0" w:space="0" w:color="auto"/>
      </w:divBdr>
    </w:div>
    <w:div w:id="1911186830">
      <w:bodyDiv w:val="1"/>
      <w:marLeft w:val="0"/>
      <w:marRight w:val="0"/>
      <w:marTop w:val="0"/>
      <w:marBottom w:val="0"/>
      <w:divBdr>
        <w:top w:val="none" w:sz="0" w:space="0" w:color="auto"/>
        <w:left w:val="none" w:sz="0" w:space="0" w:color="auto"/>
        <w:bottom w:val="none" w:sz="0" w:space="0" w:color="auto"/>
        <w:right w:val="none" w:sz="0" w:space="0" w:color="auto"/>
      </w:divBdr>
    </w:div>
    <w:div w:id="1947230568">
      <w:bodyDiv w:val="1"/>
      <w:marLeft w:val="0"/>
      <w:marRight w:val="0"/>
      <w:marTop w:val="0"/>
      <w:marBottom w:val="0"/>
      <w:divBdr>
        <w:top w:val="none" w:sz="0" w:space="0" w:color="auto"/>
        <w:left w:val="none" w:sz="0" w:space="0" w:color="auto"/>
        <w:bottom w:val="none" w:sz="0" w:space="0" w:color="auto"/>
        <w:right w:val="none" w:sz="0" w:space="0" w:color="auto"/>
      </w:divBdr>
    </w:div>
    <w:div w:id="1981421799">
      <w:bodyDiv w:val="1"/>
      <w:marLeft w:val="0"/>
      <w:marRight w:val="0"/>
      <w:marTop w:val="0"/>
      <w:marBottom w:val="0"/>
      <w:divBdr>
        <w:top w:val="none" w:sz="0" w:space="0" w:color="auto"/>
        <w:left w:val="none" w:sz="0" w:space="0" w:color="auto"/>
        <w:bottom w:val="none" w:sz="0" w:space="0" w:color="auto"/>
        <w:right w:val="none" w:sz="0" w:space="0" w:color="auto"/>
      </w:divBdr>
    </w:div>
    <w:div w:id="205973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my_files\document\&#33258;&#23450;&#20041;%20Office%20&#27169;&#26495;\&#35770;&#25991;&#8212;&#8212;&#31572;&#36777;&#21518;&#31532;1&#27425;&#20462;&#25913;.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AEFF2D-361C-4C46-8929-F2185ABBE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论文——答辩后第1次修改.dotx</Template>
  <TotalTime>264</TotalTime>
  <Pages>19</Pages>
  <Words>1434</Words>
  <Characters>8178</Characters>
  <Application>Microsoft Office Word</Application>
  <DocSecurity>0</DocSecurity>
  <Lines>68</Lines>
  <Paragraphs>19</Paragraphs>
  <ScaleCrop>false</ScaleCrop>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jc</dc:creator>
  <cp:keywords/>
  <dc:description/>
  <cp:lastModifiedBy>h jc</cp:lastModifiedBy>
  <cp:revision>213</cp:revision>
  <dcterms:created xsi:type="dcterms:W3CDTF">2022-03-06T13:57:00Z</dcterms:created>
  <dcterms:modified xsi:type="dcterms:W3CDTF">2022-05-31T08:52:00Z</dcterms:modified>
</cp:coreProperties>
</file>