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DC25F" w14:textId="77777777" w:rsidR="00D72B94" w:rsidRDefault="00D72B94" w:rsidP="00BB503C">
      <w:pPr>
        <w:spacing w:line="600" w:lineRule="exact"/>
        <w:jc w:val="center"/>
        <w:rPr>
          <w:rFonts w:eastAsia="LiSu"/>
          <w:w w:val="80"/>
          <w:sz w:val="52"/>
        </w:rPr>
      </w:pPr>
      <w:r>
        <w:rPr>
          <w:rFonts w:eastAsia="LiSu" w:hint="eastAsia"/>
          <w:w w:val="80"/>
          <w:sz w:val="52"/>
        </w:rPr>
        <w:t>合肥工业大学</w:t>
      </w:r>
    </w:p>
    <w:p w14:paraId="48B67347" w14:textId="77777777" w:rsidR="00D72B94" w:rsidRDefault="00D72B94" w:rsidP="00D72B94">
      <w:pPr>
        <w:spacing w:line="600" w:lineRule="exact"/>
        <w:jc w:val="center"/>
        <w:rPr>
          <w:rFonts w:eastAsia="华文楷体"/>
          <w:b/>
          <w:bCs/>
          <w:spacing w:val="80"/>
          <w:sz w:val="44"/>
        </w:rPr>
      </w:pPr>
      <w:r>
        <w:rPr>
          <w:rFonts w:eastAsia="LiSu" w:hint="eastAsia"/>
          <w:w w:val="80"/>
          <w:sz w:val="52"/>
        </w:rPr>
        <w:t>毕业设计（论文）答辩过程记录表</w:t>
      </w:r>
    </w:p>
    <w:tbl>
      <w:tblPr>
        <w:tblW w:w="9555"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0"/>
        <w:gridCol w:w="1785"/>
        <w:gridCol w:w="1050"/>
        <w:gridCol w:w="2100"/>
        <w:gridCol w:w="1155"/>
        <w:gridCol w:w="1995"/>
      </w:tblGrid>
      <w:tr w:rsidR="00D72B94" w14:paraId="5B281356" w14:textId="77777777">
        <w:trPr>
          <w:cantSplit/>
          <w:trHeight w:val="616"/>
        </w:trPr>
        <w:tc>
          <w:tcPr>
            <w:tcW w:w="1470" w:type="dxa"/>
            <w:vAlign w:val="center"/>
          </w:tcPr>
          <w:p w14:paraId="1A71508C" w14:textId="77777777" w:rsidR="00D72B94" w:rsidRPr="00F66FDE" w:rsidRDefault="00D72B94" w:rsidP="00AB0E2A">
            <w:pPr>
              <w:spacing w:line="360" w:lineRule="exact"/>
              <w:jc w:val="center"/>
              <w:rPr>
                <w:b/>
                <w:bCs/>
                <w:sz w:val="28"/>
                <w:szCs w:val="28"/>
              </w:rPr>
            </w:pPr>
            <w:r w:rsidRPr="00F66FDE">
              <w:rPr>
                <w:rFonts w:hint="eastAsia"/>
                <w:b/>
                <w:bCs/>
                <w:sz w:val="28"/>
                <w:szCs w:val="28"/>
              </w:rPr>
              <w:t>学生姓名</w:t>
            </w:r>
          </w:p>
        </w:tc>
        <w:tc>
          <w:tcPr>
            <w:tcW w:w="1785" w:type="dxa"/>
            <w:vAlign w:val="center"/>
          </w:tcPr>
          <w:p w14:paraId="082BD7F7" w14:textId="77777777" w:rsidR="00D72B94" w:rsidRPr="00F66FDE" w:rsidRDefault="0042750F" w:rsidP="0042750F">
            <w:r>
              <w:rPr>
                <w:rFonts w:hint="eastAsia"/>
              </w:rPr>
              <w:t>黄锦灿</w:t>
            </w:r>
          </w:p>
        </w:tc>
        <w:tc>
          <w:tcPr>
            <w:tcW w:w="1050" w:type="dxa"/>
            <w:vAlign w:val="center"/>
          </w:tcPr>
          <w:p w14:paraId="1508CEB0" w14:textId="77777777" w:rsidR="00D72B94" w:rsidRPr="00F66FDE" w:rsidRDefault="00D72B94" w:rsidP="00AB0E2A">
            <w:pPr>
              <w:spacing w:line="360" w:lineRule="exact"/>
              <w:rPr>
                <w:b/>
                <w:bCs/>
                <w:sz w:val="28"/>
                <w:szCs w:val="28"/>
              </w:rPr>
            </w:pPr>
            <w:r w:rsidRPr="00F66FDE">
              <w:rPr>
                <w:rFonts w:hint="eastAsia"/>
                <w:b/>
                <w:bCs/>
                <w:sz w:val="28"/>
                <w:szCs w:val="28"/>
              </w:rPr>
              <w:t>学</w:t>
            </w:r>
            <w:r>
              <w:rPr>
                <w:rFonts w:hint="eastAsia"/>
                <w:b/>
                <w:bCs/>
                <w:sz w:val="28"/>
                <w:szCs w:val="28"/>
              </w:rPr>
              <w:t xml:space="preserve"> </w:t>
            </w:r>
            <w:r w:rsidRPr="00F66FDE">
              <w:rPr>
                <w:rFonts w:hint="eastAsia"/>
                <w:b/>
                <w:bCs/>
                <w:sz w:val="28"/>
                <w:szCs w:val="28"/>
              </w:rPr>
              <w:t>号</w:t>
            </w:r>
          </w:p>
        </w:tc>
        <w:tc>
          <w:tcPr>
            <w:tcW w:w="2100" w:type="dxa"/>
            <w:vAlign w:val="center"/>
          </w:tcPr>
          <w:p w14:paraId="0DEDF302" w14:textId="77777777" w:rsidR="00D72B94" w:rsidRPr="00F66FDE" w:rsidRDefault="0042750F" w:rsidP="0042750F">
            <w:r>
              <w:rPr>
                <w:rFonts w:hint="eastAsia"/>
              </w:rPr>
              <w:t>2</w:t>
            </w:r>
            <w:r>
              <w:t>018211616</w:t>
            </w:r>
          </w:p>
        </w:tc>
        <w:tc>
          <w:tcPr>
            <w:tcW w:w="1155" w:type="dxa"/>
            <w:vAlign w:val="center"/>
          </w:tcPr>
          <w:p w14:paraId="7C90489F" w14:textId="77777777" w:rsidR="00D72B94" w:rsidRPr="00F66FDE" w:rsidRDefault="00D72B94" w:rsidP="00AB0E2A">
            <w:pPr>
              <w:spacing w:line="360" w:lineRule="exact"/>
              <w:jc w:val="center"/>
              <w:rPr>
                <w:rFonts w:ascii="宋体" w:hAnsi="宋体"/>
                <w:b/>
                <w:bCs/>
                <w:sz w:val="28"/>
                <w:szCs w:val="28"/>
              </w:rPr>
            </w:pPr>
            <w:r w:rsidRPr="00F66FDE">
              <w:rPr>
                <w:rFonts w:ascii="宋体" w:hAnsi="宋体" w:hint="eastAsia"/>
                <w:b/>
                <w:bCs/>
                <w:sz w:val="28"/>
                <w:szCs w:val="28"/>
              </w:rPr>
              <w:t>专</w:t>
            </w:r>
            <w:r>
              <w:rPr>
                <w:rFonts w:ascii="宋体" w:hAnsi="宋体" w:hint="eastAsia"/>
                <w:b/>
                <w:bCs/>
                <w:sz w:val="28"/>
                <w:szCs w:val="28"/>
              </w:rPr>
              <w:t xml:space="preserve"> </w:t>
            </w:r>
            <w:r w:rsidRPr="00F66FDE">
              <w:rPr>
                <w:rFonts w:ascii="宋体" w:hAnsi="宋体" w:hint="eastAsia"/>
                <w:b/>
                <w:bCs/>
                <w:sz w:val="28"/>
                <w:szCs w:val="28"/>
              </w:rPr>
              <w:t>业</w:t>
            </w:r>
          </w:p>
          <w:p w14:paraId="463F051B" w14:textId="77777777" w:rsidR="00D72B94" w:rsidRPr="00F66FDE" w:rsidRDefault="00D72B94" w:rsidP="00AB0E2A">
            <w:pPr>
              <w:spacing w:line="360" w:lineRule="exact"/>
              <w:jc w:val="center"/>
              <w:rPr>
                <w:b/>
                <w:bCs/>
                <w:sz w:val="28"/>
                <w:szCs w:val="28"/>
              </w:rPr>
            </w:pPr>
            <w:r w:rsidRPr="00F66FDE">
              <w:rPr>
                <w:rFonts w:ascii="宋体" w:hAnsi="宋体" w:hint="eastAsia"/>
                <w:b/>
                <w:bCs/>
                <w:sz w:val="28"/>
                <w:szCs w:val="28"/>
              </w:rPr>
              <w:t>班</w:t>
            </w:r>
            <w:r>
              <w:rPr>
                <w:rFonts w:ascii="宋体" w:hAnsi="宋体" w:hint="eastAsia"/>
                <w:b/>
                <w:bCs/>
                <w:sz w:val="28"/>
                <w:szCs w:val="28"/>
              </w:rPr>
              <w:t xml:space="preserve"> </w:t>
            </w:r>
            <w:r w:rsidRPr="00F66FDE">
              <w:rPr>
                <w:rFonts w:ascii="宋体" w:hAnsi="宋体" w:hint="eastAsia"/>
                <w:b/>
                <w:bCs/>
                <w:sz w:val="28"/>
                <w:szCs w:val="28"/>
              </w:rPr>
              <w:t>级</w:t>
            </w:r>
          </w:p>
        </w:tc>
        <w:tc>
          <w:tcPr>
            <w:tcW w:w="1995" w:type="dxa"/>
            <w:vAlign w:val="center"/>
          </w:tcPr>
          <w:p w14:paraId="7AB3B4B2" w14:textId="77777777" w:rsidR="00D72B94" w:rsidRPr="00F66FDE" w:rsidRDefault="0042750F" w:rsidP="0042750F">
            <w:r>
              <w:rPr>
                <w:rFonts w:hint="eastAsia"/>
              </w:rPr>
              <w:t>自动化</w:t>
            </w:r>
            <w:r>
              <w:rPr>
                <w:rFonts w:hint="eastAsia"/>
              </w:rPr>
              <w:t>3</w:t>
            </w:r>
          </w:p>
        </w:tc>
      </w:tr>
      <w:tr w:rsidR="00D72B94" w14:paraId="26F356A1" w14:textId="77777777">
        <w:trPr>
          <w:cantSplit/>
          <w:trHeight w:val="616"/>
        </w:trPr>
        <w:tc>
          <w:tcPr>
            <w:tcW w:w="1470" w:type="dxa"/>
            <w:vAlign w:val="center"/>
          </w:tcPr>
          <w:p w14:paraId="2B7AC20E" w14:textId="77777777" w:rsidR="00D72B94" w:rsidRPr="00F66FDE" w:rsidRDefault="00D72B94" w:rsidP="00AB0E2A">
            <w:pPr>
              <w:spacing w:line="360" w:lineRule="exact"/>
              <w:jc w:val="center"/>
              <w:rPr>
                <w:b/>
                <w:bCs/>
                <w:sz w:val="28"/>
                <w:szCs w:val="28"/>
              </w:rPr>
            </w:pPr>
            <w:r w:rsidRPr="00F66FDE">
              <w:rPr>
                <w:rFonts w:ascii="宋体" w:hAnsi="宋体" w:hint="eastAsia"/>
                <w:b/>
                <w:bCs/>
                <w:sz w:val="28"/>
                <w:szCs w:val="28"/>
              </w:rPr>
              <w:t>课题名称</w:t>
            </w:r>
          </w:p>
        </w:tc>
        <w:tc>
          <w:tcPr>
            <w:tcW w:w="8085" w:type="dxa"/>
            <w:gridSpan w:val="5"/>
            <w:vAlign w:val="center"/>
          </w:tcPr>
          <w:p w14:paraId="1F735793" w14:textId="77777777" w:rsidR="00D72B94" w:rsidRPr="00F66FDE" w:rsidRDefault="00BD0D1F" w:rsidP="00BD0D1F">
            <w:r>
              <w:rPr>
                <w:rFonts w:hint="eastAsia"/>
              </w:rPr>
              <w:t>基于物联网的温度控制系统</w:t>
            </w:r>
          </w:p>
        </w:tc>
      </w:tr>
      <w:tr w:rsidR="00D72B94" w14:paraId="2973D306" w14:textId="77777777">
        <w:trPr>
          <w:cantSplit/>
          <w:trHeight w:val="596"/>
        </w:trPr>
        <w:tc>
          <w:tcPr>
            <w:tcW w:w="1470" w:type="dxa"/>
            <w:vAlign w:val="center"/>
          </w:tcPr>
          <w:p w14:paraId="604F291D" w14:textId="77777777" w:rsidR="00D72B94" w:rsidRPr="00F66FDE" w:rsidRDefault="00D72B94" w:rsidP="00AB0E2A">
            <w:pPr>
              <w:jc w:val="center"/>
              <w:rPr>
                <w:b/>
                <w:bCs/>
                <w:sz w:val="28"/>
                <w:szCs w:val="28"/>
              </w:rPr>
            </w:pPr>
            <w:r w:rsidRPr="00F66FDE">
              <w:rPr>
                <w:rFonts w:hint="eastAsia"/>
                <w:b/>
                <w:bCs/>
                <w:sz w:val="28"/>
                <w:szCs w:val="28"/>
              </w:rPr>
              <w:t>答辩时间</w:t>
            </w:r>
          </w:p>
        </w:tc>
        <w:tc>
          <w:tcPr>
            <w:tcW w:w="8085" w:type="dxa"/>
            <w:gridSpan w:val="5"/>
            <w:vAlign w:val="center"/>
          </w:tcPr>
          <w:p w14:paraId="57E93A71" w14:textId="77777777" w:rsidR="00D72B94" w:rsidRPr="00F66FDE" w:rsidRDefault="005A2647" w:rsidP="005A2647">
            <w:r>
              <w:rPr>
                <w:rFonts w:hint="eastAsia"/>
              </w:rPr>
              <w:t>2</w:t>
            </w:r>
            <w:r>
              <w:t>022</w:t>
            </w:r>
            <w:r w:rsidR="00D72B94" w:rsidRPr="00F66FDE">
              <w:rPr>
                <w:rFonts w:hint="eastAsia"/>
              </w:rPr>
              <w:t>年</w:t>
            </w:r>
            <w:r w:rsidR="00D72B94" w:rsidRPr="00F66FDE">
              <w:rPr>
                <w:rFonts w:hint="eastAsia"/>
              </w:rPr>
              <w:t xml:space="preserve">  </w:t>
            </w:r>
            <w:r>
              <w:t>5</w:t>
            </w:r>
            <w:r w:rsidR="00D72B94">
              <w:rPr>
                <w:rFonts w:hint="eastAsia"/>
              </w:rPr>
              <w:t xml:space="preserve">  </w:t>
            </w:r>
            <w:r w:rsidR="00D72B94" w:rsidRPr="00F66FDE">
              <w:rPr>
                <w:rFonts w:hint="eastAsia"/>
              </w:rPr>
              <w:t>月</w:t>
            </w:r>
            <w:r w:rsidR="00D72B94">
              <w:rPr>
                <w:rFonts w:hint="eastAsia"/>
              </w:rPr>
              <w:t xml:space="preserve">  </w:t>
            </w:r>
            <w:r>
              <w:t>27</w:t>
            </w:r>
            <w:r w:rsidR="00D72B94">
              <w:rPr>
                <w:rFonts w:hint="eastAsia"/>
              </w:rPr>
              <w:t xml:space="preserve">  </w:t>
            </w:r>
            <w:r w:rsidR="00D72B94" w:rsidRPr="00F66FDE">
              <w:rPr>
                <w:rFonts w:hint="eastAsia"/>
              </w:rPr>
              <w:t>日</w:t>
            </w:r>
            <w:r w:rsidR="00D72B94" w:rsidRPr="00F66FDE">
              <w:rPr>
                <w:rFonts w:hint="eastAsia"/>
              </w:rPr>
              <w:t xml:space="preserve">  </w:t>
            </w:r>
            <w:r w:rsidR="00AE3D2C">
              <w:t>16</w:t>
            </w:r>
            <w:r w:rsidR="00D72B94" w:rsidRPr="00F66FDE">
              <w:rPr>
                <w:rFonts w:hint="eastAsia"/>
              </w:rPr>
              <w:t xml:space="preserve"> </w:t>
            </w:r>
            <w:r w:rsidR="00D72B94">
              <w:rPr>
                <w:rFonts w:hint="eastAsia"/>
              </w:rPr>
              <w:t xml:space="preserve"> </w:t>
            </w:r>
            <w:r w:rsidR="00D72B94" w:rsidRPr="00F66FDE">
              <w:rPr>
                <w:rFonts w:hint="eastAsia"/>
              </w:rPr>
              <w:t>时</w:t>
            </w:r>
            <w:r w:rsidR="00D72B94" w:rsidRPr="00F66FDE">
              <w:rPr>
                <w:rFonts w:hint="eastAsia"/>
              </w:rPr>
              <w:t xml:space="preserve">  </w:t>
            </w:r>
            <w:r w:rsidR="00AE3D2C">
              <w:t>30</w:t>
            </w:r>
            <w:r w:rsidR="00D72B94" w:rsidRPr="00F66FDE">
              <w:rPr>
                <w:rFonts w:hint="eastAsia"/>
              </w:rPr>
              <w:t xml:space="preserve"> </w:t>
            </w:r>
            <w:r w:rsidR="00D72B94">
              <w:rPr>
                <w:rFonts w:hint="eastAsia"/>
              </w:rPr>
              <w:t xml:space="preserve"> </w:t>
            </w:r>
            <w:r w:rsidR="00D72B94" w:rsidRPr="00F66FDE">
              <w:rPr>
                <w:rFonts w:hint="eastAsia"/>
              </w:rPr>
              <w:t>分</w:t>
            </w:r>
            <w:r w:rsidR="00D72B94">
              <w:rPr>
                <w:rFonts w:hint="eastAsia"/>
              </w:rPr>
              <w:t xml:space="preserve">   </w:t>
            </w:r>
            <w:r w:rsidR="00D72B94" w:rsidRPr="00F66FDE">
              <w:rPr>
                <w:rFonts w:hint="eastAsia"/>
              </w:rPr>
              <w:t>至</w:t>
            </w:r>
            <w:r w:rsidR="00D72B94">
              <w:rPr>
                <w:rFonts w:hint="eastAsia"/>
              </w:rPr>
              <w:t xml:space="preserve">  </w:t>
            </w:r>
            <w:r w:rsidR="00AE3D2C">
              <w:t>16</w:t>
            </w:r>
            <w:r w:rsidR="00D72B94">
              <w:rPr>
                <w:rFonts w:hint="eastAsia"/>
              </w:rPr>
              <w:t xml:space="preserve">  </w:t>
            </w:r>
            <w:r w:rsidR="00D72B94" w:rsidRPr="00F66FDE">
              <w:rPr>
                <w:rFonts w:hint="eastAsia"/>
              </w:rPr>
              <w:t>时</w:t>
            </w:r>
            <w:r w:rsidR="00D72B94" w:rsidRPr="00F66FDE">
              <w:rPr>
                <w:rFonts w:hint="eastAsia"/>
              </w:rPr>
              <w:t xml:space="preserve">  </w:t>
            </w:r>
            <w:r w:rsidR="00AE3D2C">
              <w:t>50</w:t>
            </w:r>
            <w:r w:rsidR="00D72B94">
              <w:rPr>
                <w:rFonts w:hint="eastAsia"/>
              </w:rPr>
              <w:t xml:space="preserve"> </w:t>
            </w:r>
            <w:r w:rsidR="00D72B94" w:rsidRPr="00F66FDE">
              <w:rPr>
                <w:rFonts w:hint="eastAsia"/>
              </w:rPr>
              <w:t xml:space="preserve"> </w:t>
            </w:r>
            <w:r w:rsidR="00D72B94" w:rsidRPr="00F66FDE">
              <w:rPr>
                <w:rFonts w:hint="eastAsia"/>
              </w:rPr>
              <w:t>分</w:t>
            </w:r>
          </w:p>
        </w:tc>
      </w:tr>
      <w:tr w:rsidR="00D72B94" w14:paraId="4B6678C7" w14:textId="77777777">
        <w:trPr>
          <w:cantSplit/>
          <w:trHeight w:val="478"/>
        </w:trPr>
        <w:tc>
          <w:tcPr>
            <w:tcW w:w="1470" w:type="dxa"/>
            <w:vAlign w:val="center"/>
          </w:tcPr>
          <w:p w14:paraId="5B735C14" w14:textId="77777777" w:rsidR="00D72B94" w:rsidRPr="00F66FDE" w:rsidRDefault="00D72B94" w:rsidP="00AB0E2A">
            <w:pPr>
              <w:jc w:val="center"/>
              <w:rPr>
                <w:b/>
                <w:bCs/>
                <w:sz w:val="28"/>
                <w:szCs w:val="28"/>
              </w:rPr>
            </w:pPr>
            <w:r w:rsidRPr="00F66FDE">
              <w:rPr>
                <w:rFonts w:hint="eastAsia"/>
                <w:b/>
                <w:bCs/>
                <w:sz w:val="28"/>
                <w:szCs w:val="28"/>
              </w:rPr>
              <w:t>答辩地点</w:t>
            </w:r>
          </w:p>
        </w:tc>
        <w:tc>
          <w:tcPr>
            <w:tcW w:w="4935" w:type="dxa"/>
            <w:gridSpan w:val="3"/>
            <w:vAlign w:val="center"/>
          </w:tcPr>
          <w:p w14:paraId="73A04F5E" w14:textId="31DC8924" w:rsidR="00D72B94" w:rsidRPr="00F66FDE" w:rsidRDefault="00356EBD" w:rsidP="00AE3D2C">
            <w:r w:rsidRPr="00356EBD">
              <w:rPr>
                <w:rFonts w:hint="eastAsia"/>
              </w:rPr>
              <w:t>腾讯会议：</w:t>
            </w:r>
            <w:r w:rsidRPr="00356EBD">
              <w:rPr>
                <w:rFonts w:hint="eastAsia"/>
              </w:rPr>
              <w:t>457-395-765</w:t>
            </w:r>
          </w:p>
        </w:tc>
        <w:tc>
          <w:tcPr>
            <w:tcW w:w="1155" w:type="dxa"/>
            <w:vAlign w:val="center"/>
          </w:tcPr>
          <w:p w14:paraId="6811BCC3" w14:textId="77777777" w:rsidR="00D72B94" w:rsidRPr="00F66FDE" w:rsidRDefault="00D72B94" w:rsidP="00AB0E2A">
            <w:pPr>
              <w:jc w:val="center"/>
              <w:rPr>
                <w:b/>
                <w:bCs/>
                <w:sz w:val="28"/>
                <w:szCs w:val="28"/>
              </w:rPr>
            </w:pPr>
            <w:r w:rsidRPr="00F66FDE">
              <w:rPr>
                <w:rFonts w:hint="eastAsia"/>
                <w:b/>
                <w:bCs/>
                <w:sz w:val="28"/>
                <w:szCs w:val="28"/>
              </w:rPr>
              <w:t>记录员</w:t>
            </w:r>
          </w:p>
        </w:tc>
        <w:tc>
          <w:tcPr>
            <w:tcW w:w="1995" w:type="dxa"/>
            <w:vAlign w:val="center"/>
          </w:tcPr>
          <w:p w14:paraId="0B83692C" w14:textId="4FC045A6" w:rsidR="00D72B94" w:rsidRPr="00F66FDE" w:rsidRDefault="00C81B41" w:rsidP="00AE3D2C">
            <w:r w:rsidRPr="00C81B41">
              <w:rPr>
                <w:rFonts w:hint="eastAsia"/>
              </w:rPr>
              <w:t>谭琦</w:t>
            </w:r>
          </w:p>
        </w:tc>
      </w:tr>
      <w:tr w:rsidR="00D72B94" w14:paraId="1FB2FAFF" w14:textId="77777777">
        <w:trPr>
          <w:cantSplit/>
          <w:trHeight w:val="439"/>
        </w:trPr>
        <w:tc>
          <w:tcPr>
            <w:tcW w:w="1470" w:type="dxa"/>
            <w:vAlign w:val="center"/>
          </w:tcPr>
          <w:p w14:paraId="3534422F" w14:textId="77777777" w:rsidR="00D72B94" w:rsidRPr="00F66FDE" w:rsidRDefault="00D72B94" w:rsidP="00AB0E2A">
            <w:pPr>
              <w:jc w:val="center"/>
              <w:rPr>
                <w:b/>
                <w:bCs/>
                <w:sz w:val="28"/>
                <w:szCs w:val="28"/>
              </w:rPr>
            </w:pPr>
            <w:r w:rsidRPr="00F66FDE">
              <w:rPr>
                <w:rFonts w:hint="eastAsia"/>
                <w:b/>
                <w:bCs/>
                <w:sz w:val="28"/>
                <w:szCs w:val="28"/>
              </w:rPr>
              <w:t>答</w:t>
            </w:r>
            <w:r>
              <w:rPr>
                <w:rFonts w:hint="eastAsia"/>
                <w:b/>
                <w:bCs/>
                <w:sz w:val="28"/>
                <w:szCs w:val="28"/>
              </w:rPr>
              <w:t xml:space="preserve">    </w:t>
            </w:r>
            <w:r w:rsidRPr="00F66FDE">
              <w:rPr>
                <w:rFonts w:hint="eastAsia"/>
                <w:b/>
                <w:bCs/>
                <w:sz w:val="28"/>
                <w:szCs w:val="28"/>
              </w:rPr>
              <w:t>辩</w:t>
            </w:r>
          </w:p>
          <w:p w14:paraId="30DBE163" w14:textId="77777777" w:rsidR="00D72B94" w:rsidRPr="00F66FDE" w:rsidRDefault="00D72B94" w:rsidP="00AB0E2A">
            <w:pPr>
              <w:jc w:val="center"/>
              <w:rPr>
                <w:b/>
                <w:bCs/>
                <w:sz w:val="28"/>
                <w:szCs w:val="28"/>
              </w:rPr>
            </w:pPr>
            <w:r w:rsidRPr="00F66FDE">
              <w:rPr>
                <w:rFonts w:hint="eastAsia"/>
                <w:b/>
                <w:bCs/>
                <w:sz w:val="28"/>
                <w:szCs w:val="28"/>
              </w:rPr>
              <w:t>小组成员</w:t>
            </w:r>
          </w:p>
        </w:tc>
        <w:tc>
          <w:tcPr>
            <w:tcW w:w="8085" w:type="dxa"/>
            <w:gridSpan w:val="5"/>
            <w:vAlign w:val="center"/>
          </w:tcPr>
          <w:p w14:paraId="7E626469" w14:textId="77777777" w:rsidR="00D72B94" w:rsidRPr="00F66FDE" w:rsidRDefault="00AE3D2C" w:rsidP="00AE3D2C">
            <w:r w:rsidRPr="00AE3D2C">
              <w:rPr>
                <w:rFonts w:hint="eastAsia"/>
              </w:rPr>
              <w:t>孔慧芳、谭琦、唐昊、余兰林</w:t>
            </w:r>
          </w:p>
        </w:tc>
      </w:tr>
      <w:tr w:rsidR="00D72B94" w14:paraId="12B105CF" w14:textId="77777777">
        <w:trPr>
          <w:cantSplit/>
          <w:trHeight w:val="7987"/>
        </w:trPr>
        <w:tc>
          <w:tcPr>
            <w:tcW w:w="9555" w:type="dxa"/>
            <w:gridSpan w:val="6"/>
            <w:tcBorders>
              <w:bottom w:val="single" w:sz="4" w:space="0" w:color="auto"/>
            </w:tcBorders>
          </w:tcPr>
          <w:p w14:paraId="3053BD03" w14:textId="77777777" w:rsidR="00D72B94" w:rsidRDefault="00D72B94" w:rsidP="00AB0E2A">
            <w:pPr>
              <w:rPr>
                <w:b/>
                <w:bCs/>
                <w:sz w:val="28"/>
              </w:rPr>
            </w:pPr>
            <w:r>
              <w:rPr>
                <w:rFonts w:hint="eastAsia"/>
                <w:b/>
                <w:bCs/>
                <w:sz w:val="28"/>
              </w:rPr>
              <w:t>答辩过程及内容：</w:t>
            </w:r>
            <w:r>
              <w:rPr>
                <w:rFonts w:hint="eastAsia"/>
                <w:w w:val="80"/>
              </w:rPr>
              <w:t>（</w:t>
            </w:r>
            <w:r>
              <w:rPr>
                <w:rFonts w:ascii="黑体" w:eastAsia="黑体" w:hAnsi="宋体" w:hint="eastAsia"/>
                <w:color w:val="000000"/>
                <w:w w:val="80"/>
              </w:rPr>
              <w:t>答辩过程教师提问和学生回答的具体内容</w:t>
            </w:r>
            <w:r>
              <w:rPr>
                <w:rFonts w:hint="eastAsia"/>
                <w:w w:val="80"/>
              </w:rPr>
              <w:t>）</w:t>
            </w:r>
          </w:p>
          <w:p w14:paraId="1786F4A8" w14:textId="77777777" w:rsidR="00D72B94" w:rsidRPr="003736B3" w:rsidRDefault="00965E42" w:rsidP="006E3730">
            <w:pPr>
              <w:rPr>
                <w:b/>
                <w:bCs/>
              </w:rPr>
            </w:pPr>
            <w:r w:rsidRPr="003736B3">
              <w:rPr>
                <w:rFonts w:hint="eastAsia"/>
                <w:b/>
                <w:bCs/>
              </w:rPr>
              <w:t>问：模糊</w:t>
            </w:r>
            <w:r w:rsidRPr="003736B3">
              <w:rPr>
                <w:rFonts w:hint="eastAsia"/>
                <w:b/>
                <w:bCs/>
              </w:rPr>
              <w:t>P</w:t>
            </w:r>
            <w:r w:rsidRPr="003736B3">
              <w:rPr>
                <w:b/>
                <w:bCs/>
              </w:rPr>
              <w:t>I</w:t>
            </w:r>
            <w:r w:rsidRPr="003736B3">
              <w:rPr>
                <w:rFonts w:hint="eastAsia"/>
                <w:b/>
                <w:bCs/>
              </w:rPr>
              <w:t>中</w:t>
            </w:r>
            <w:r w:rsidRPr="003736B3">
              <w:rPr>
                <w:rFonts w:hint="eastAsia"/>
                <w:b/>
                <w:bCs/>
              </w:rPr>
              <w:t>K</w:t>
            </w:r>
            <w:r w:rsidRPr="003736B3">
              <w:rPr>
                <w:b/>
                <w:bCs/>
              </w:rPr>
              <w:t>P</w:t>
            </w:r>
            <w:r w:rsidRPr="003736B3">
              <w:rPr>
                <w:rFonts w:hint="eastAsia"/>
                <w:b/>
                <w:bCs/>
              </w:rPr>
              <w:t>和</w:t>
            </w:r>
            <w:r w:rsidRPr="003736B3">
              <w:rPr>
                <w:rFonts w:hint="eastAsia"/>
                <w:b/>
                <w:bCs/>
              </w:rPr>
              <w:t>K</w:t>
            </w:r>
            <w:r w:rsidRPr="003736B3">
              <w:rPr>
                <w:b/>
                <w:bCs/>
              </w:rPr>
              <w:t>I</w:t>
            </w:r>
            <w:r w:rsidRPr="003736B3">
              <w:rPr>
                <w:rFonts w:hint="eastAsia"/>
                <w:b/>
                <w:bCs/>
              </w:rPr>
              <w:t>参数</w:t>
            </w:r>
            <w:r w:rsidR="00D73BF8">
              <w:rPr>
                <w:rFonts w:hint="eastAsia"/>
                <w:b/>
                <w:bCs/>
              </w:rPr>
              <w:t>范围</w:t>
            </w:r>
            <w:r w:rsidRPr="003736B3">
              <w:rPr>
                <w:rFonts w:hint="eastAsia"/>
                <w:b/>
                <w:bCs/>
              </w:rPr>
              <w:t>选取的依据</w:t>
            </w:r>
          </w:p>
          <w:p w14:paraId="2F649F55" w14:textId="77777777" w:rsidR="00D72B94" w:rsidRDefault="003736B3" w:rsidP="006E3730">
            <w:r>
              <w:rPr>
                <w:rFonts w:hint="eastAsia"/>
              </w:rPr>
              <w:t>答：</w:t>
            </w:r>
            <w:r w:rsidR="00D73BF8">
              <w:rPr>
                <w:rFonts w:hint="eastAsia"/>
              </w:rPr>
              <w:t>在普通</w:t>
            </w:r>
            <w:r w:rsidR="00D73BF8">
              <w:rPr>
                <w:rFonts w:hint="eastAsia"/>
              </w:rPr>
              <w:t>P</w:t>
            </w:r>
            <w:r w:rsidR="00D73BF8">
              <w:t>I</w:t>
            </w:r>
            <w:r w:rsidR="00D73BF8">
              <w:rPr>
                <w:rFonts w:hint="eastAsia"/>
              </w:rPr>
              <w:t>控制器的</w:t>
            </w:r>
            <w:r w:rsidR="00D73BF8">
              <w:rPr>
                <w:rFonts w:hint="eastAsia"/>
              </w:rPr>
              <w:t>K</w:t>
            </w:r>
            <w:r w:rsidR="00D73BF8">
              <w:t>P</w:t>
            </w:r>
            <w:r w:rsidR="00D73BF8">
              <w:rPr>
                <w:rFonts w:hint="eastAsia"/>
              </w:rPr>
              <w:t>和</w:t>
            </w:r>
            <w:r w:rsidR="00D73BF8">
              <w:rPr>
                <w:rFonts w:hint="eastAsia"/>
              </w:rPr>
              <w:t>K</w:t>
            </w:r>
            <w:r w:rsidR="00D73BF8">
              <w:t>I</w:t>
            </w:r>
            <w:r w:rsidR="00D73BF8">
              <w:rPr>
                <w:rFonts w:hint="eastAsia"/>
              </w:rPr>
              <w:t>参数的基础上进行范围的选择。使模糊</w:t>
            </w:r>
            <w:r w:rsidR="00D73BF8">
              <w:rPr>
                <w:rFonts w:hint="eastAsia"/>
              </w:rPr>
              <w:t>P</w:t>
            </w:r>
            <w:r w:rsidR="00D73BF8">
              <w:t>I</w:t>
            </w:r>
            <w:r w:rsidR="00D73BF8">
              <w:rPr>
                <w:rFonts w:hint="eastAsia"/>
              </w:rPr>
              <w:t>在</w:t>
            </w:r>
            <w:r w:rsidR="00D73BF8">
              <w:rPr>
                <w:rFonts w:hint="eastAsia"/>
              </w:rPr>
              <w:t>K</w:t>
            </w:r>
            <w:r w:rsidR="00D73BF8">
              <w:t>P</w:t>
            </w:r>
            <w:r w:rsidR="00D73BF8">
              <w:rPr>
                <w:rFonts w:hint="eastAsia"/>
              </w:rPr>
              <w:t>和</w:t>
            </w:r>
            <w:r w:rsidR="00D73BF8">
              <w:rPr>
                <w:rFonts w:hint="eastAsia"/>
              </w:rPr>
              <w:t>K</w:t>
            </w:r>
            <w:r w:rsidR="00D73BF8">
              <w:t>I</w:t>
            </w:r>
            <w:r w:rsidR="00D73BF8">
              <w:rPr>
                <w:rFonts w:hint="eastAsia"/>
              </w:rPr>
              <w:t>模糊等级为</w:t>
            </w:r>
            <w:r w:rsidR="00D73BF8">
              <w:rPr>
                <w:rFonts w:hint="eastAsia"/>
              </w:rPr>
              <w:t>Z</w:t>
            </w:r>
            <w:r w:rsidR="00D73BF8">
              <w:t>O</w:t>
            </w:r>
            <w:r w:rsidR="00D73BF8">
              <w:rPr>
                <w:rFonts w:hint="eastAsia"/>
              </w:rPr>
              <w:t>的时候对应普通</w:t>
            </w:r>
            <w:r w:rsidR="00D73BF8">
              <w:rPr>
                <w:rFonts w:hint="eastAsia"/>
              </w:rPr>
              <w:t>P</w:t>
            </w:r>
            <w:r w:rsidR="00D73BF8">
              <w:t>I</w:t>
            </w:r>
            <w:r w:rsidR="00D73BF8">
              <w:rPr>
                <w:rFonts w:hint="eastAsia"/>
              </w:rPr>
              <w:t>的</w:t>
            </w:r>
            <w:r w:rsidR="00D73BF8">
              <w:rPr>
                <w:rFonts w:hint="eastAsia"/>
              </w:rPr>
              <w:t>K</w:t>
            </w:r>
            <w:r w:rsidR="00D73BF8">
              <w:t>P</w:t>
            </w:r>
            <w:r w:rsidR="00D73BF8">
              <w:rPr>
                <w:rFonts w:hint="eastAsia"/>
              </w:rPr>
              <w:t>和</w:t>
            </w:r>
            <w:r w:rsidR="00D73BF8">
              <w:rPr>
                <w:rFonts w:hint="eastAsia"/>
              </w:rPr>
              <w:t>K</w:t>
            </w:r>
            <w:r w:rsidR="00D73BF8">
              <w:t>I</w:t>
            </w:r>
            <w:r w:rsidR="00D73BF8">
              <w:rPr>
                <w:rFonts w:hint="eastAsia"/>
              </w:rPr>
              <w:t>，所以范围为从</w:t>
            </w:r>
            <w:r w:rsidR="00D73BF8">
              <w:rPr>
                <w:rFonts w:hint="eastAsia"/>
              </w:rPr>
              <w:t>0</w:t>
            </w:r>
            <w:r w:rsidR="00D73BF8">
              <w:rPr>
                <w:rFonts w:hint="eastAsia"/>
              </w:rPr>
              <w:t>到普通</w:t>
            </w:r>
            <w:r w:rsidR="00D73BF8">
              <w:rPr>
                <w:rFonts w:hint="eastAsia"/>
              </w:rPr>
              <w:t>P</w:t>
            </w:r>
            <w:r w:rsidR="00D73BF8">
              <w:t>I</w:t>
            </w:r>
            <w:r w:rsidR="00D73BF8">
              <w:rPr>
                <w:rFonts w:hint="eastAsia"/>
              </w:rPr>
              <w:t>的参数的两倍。</w:t>
            </w:r>
          </w:p>
          <w:p w14:paraId="4241529A" w14:textId="77777777" w:rsidR="00B6011C" w:rsidRPr="00B6011C" w:rsidRDefault="00B6011C" w:rsidP="006E3730">
            <w:pPr>
              <w:rPr>
                <w:b/>
                <w:bCs/>
              </w:rPr>
            </w:pPr>
            <w:r w:rsidRPr="00B6011C">
              <w:rPr>
                <w:rFonts w:hint="eastAsia"/>
                <w:b/>
                <w:bCs/>
              </w:rPr>
              <w:t>问：</w:t>
            </w:r>
            <w:r w:rsidRPr="00B6011C">
              <w:rPr>
                <w:rFonts w:hint="eastAsia"/>
                <w:b/>
                <w:bCs/>
              </w:rPr>
              <w:t>D</w:t>
            </w:r>
            <w:r w:rsidRPr="00B6011C">
              <w:rPr>
                <w:b/>
                <w:bCs/>
              </w:rPr>
              <w:t>S18B20</w:t>
            </w:r>
            <w:r w:rsidRPr="00B6011C">
              <w:rPr>
                <w:rFonts w:hint="eastAsia"/>
                <w:b/>
                <w:bCs/>
              </w:rPr>
              <w:t>的测量范围能否满足要求</w:t>
            </w:r>
          </w:p>
          <w:p w14:paraId="5F0AA5CD" w14:textId="77777777" w:rsidR="00D72B94" w:rsidRDefault="0060780B" w:rsidP="006E3730">
            <w:r>
              <w:rPr>
                <w:rFonts w:hint="eastAsia"/>
              </w:rPr>
              <w:t>D</w:t>
            </w:r>
            <w:r>
              <w:t>S18B20</w:t>
            </w:r>
            <w:r>
              <w:rPr>
                <w:rFonts w:hint="eastAsia"/>
              </w:rPr>
              <w:t>的测量范围为</w:t>
            </w:r>
            <w:r>
              <w:rPr>
                <w:rFonts w:hint="eastAsia"/>
              </w:rPr>
              <w:t xml:space="preserve"> -</w:t>
            </w:r>
            <w:r>
              <w:t>55</w:t>
            </w:r>
            <w:r>
              <w:rPr>
                <w:rFonts w:hint="eastAsia"/>
              </w:rPr>
              <w:t>℃到</w:t>
            </w:r>
            <w:r>
              <w:rPr>
                <w:rFonts w:hint="eastAsia"/>
              </w:rPr>
              <w:t xml:space="preserve"> </w:t>
            </w:r>
            <w:r>
              <w:t>+125</w:t>
            </w:r>
            <w:r>
              <w:rPr>
                <w:rFonts w:hint="eastAsia"/>
              </w:rPr>
              <w:t>℃，能够满足本项目的的应用场景：“孵化箱”的水温测量。</w:t>
            </w:r>
          </w:p>
          <w:p w14:paraId="6017A9DC" w14:textId="77777777" w:rsidR="00D72B94" w:rsidRPr="007F66F9" w:rsidRDefault="007F66F9" w:rsidP="006E3730">
            <w:pPr>
              <w:rPr>
                <w:b/>
                <w:bCs/>
              </w:rPr>
            </w:pPr>
            <w:r w:rsidRPr="007F66F9">
              <w:rPr>
                <w:rFonts w:hint="eastAsia"/>
                <w:b/>
                <w:bCs/>
              </w:rPr>
              <w:t>问：</w:t>
            </w:r>
            <w:r>
              <w:rPr>
                <w:rFonts w:hint="eastAsia"/>
                <w:b/>
                <w:bCs/>
              </w:rPr>
              <w:t>本设计</w:t>
            </w:r>
            <w:r w:rsidR="00134B80">
              <w:rPr>
                <w:rFonts w:hint="eastAsia"/>
                <w:b/>
                <w:bCs/>
              </w:rPr>
              <w:t>中</w:t>
            </w:r>
            <w:r>
              <w:rPr>
                <w:rFonts w:hint="eastAsia"/>
                <w:b/>
                <w:bCs/>
              </w:rPr>
              <w:t>的物联网系统</w:t>
            </w:r>
            <w:r w:rsidR="00CA1182">
              <w:rPr>
                <w:rFonts w:hint="eastAsia"/>
                <w:b/>
                <w:bCs/>
              </w:rPr>
              <w:t>的</w:t>
            </w:r>
            <w:r w:rsidR="00EE3B26">
              <w:rPr>
                <w:rFonts w:hint="eastAsia"/>
                <w:b/>
                <w:bCs/>
              </w:rPr>
              <w:t>并发的能力</w:t>
            </w:r>
          </w:p>
          <w:p w14:paraId="06DC503E" w14:textId="77777777" w:rsidR="00D72B94" w:rsidRDefault="007F66F9" w:rsidP="006E3730">
            <w:r>
              <w:rPr>
                <w:rFonts w:hint="eastAsia"/>
              </w:rPr>
              <w:t>答：</w:t>
            </w:r>
            <w:r>
              <w:rPr>
                <w:rFonts w:hint="eastAsia"/>
              </w:rPr>
              <w:t>M</w:t>
            </w:r>
            <w:r>
              <w:t>QTT</w:t>
            </w:r>
            <w:r>
              <w:rPr>
                <w:rFonts w:hint="eastAsia"/>
              </w:rPr>
              <w:t>协议的设计初衷就是要为大量的性能低下的物联网设备提供可靠的通信，</w:t>
            </w:r>
            <w:r w:rsidR="00CD253A">
              <w:rPr>
                <w:rFonts w:hint="eastAsia"/>
              </w:rPr>
              <w:t>有考虑这方面的性能问题，此外，可以使用阿里云提供的服务，阿里云作为中国云计算市值第一的企业，其本身的网购也有高并发的需求，因此擅长这方面。此外，本系统的</w:t>
            </w:r>
            <w:r w:rsidR="00CD253A">
              <w:rPr>
                <w:rFonts w:hint="eastAsia"/>
              </w:rPr>
              <w:t>H</w:t>
            </w:r>
            <w:r w:rsidR="00CD253A">
              <w:t>TTP</w:t>
            </w:r>
            <w:r w:rsidR="00CD253A">
              <w:rPr>
                <w:rFonts w:hint="eastAsia"/>
              </w:rPr>
              <w:t>服务器使用的是反向代理的方式，使用行业中广泛使用的服务器软件，在处理请求时通过执行开发者编写的程序获取到响应报文，然后</w:t>
            </w:r>
            <w:r w:rsidR="00DF06C0">
              <w:rPr>
                <w:rFonts w:hint="eastAsia"/>
              </w:rPr>
              <w:t>返回给请求方。行业中的服务器软件有并发的能力。</w:t>
            </w:r>
          </w:p>
          <w:p w14:paraId="4CFEFC8A" w14:textId="7EB59306" w:rsidR="00D72B94" w:rsidRPr="006220F6" w:rsidRDefault="006220F6" w:rsidP="006E3730">
            <w:pPr>
              <w:rPr>
                <w:b/>
                <w:bCs/>
              </w:rPr>
            </w:pPr>
            <w:r w:rsidRPr="006220F6">
              <w:rPr>
                <w:rFonts w:hint="eastAsia"/>
                <w:b/>
                <w:bCs/>
              </w:rPr>
              <w:t>问：将散热功率函数展开为泰勒级数忽略二次及以上的项是否太过粗糙</w:t>
            </w:r>
          </w:p>
          <w:p w14:paraId="2B562A5A" w14:textId="29C83CFD" w:rsidR="00D72B94" w:rsidRDefault="007A0EE0" w:rsidP="006E3730">
            <w:pPr>
              <w:rPr>
                <w:rFonts w:hint="eastAsia"/>
              </w:rPr>
            </w:pPr>
            <w:r>
              <w:rPr>
                <w:rFonts w:hint="eastAsia"/>
              </w:rPr>
              <w:t>答：根据“</w:t>
            </w:r>
            <w:r w:rsidRPr="007A0EE0">
              <w:rPr>
                <w:rFonts w:hint="eastAsia"/>
              </w:rPr>
              <w:t>牛顿冷却定律</w:t>
            </w:r>
            <w:r>
              <w:rPr>
                <w:rFonts w:hint="eastAsia"/>
              </w:rPr>
              <w:t>”</w:t>
            </w:r>
            <w:r w:rsidR="00442645">
              <w:rPr>
                <w:rFonts w:hint="eastAsia"/>
              </w:rPr>
              <w:t>：</w:t>
            </w:r>
            <w:r w:rsidR="00442645" w:rsidRPr="00442645">
              <w:rPr>
                <w:rFonts w:hint="eastAsia"/>
              </w:rPr>
              <w:t>当物体表面与周围存在温度差时，单位时间从单位面积散失的热量与温度差成正比，比例系数称为热传递系数。</w:t>
            </w:r>
            <w:r w:rsidR="003B2008">
              <w:rPr>
                <w:rFonts w:hint="eastAsia"/>
              </w:rPr>
              <w:t>这种做法在温差不大时具有正确性。此外，</w:t>
            </w:r>
            <w:r w:rsidR="003B2008">
              <w:rPr>
                <w:rFonts w:hint="eastAsia"/>
              </w:rPr>
              <w:t>P</w:t>
            </w:r>
            <w:r w:rsidR="003B2008">
              <w:t>ID</w:t>
            </w:r>
            <w:r w:rsidR="003B2008">
              <w:rPr>
                <w:rFonts w:hint="eastAsia"/>
              </w:rPr>
              <w:t>控制对于模型的精确度要求较低。</w:t>
            </w:r>
          </w:p>
          <w:p w14:paraId="23A3825C" w14:textId="77777777" w:rsidR="00D72B94" w:rsidRDefault="00D72B94" w:rsidP="006E3730"/>
          <w:p w14:paraId="52CCB7B9" w14:textId="77777777" w:rsidR="00D72B94" w:rsidRDefault="00D72B94" w:rsidP="006E3730"/>
        </w:tc>
      </w:tr>
    </w:tbl>
    <w:p w14:paraId="2C388242" w14:textId="77777777" w:rsidR="00D72B94" w:rsidRDefault="00D72B94" w:rsidP="00D72B94">
      <w:pPr>
        <w:ind w:leftChars="-250" w:left="-4" w:hangingChars="247" w:hanging="521"/>
      </w:pPr>
      <w:r>
        <w:rPr>
          <w:rFonts w:eastAsia="黑体" w:hint="eastAsia"/>
          <w:b/>
          <w:bCs/>
        </w:rPr>
        <w:t>备注：可添加附页，或在背面书写。</w:t>
      </w:r>
    </w:p>
    <w:sectPr w:rsidR="00D72B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Su">
    <w:altName w:val="隶书"/>
    <w:panose1 w:val="0201050906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94"/>
    <w:rsid w:val="00134B80"/>
    <w:rsid w:val="00157A4A"/>
    <w:rsid w:val="001D758F"/>
    <w:rsid w:val="001E4299"/>
    <w:rsid w:val="001E545E"/>
    <w:rsid w:val="00356EBD"/>
    <w:rsid w:val="003736B3"/>
    <w:rsid w:val="003B2008"/>
    <w:rsid w:val="0042750F"/>
    <w:rsid w:val="00442645"/>
    <w:rsid w:val="004437A6"/>
    <w:rsid w:val="005A2647"/>
    <w:rsid w:val="005A76AB"/>
    <w:rsid w:val="0060780B"/>
    <w:rsid w:val="006142F8"/>
    <w:rsid w:val="006220F6"/>
    <w:rsid w:val="006C5455"/>
    <w:rsid w:val="006E3730"/>
    <w:rsid w:val="007A0EE0"/>
    <w:rsid w:val="007F66F9"/>
    <w:rsid w:val="008E6495"/>
    <w:rsid w:val="00965E42"/>
    <w:rsid w:val="009E30E4"/>
    <w:rsid w:val="00AB0E2A"/>
    <w:rsid w:val="00AE3D2C"/>
    <w:rsid w:val="00AE5B07"/>
    <w:rsid w:val="00B6011C"/>
    <w:rsid w:val="00BB503C"/>
    <w:rsid w:val="00BD0D1F"/>
    <w:rsid w:val="00C81B41"/>
    <w:rsid w:val="00CA1182"/>
    <w:rsid w:val="00CD253A"/>
    <w:rsid w:val="00D72B94"/>
    <w:rsid w:val="00D73BF8"/>
    <w:rsid w:val="00DF06C0"/>
    <w:rsid w:val="00EE3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56B88"/>
  <w15:chartTrackingRefBased/>
  <w15:docId w15:val="{0707A6EE-A38B-4971-8FC1-940F2A7B7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72B9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80406">
      <w:bodyDiv w:val="1"/>
      <w:marLeft w:val="0"/>
      <w:marRight w:val="0"/>
      <w:marTop w:val="0"/>
      <w:marBottom w:val="0"/>
      <w:divBdr>
        <w:top w:val="none" w:sz="0" w:space="0" w:color="auto"/>
        <w:left w:val="none" w:sz="0" w:space="0" w:color="auto"/>
        <w:bottom w:val="none" w:sz="0" w:space="0" w:color="auto"/>
        <w:right w:val="none" w:sz="0" w:space="0" w:color="auto"/>
      </w:divBdr>
    </w:div>
    <w:div w:id="14424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634</Words>
  <Characters>140</Characters>
  <Application>Microsoft Office Word</Application>
  <DocSecurity>0</DocSecurity>
  <Lines>1</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                合肥工业大学</dc:title>
  <dc:subject/>
  <dc:creator>李刚</dc:creator>
  <cp:keywords/>
  <dc:description/>
  <cp:lastModifiedBy>h jc</cp:lastModifiedBy>
  <cp:revision>7</cp:revision>
  <dcterms:created xsi:type="dcterms:W3CDTF">2022-05-30T09:40:00Z</dcterms:created>
  <dcterms:modified xsi:type="dcterms:W3CDTF">2022-05-30T09:51:00Z</dcterms:modified>
</cp:coreProperties>
</file>