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removed before screening: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Duplicate records removed (n = 2)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marked as ineligible by automation tools (n = 0)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removed for other reasons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removed before screening: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Duplicate records removed (n = 2)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marked as ineligible by automation tools (n = 0)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removed for other reasons (n = 0)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from*: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Semantic Scholar (n = 617)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Registers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identified from*: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Semantic Scholar (n = 617)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Registers (n = 0)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1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1 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615)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615)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excluded** (n = 507)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Human: 98 · Tool: 409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excluded** (n = 507)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Human: 98 · Tool: 409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108)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108)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not retrieved (n = 11)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Not assessed, cap reached*** (n = 75)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not retrieved (n = 11)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Not assessed, cap reached*** (n = 75)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2–3 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2–3 Screening</w:t>
                      </w: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3 Reports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3 Reports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22)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excluded (n = 12):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E3 no scaffolding in tool (n = 9)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E2 no generative LLM (n = 1)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E6 no outcome of interest (n = 1)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E9 other language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excluded (n = 12):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E3 no scaffolding in tool (n = 9)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E2 no generative LLM (n = 1)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E6 no outcome of interest (n = 1)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E9 other language (n = 1)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4 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10)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included studies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4 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10)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included studies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10)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**If automation tools were used, indicate how many records were excluded by a human and how many were excluded by automation tools.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Automation tool: AI-assisted title/abstract first pass (Claude, Anthropic); criteria frozen after two blind pilots. Blind human verification of 116 records: 96.6% agreement; 1 of 45 sampled exclusions rescued (2.2%).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***Rapid review with a cap of 10 studies under a pre-specified prioritisation rule. Search: Semantic Scholar, 24 Oct 2026. Phases 1–4 per course brief (eligibility, 3, sits within Screening in this template). Check: 617−2=615; 615−507=108; 108−11−75=22; 22−12=10.</w:t>
      </w: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 xml:space="preserve">Source: 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60F210" w14:textId="77777777" w:rsidR="00E3499F" w:rsidRDefault="00E3499F" w:rsidP="001502CF">
      <w:pPr>
        <w:spacing w:after="0" w:line="240" w:lineRule="auto"/>
      </w:pPr>
      <w:r>
        <w:separator/>
      </w:r>
    </w:p>
  </w:endnote>
  <w:endnote w:type="continuationSeparator" w:id="0">
    <w:p w14:paraId="3CF79E30" w14:textId="77777777" w:rsidR="00E3499F" w:rsidRDefault="00E3499F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8FBF5D" w14:textId="77777777" w:rsidR="00E3499F" w:rsidRDefault="00E3499F" w:rsidP="001502CF">
      <w:pPr>
        <w:spacing w:after="0" w:line="240" w:lineRule="auto"/>
      </w:pPr>
      <w:r>
        <w:separator/>
      </w:r>
    </w:p>
  </w:footnote>
  <w:footnote w:type="continuationSeparator" w:id="0">
    <w:p w14:paraId="52045EF6" w14:textId="77777777" w:rsidR="00E3499F" w:rsidRDefault="00E3499F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Matthew Page</cp:lastModifiedBy>
  <cp:revision>69</cp:revision>
  <dcterms:created xsi:type="dcterms:W3CDTF">2020-01-29T05:46:00Z</dcterms:created>
  <dcterms:modified xsi:type="dcterms:W3CDTF">2024-07-14T23:46:00Z</dcterms:modified>
</cp:coreProperties>
</file>