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87500A">
      <w:r>
        <w:t>Module: UI/UX</w:t>
      </w:r>
    </w:p>
    <w:p w:rsidR="0087500A" w:rsidRDefault="0087500A"/>
    <w:p w:rsidR="0087500A" w:rsidRDefault="0087500A">
      <w:r>
        <w:t>HTML/CSS – Intermediate and Advanced Topics.</w:t>
      </w:r>
    </w:p>
    <w:p w:rsidR="0087500A" w:rsidRDefault="0087500A">
      <w:pPr>
        <w:rPr>
          <w:i/>
          <w:iCs/>
        </w:rPr>
      </w:pPr>
      <w:r>
        <w:rPr>
          <w:i/>
          <w:iCs/>
        </w:rPr>
        <w:t>We’re taking a quick break after some intense units in React and Redux.</w:t>
      </w:r>
    </w:p>
    <w:p w:rsidR="0087500A" w:rsidRDefault="0087500A" w:rsidP="0087500A">
      <w:pPr>
        <w:rPr>
          <w:i/>
          <w:iCs/>
        </w:rPr>
      </w:pP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Agenda: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Semantic HTML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Response web Design &amp; Mobile-first design</w:t>
      </w:r>
    </w:p>
    <w:p w:rsidR="0087500A" w:rsidRDefault="0087500A" w:rsidP="0087500A">
      <w:pPr>
        <w:rPr>
          <w:i/>
          <w:iCs/>
        </w:rPr>
      </w:pPr>
      <w:r>
        <w:rPr>
          <w:i/>
          <w:iCs/>
        </w:rPr>
        <w:t>CSS Grids</w:t>
      </w:r>
    </w:p>
    <w:p w:rsidR="0087500A" w:rsidRDefault="0087500A" w:rsidP="0087500A">
      <w:pPr>
        <w:rPr>
          <w:i/>
          <w:iCs/>
        </w:rPr>
      </w:pP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Hypertext Markup Language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Hypertext links you somewhere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Markup is the rendering of what to show</w:t>
      </w: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HTML is block or inline.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Block elements force a line break after the element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And take up the full width of the parent by default.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&lt;div&gt;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Inline elements allow other elements to sit on the left or right.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We cannot set width and height.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&lt;span&gt;</w:t>
      </w:r>
    </w:p>
    <w:p w:rsidR="0087500A" w:rsidRDefault="0087500A" w:rsidP="0087500A">
      <w:pPr>
        <w:pStyle w:val="ListParagraph"/>
        <w:numPr>
          <w:ilvl w:val="0"/>
          <w:numId w:val="2"/>
        </w:numPr>
      </w:pPr>
      <w:r>
        <w:t>Semantic HTML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 xml:space="preserve">This is about </w:t>
      </w:r>
      <w:r>
        <w:rPr>
          <w:i/>
          <w:iCs/>
        </w:rPr>
        <w:t>readable</w:t>
      </w:r>
      <w:r>
        <w:t xml:space="preserve"> HTML – it should give us the meaning of the page components.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What is the content?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What role does the content serve?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How is the content related to the page/other content?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Tags are used by browsers to build/render the page and search engines to find/index the page.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gramStart"/>
      <w:r>
        <w:t>So</w:t>
      </w:r>
      <w:proofErr w:type="gramEnd"/>
      <w:r>
        <w:t xml:space="preserve"> the more specific tags can provide extra information to the browser and search engine.</w:t>
      </w:r>
    </w:p>
    <w:p w:rsidR="0087500A" w:rsidRPr="0087500A" w:rsidRDefault="0087500A" w:rsidP="0087500A">
      <w:pPr>
        <w:pStyle w:val="ListParagraph"/>
        <w:numPr>
          <w:ilvl w:val="2"/>
          <w:numId w:val="2"/>
        </w:numPr>
      </w:pPr>
      <w:r>
        <w:t xml:space="preserve">Does the web page make sense </w:t>
      </w:r>
      <w:r>
        <w:rPr>
          <w:i/>
          <w:iCs/>
        </w:rPr>
        <w:t>without the browser?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t>Rather than “div” everywhere, we would specify: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Header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Section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Article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Nav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UL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Footer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Blockquote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Strong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spellStart"/>
      <w:r>
        <w:t>Em</w:t>
      </w:r>
      <w:proofErr w:type="spellEnd"/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Mark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>
        <w:t>Cite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:rsidR="0087500A" w:rsidRDefault="0087500A" w:rsidP="0087500A">
      <w:pPr>
        <w:pStyle w:val="ListParagraph"/>
        <w:numPr>
          <w:ilvl w:val="1"/>
          <w:numId w:val="2"/>
        </w:numPr>
      </w:pPr>
      <w:r>
        <w:lastRenderedPageBreak/>
        <w:t>Basically – rather than just throwing out “</w:t>
      </w:r>
      <w:proofErr w:type="spellStart"/>
      <w:proofErr w:type="gramStart"/>
      <w:r>
        <w:t>div”s</w:t>
      </w:r>
      <w:proofErr w:type="spellEnd"/>
      <w:proofErr w:type="gramEnd"/>
      <w:r>
        <w:t xml:space="preserve"> everywhere, let’s actually tell our browser and our users what we’re showing them.</w:t>
      </w:r>
    </w:p>
    <w:p w:rsidR="0087500A" w:rsidRPr="0087500A" w:rsidRDefault="0087500A" w:rsidP="0087500A">
      <w:pPr>
        <w:pStyle w:val="ListParagraph"/>
        <w:numPr>
          <w:ilvl w:val="2"/>
          <w:numId w:val="2"/>
        </w:numPr>
      </w:pPr>
      <w:r>
        <w:t>This is important for SEO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 w:rsidRPr="0087500A">
        <w:t>And especially important for accessibility</w:t>
      </w:r>
    </w:p>
    <w:p w:rsidR="0087500A" w:rsidRPr="0087500A" w:rsidRDefault="0087500A" w:rsidP="0087500A">
      <w:pPr>
        <w:pStyle w:val="ListParagraph"/>
        <w:numPr>
          <w:ilvl w:val="3"/>
          <w:numId w:val="2"/>
        </w:numPr>
      </w:pPr>
      <w:r>
        <w:t>Visually</w:t>
      </w:r>
      <w:r w:rsidR="00381E4A">
        <w:t xml:space="preserve"> impaired users using screen readers will rely on our semantic html for parsing data.</w:t>
      </w:r>
    </w:p>
    <w:p w:rsidR="0087500A" w:rsidRDefault="0087500A" w:rsidP="0087500A">
      <w:pPr>
        <w:pStyle w:val="ListParagraph"/>
        <w:numPr>
          <w:ilvl w:val="2"/>
          <w:numId w:val="2"/>
        </w:numPr>
      </w:pPr>
      <w:r w:rsidRPr="0087500A">
        <w:t>And makes it easier for us to provide hooks for CSS styling.</w:t>
      </w:r>
    </w:p>
    <w:p w:rsidR="0087500A" w:rsidRDefault="002D4821" w:rsidP="002D4821">
      <w:pPr>
        <w:pStyle w:val="ListParagraph"/>
        <w:numPr>
          <w:ilvl w:val="1"/>
          <w:numId w:val="2"/>
        </w:numPr>
      </w:pPr>
      <w:r>
        <w:t>ARIA elements (accessibility rich internet application)?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Avoid using semantic tags for styling purposes if the meaning does not match.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>Don’t use a header tag just to make a paragraph stand out.</w:t>
      </w:r>
    </w:p>
    <w:p w:rsidR="002D4821" w:rsidRDefault="002D4821" w:rsidP="002D4821">
      <w:pPr>
        <w:pStyle w:val="ListParagraph"/>
        <w:numPr>
          <w:ilvl w:val="0"/>
          <w:numId w:val="2"/>
        </w:numPr>
      </w:pPr>
      <w:r>
        <w:t>CSS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Cascading Style Sheets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Defines the appearance of website via rule-sets applied to HTML tags, IDs, and classes…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>If multiple CSS rules target the same element,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 xml:space="preserve">Those styles </w:t>
      </w:r>
      <w:r>
        <w:rPr>
          <w:b/>
          <w:bCs/>
        </w:rPr>
        <w:t>cascade</w:t>
      </w:r>
      <w:r>
        <w:t xml:space="preserve"> to create the final styling.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 xml:space="preserve">The </w:t>
      </w:r>
      <w:r>
        <w:rPr>
          <w:b/>
          <w:bCs/>
        </w:rPr>
        <w:t>lowest</w:t>
      </w:r>
      <w:r>
        <w:t xml:space="preserve"> styles take precedence.</w:t>
      </w:r>
    </w:p>
    <w:p w:rsidR="002D4821" w:rsidRDefault="002D4821" w:rsidP="002D4821">
      <w:pPr>
        <w:pStyle w:val="ListParagraph"/>
        <w:numPr>
          <w:ilvl w:val="2"/>
          <w:numId w:val="2"/>
        </w:numPr>
      </w:pPr>
      <w:r>
        <w:t>This resolves styling conflicts</w:t>
      </w:r>
    </w:p>
    <w:p w:rsidR="002D4821" w:rsidRDefault="002D4821" w:rsidP="002D4821">
      <w:pPr>
        <w:pStyle w:val="ListParagraph"/>
        <w:numPr>
          <w:ilvl w:val="1"/>
          <w:numId w:val="2"/>
        </w:numPr>
      </w:pPr>
      <w:r>
        <w:t xml:space="preserve">If we want to take a style and have it take precedence, we use </w:t>
      </w:r>
      <w:proofErr w:type="gramStart"/>
      <w:r>
        <w:t>the !important</w:t>
      </w:r>
      <w:proofErr w:type="gramEnd"/>
      <w:r>
        <w:t xml:space="preserve"> keyword after the styling.</w:t>
      </w:r>
    </w:p>
    <w:p w:rsidR="002D4821" w:rsidRDefault="0026161E" w:rsidP="0026161E">
      <w:pPr>
        <w:pStyle w:val="ListParagraph"/>
        <w:numPr>
          <w:ilvl w:val="0"/>
          <w:numId w:val="2"/>
        </w:numPr>
      </w:pPr>
      <w:r>
        <w:t>Responsive Design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Web design with a variety of screen sizes &amp; devices in mind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Modern development is for multiple browsers and devices – page requirements vary.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>Some different rules for different screen sizes &amp; orientations, but focus on maintaining DRY in CSS.</w:t>
      </w:r>
    </w:p>
    <w:p w:rsidR="0026161E" w:rsidRDefault="0026161E" w:rsidP="0026161E">
      <w:pPr>
        <w:pStyle w:val="ListParagraph"/>
        <w:numPr>
          <w:ilvl w:val="1"/>
          <w:numId w:val="2"/>
        </w:numPr>
      </w:pPr>
      <w:r>
        <w:t xml:space="preserve">In other words, </w:t>
      </w:r>
      <w:r>
        <w:rPr>
          <w:b/>
          <w:bCs/>
        </w:rPr>
        <w:t>MOBILE FIRST</w:t>
      </w:r>
      <w:r w:rsidR="008C49A2">
        <w:rPr>
          <w:b/>
          <w:bCs/>
        </w:rPr>
        <w:t xml:space="preserve"> (progressive enhancement)</w:t>
      </w:r>
      <w:r>
        <w:rPr>
          <w:b/>
          <w:bCs/>
        </w:rPr>
        <w:t>!!</w:t>
      </w:r>
      <w:r w:rsidR="008C49A2">
        <w:rPr>
          <w:b/>
          <w:bCs/>
        </w:rPr>
        <w:t xml:space="preserve"> Not desktop first (progressive degrading)</w:t>
      </w:r>
    </w:p>
    <w:p w:rsidR="0026161E" w:rsidRDefault="0026161E" w:rsidP="0026161E">
      <w:pPr>
        <w:pStyle w:val="ListParagraph"/>
        <w:numPr>
          <w:ilvl w:val="2"/>
          <w:numId w:val="2"/>
        </w:numPr>
      </w:pPr>
      <w:r>
        <w:t>Only once we get the mobile-friendly site functioning,</w:t>
      </w:r>
    </w:p>
    <w:p w:rsidR="0026161E" w:rsidRDefault="0026161E" w:rsidP="0026161E">
      <w:pPr>
        <w:pStyle w:val="ListParagraph"/>
        <w:numPr>
          <w:ilvl w:val="2"/>
          <w:numId w:val="2"/>
        </w:numPr>
      </w:pPr>
      <w:r>
        <w:rPr>
          <w:b/>
          <w:bCs/>
        </w:rPr>
        <w:t>Then</w:t>
      </w:r>
      <w:r>
        <w:t xml:space="preserve"> we expand to tablet/desktop scale.</w:t>
      </w:r>
    </w:p>
    <w:p w:rsidR="0026161E" w:rsidRDefault="008C49A2" w:rsidP="008C49A2">
      <w:pPr>
        <w:pStyle w:val="ListParagraph"/>
        <w:numPr>
          <w:ilvl w:val="1"/>
          <w:numId w:val="2"/>
        </w:numPr>
      </w:pPr>
      <w:r>
        <w:t>92% of internet users experience the internet primarily through their phone.</w:t>
      </w:r>
    </w:p>
    <w:p w:rsidR="008C49A2" w:rsidRDefault="007538D6" w:rsidP="007538D6">
      <w:pPr>
        <w:pStyle w:val="ListParagraph"/>
        <w:numPr>
          <w:ilvl w:val="0"/>
          <w:numId w:val="2"/>
        </w:numPr>
      </w:pPr>
      <w:r>
        <w:t>Tools for responsive web design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Avoid sizing in terms of pixels</w:t>
      </w:r>
    </w:p>
    <w:p w:rsidR="007538D6" w:rsidRDefault="007538D6" w:rsidP="007538D6">
      <w:pPr>
        <w:pStyle w:val="ListParagraph"/>
        <w:numPr>
          <w:ilvl w:val="2"/>
          <w:numId w:val="2"/>
        </w:numPr>
      </w:pPr>
      <w:r>
        <w:t xml:space="preserve">We should prefer </w:t>
      </w:r>
      <w:proofErr w:type="gramStart"/>
      <w:r>
        <w:t>proportion based</w:t>
      </w:r>
      <w:proofErr w:type="gramEnd"/>
      <w:r>
        <w:t xml:space="preserve"> sizing, like percentages or </w:t>
      </w:r>
      <w:proofErr w:type="spellStart"/>
      <w:r>
        <w:t>em</w:t>
      </w:r>
      <w:proofErr w:type="spellEnd"/>
      <w:r>
        <w:t>/rem.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CSS properties like min-width and max-height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CSS tools like flexbox and CSS grid, or CSS libraries like Bootstrap.</w:t>
      </w:r>
    </w:p>
    <w:p w:rsidR="007538D6" w:rsidRDefault="007538D6" w:rsidP="007538D6">
      <w:pPr>
        <w:pStyle w:val="ListParagraph"/>
        <w:numPr>
          <w:ilvl w:val="1"/>
          <w:numId w:val="2"/>
        </w:numPr>
      </w:pPr>
      <w:r>
        <w:t>@media queries</w:t>
      </w:r>
    </w:p>
    <w:p w:rsidR="00763175" w:rsidRDefault="007538D6" w:rsidP="00763175">
      <w:pPr>
        <w:pStyle w:val="ListParagraph"/>
        <w:numPr>
          <w:ilvl w:val="2"/>
          <w:numId w:val="2"/>
        </w:numPr>
      </w:pPr>
      <w:r>
        <w:t>For checking screen size and displaying different styles.</w:t>
      </w:r>
    </w:p>
    <w:p w:rsidR="00763175" w:rsidRDefault="00763175" w:rsidP="00763175">
      <w:pPr>
        <w:pStyle w:val="ListParagraph"/>
        <w:numPr>
          <w:ilvl w:val="2"/>
          <w:numId w:val="2"/>
        </w:numPr>
      </w:pPr>
      <w:r>
        <w:t>Below is for a cell phone screen.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@media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screen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568px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63175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selector</w:t>
      </w:r>
      <w:proofErr w:type="gramEnd"/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//rules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Default="00763175" w:rsidP="00763175">
      <w:pPr>
        <w:rPr>
          <w:b/>
          <w:bCs/>
        </w:rPr>
      </w:pPr>
    </w:p>
    <w:p w:rsidR="00763175" w:rsidRDefault="00763175" w:rsidP="00763175">
      <w:pPr>
        <w:pStyle w:val="ListParagraph"/>
        <w:numPr>
          <w:ilvl w:val="0"/>
          <w:numId w:val="2"/>
        </w:numPr>
      </w:pPr>
      <w:r>
        <w:t>Advanced targeting</w:t>
      </w:r>
    </w:p>
    <w:p w:rsidR="00763175" w:rsidRDefault="00763175" w:rsidP="00763175">
      <w:pPr>
        <w:pStyle w:val="ListParagraph"/>
        <w:numPr>
          <w:ilvl w:val="1"/>
          <w:numId w:val="2"/>
        </w:numPr>
      </w:pPr>
      <w:r>
        <w:t>The below is targeting tablets in landscape.</w:t>
      </w:r>
    </w:p>
    <w:p w:rsidR="00763175" w:rsidRDefault="00763175" w:rsidP="00763175"/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@media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screen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mid-width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768px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1024px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and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63175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orientation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landscape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gramStart"/>
      <w:r w:rsidRPr="0076317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63175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selector</w:t>
      </w:r>
      <w:proofErr w:type="gramEnd"/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//rules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Pr="00763175" w:rsidRDefault="00763175" w:rsidP="00763175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6317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763175" w:rsidRDefault="00763175" w:rsidP="00763175"/>
    <w:p w:rsidR="00763175" w:rsidRDefault="00B86E61" w:rsidP="00763175">
      <w:pPr>
        <w:pStyle w:val="ListParagraph"/>
        <w:numPr>
          <w:ilvl w:val="0"/>
          <w:numId w:val="2"/>
        </w:numPr>
        <w:tabs>
          <w:tab w:val="left" w:pos="6315"/>
        </w:tabs>
      </w:pPr>
      <w:r>
        <w:t>Flexbox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A </w:t>
      </w:r>
      <w:r>
        <w:rPr>
          <w:i/>
          <w:iCs/>
        </w:rPr>
        <w:t>linear</w:t>
      </w:r>
      <w:r>
        <w:t xml:space="preserve"> CSS system for 1-d array arrangement of content.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The parent container must be set to display: flex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And child elements will follow rules set on the parent, including direction, spacing, alignment, and resizing.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We can quickly achieve positioning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And can be highly adaptive to viewport size.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Justify-content 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positions content on the main axis direction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align-items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positions content on the cross-axis direction.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Baseline – “bottom of text”</w:t>
      </w:r>
    </w:p>
    <w:p w:rsidR="00B86E61" w:rsidRDefault="00B86E61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Flex </w:t>
      </w:r>
      <w:proofErr w:type="gramStart"/>
      <w:r>
        <w:t>grow</w:t>
      </w:r>
      <w:proofErr w:type="gramEnd"/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Determines the </w:t>
      </w:r>
      <w:r>
        <w:rPr>
          <w:b/>
          <w:bCs/>
        </w:rPr>
        <w:t>rate of growth</w:t>
      </w:r>
      <w:r>
        <w:t xml:space="preserve"> of each element </w:t>
      </w:r>
      <w:r>
        <w:rPr>
          <w:b/>
          <w:bCs/>
        </w:rPr>
        <w:t>respective to one another.</w:t>
      </w:r>
    </w:p>
    <w:p w:rsidR="00B86E61" w:rsidRDefault="00B86E61" w:rsidP="00B86E61">
      <w:pPr>
        <w:pStyle w:val="ListParagraph"/>
        <w:numPr>
          <w:ilvl w:val="2"/>
          <w:numId w:val="2"/>
        </w:numPr>
        <w:tabs>
          <w:tab w:val="left" w:pos="6315"/>
        </w:tabs>
      </w:pPr>
      <w:r>
        <w:t>If one item has a flex-grow 1 and another has flex-grow 2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For every 300 pixels that the screen size grows,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Item one should grow 100px</w:t>
      </w:r>
    </w:p>
    <w:p w:rsidR="00B86E61" w:rsidRDefault="00B86E61" w:rsidP="00B86E61">
      <w:pPr>
        <w:pStyle w:val="ListParagraph"/>
        <w:numPr>
          <w:ilvl w:val="3"/>
          <w:numId w:val="2"/>
        </w:numPr>
        <w:tabs>
          <w:tab w:val="left" w:pos="6315"/>
        </w:tabs>
      </w:pPr>
      <w:r>
        <w:t>And item 2 should grow 200px.</w:t>
      </w:r>
    </w:p>
    <w:p w:rsidR="00B86E61" w:rsidRDefault="002D60D3" w:rsidP="00B86E61">
      <w:pPr>
        <w:pStyle w:val="ListParagraph"/>
        <w:numPr>
          <w:ilvl w:val="1"/>
          <w:numId w:val="2"/>
        </w:numPr>
        <w:tabs>
          <w:tab w:val="left" w:pos="6315"/>
        </w:tabs>
      </w:pPr>
      <w:r>
        <w:t>Media queries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Can happen </w:t>
      </w:r>
      <w:r>
        <w:rPr>
          <w:b/>
          <w:bCs/>
        </w:rPr>
        <w:t>inside</w:t>
      </w:r>
      <w:r>
        <w:t xml:space="preserve"> the selector as well as </w:t>
      </w:r>
      <w:r>
        <w:rPr>
          <w:b/>
          <w:bCs/>
        </w:rPr>
        <w:t>outside.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flex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flex-direction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row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@media screen and (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max-width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= 700px) 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#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//rules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tabs>
          <w:tab w:val="left" w:pos="6315"/>
        </w:tabs>
      </w:pPr>
    </w:p>
    <w:p w:rsidR="002D60D3" w:rsidRDefault="002D60D3" w:rsidP="002D60D3">
      <w:pPr>
        <w:pStyle w:val="ListParagraph"/>
        <w:numPr>
          <w:ilvl w:val="0"/>
          <w:numId w:val="2"/>
        </w:numPr>
        <w:tabs>
          <w:tab w:val="left" w:pos="6315"/>
        </w:tabs>
      </w:pPr>
      <w:r>
        <w:t>CSS Grid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2-d grid system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Parent must be set to </w:t>
      </w:r>
      <w:r>
        <w:rPr>
          <w:b/>
          <w:bCs/>
        </w:rPr>
        <w:t>grid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The number of </w:t>
      </w:r>
      <w:proofErr w:type="spellStart"/>
      <w:r>
        <w:t>cols</w:t>
      </w:r>
      <w:proofErr w:type="spellEnd"/>
      <w:r>
        <w:t xml:space="preserve"> and rows can be set using grid-template properties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Width and height of columns can be absolute or relative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As pixels, or as a fraction/pct of available space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Child elements are added to grid as they appear in html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L-&gt;R then T-&gt;B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2D60D3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grid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grid-template-columns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2em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grid-template-rows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200px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100px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align-items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start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justify-items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center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grid-gap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10px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tabs>
          <w:tab w:val="left" w:pos="6315"/>
        </w:tabs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2D60D3">
        <w:rPr>
          <w:rFonts w:ascii="Menlo" w:eastAsia="Times New Roman" w:hAnsi="Menlo" w:cs="Menlo"/>
          <w:i/>
          <w:iCs/>
          <w:color w:val="FFCB6B"/>
          <w:kern w:val="0"/>
          <w:sz w:val="18"/>
          <w:szCs w:val="18"/>
          <w14:ligatures w14:val="none"/>
        </w:rPr>
        <w:t>container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display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grid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// the </w:t>
      </w:r>
      <w:proofErr w:type="spellStart"/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backslack</w:t>
      </w:r>
      <w:proofErr w:type="spellEnd"/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indicates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column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// and we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repeat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it 4 times, with 1frame? fraction? each.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auto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/</w:t>
      </w:r>
      <w:proofErr w:type="gramStart"/>
      <w:r w:rsidRPr="002D60D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repeat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1fr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grid-template-areas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gram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proofErr w:type="spell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spell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</w:t>
      </w:r>
      <w:proofErr w:type="spellStart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nav</w:t>
      </w:r>
      <w:proofErr w:type="spellEnd"/>
      <w:r w:rsidRPr="002D60D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ad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"news content </w:t>
      </w:r>
      <w:proofErr w:type="gramStart"/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" ;</w:t>
      </w:r>
      <w:proofErr w:type="gramEnd"/>
      <w:r w:rsidRPr="002D60D3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*/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//these are going to be used in the above container to </w:t>
      </w:r>
      <w:r w:rsidRPr="002D60D3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set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up our grid </w:t>
      </w:r>
      <w:r w:rsidRPr="002D60D3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template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.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navigation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nav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big-ad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ad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#</w:t>
      </w:r>
      <w:r w:rsidRPr="002D60D3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14:ligatures w14:val="none"/>
        </w:rPr>
        <w:t>news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D60D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grid-area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2D60D3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news</w:t>
      </w: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2D60D3" w:rsidRPr="002D60D3" w:rsidRDefault="002D60D3" w:rsidP="002D60D3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D60D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2D60D3" w:rsidRDefault="002D60D3" w:rsidP="002D60D3">
      <w:pPr>
        <w:pStyle w:val="ListParagraph"/>
        <w:numPr>
          <w:ilvl w:val="0"/>
          <w:numId w:val="2"/>
        </w:numPr>
        <w:tabs>
          <w:tab w:val="left" w:pos="6315"/>
        </w:tabs>
      </w:pPr>
      <w:r>
        <w:br w:type="column"/>
      </w:r>
      <w:r>
        <w:lastRenderedPageBreak/>
        <w:t>CSS preprocessor – SASS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proofErr w:type="gramStart"/>
      <w:r>
        <w:t>Sass  -</w:t>
      </w:r>
      <w:proofErr w:type="gramEnd"/>
      <w:r>
        <w:t xml:space="preserve"> Syntactically awesome style sheets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Variables in Sass begins with a $ sign.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In addition to font-size, color is a </w:t>
      </w:r>
      <w:proofErr w:type="spellStart"/>
      <w:r>
        <w:t>godo</w:t>
      </w:r>
      <w:proofErr w:type="spellEnd"/>
      <w:r>
        <w:t xml:space="preserve"> use case for variables.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 xml:space="preserve">Variable names are much more readable than hex or </w:t>
      </w:r>
      <w:proofErr w:type="spellStart"/>
      <w:r>
        <w:t>rgb</w:t>
      </w:r>
      <w:proofErr w:type="spellEnd"/>
      <w:r>
        <w:t xml:space="preserve"> color.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It also offers nesting.</w:t>
      </w:r>
    </w:p>
    <w:p w:rsidR="002D60D3" w:rsidRDefault="002D60D3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r>
        <w:t>Nesting can provide a visual hierarchy while working with child selectors.</w:t>
      </w:r>
    </w:p>
    <w:p w:rsidR="002D60D3" w:rsidRDefault="007813A4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proofErr w:type="spellStart"/>
      <w:r>
        <w:t>Lement.</w:t>
      </w:r>
      <w:r w:rsidR="002D60D3">
        <w:t>Nesting</w:t>
      </w:r>
      <w:proofErr w:type="spellEnd"/>
      <w:r w:rsidR="002D60D3">
        <w:t xml:space="preserve"> can provide a visual hierarchy, making your stylesheets more </w:t>
      </w:r>
      <w:proofErr w:type="spellStart"/>
      <w:r w:rsidR="002D60D3">
        <w:t>redable</w:t>
      </w:r>
      <w:proofErr w:type="spellEnd"/>
      <w:r w:rsidR="002D60D3">
        <w:t>.</w:t>
      </w:r>
    </w:p>
    <w:p w:rsidR="002D60D3" w:rsidRDefault="002D60D3" w:rsidP="002D60D3">
      <w:pPr>
        <w:pStyle w:val="ListParagraph"/>
        <w:numPr>
          <w:ilvl w:val="1"/>
          <w:numId w:val="2"/>
        </w:numPr>
        <w:tabs>
          <w:tab w:val="left" w:pos="6315"/>
        </w:tabs>
      </w:pPr>
      <w:r>
        <w:t>Sass provides color functions</w:t>
      </w:r>
    </w:p>
    <w:p w:rsidR="002D60D3" w:rsidRDefault="007813A4" w:rsidP="002D60D3">
      <w:pPr>
        <w:pStyle w:val="ListParagraph"/>
        <w:numPr>
          <w:ilvl w:val="2"/>
          <w:numId w:val="2"/>
        </w:numPr>
        <w:tabs>
          <w:tab w:val="left" w:pos="6315"/>
        </w:tabs>
      </w:pPr>
      <w:proofErr w:type="gramStart"/>
      <w:r>
        <w:t>Function(</w:t>
      </w:r>
      <w:proofErr w:type="gramEnd"/>
      <w:r>
        <w:t>$variable, $</w:t>
      </w:r>
      <w:proofErr w:type="spellStart"/>
      <w:r>
        <w:t>changeamt</w:t>
      </w:r>
      <w:proofErr w:type="spellEnd"/>
      <w:r>
        <w:t>)</w:t>
      </w:r>
    </w:p>
    <w:p w:rsidR="007813A4" w:rsidRDefault="007813A4" w:rsidP="007813A4">
      <w:pPr>
        <w:pStyle w:val="ListParagraph"/>
        <w:numPr>
          <w:ilvl w:val="0"/>
          <w:numId w:val="2"/>
        </w:numPr>
        <w:tabs>
          <w:tab w:val="left" w:pos="6315"/>
        </w:tabs>
      </w:pPr>
      <w:r>
        <w:t>Web design principles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Visual hierarchy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One of the core techniques which are applied to the design process.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It strives to present content in a manner such that users can comprehend the level of importance for each element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We can implement this by providing different color gradients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For example, for highlighting important or less important text, or links.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Buttons?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Tips on primary button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Primary color for brand.</w:t>
      </w:r>
    </w:p>
    <w:p w:rsidR="007813A4" w:rsidRDefault="007813A4" w:rsidP="007813A4">
      <w:pPr>
        <w:pStyle w:val="ListParagraph"/>
        <w:numPr>
          <w:ilvl w:val="1"/>
          <w:numId w:val="2"/>
        </w:numPr>
        <w:tabs>
          <w:tab w:val="left" w:pos="6315"/>
        </w:tabs>
      </w:pPr>
      <w:r>
        <w:t>Security Considerations for UX/UI Design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The more complex a website is for the user, the more likely they are to accidentally skip or incorrectly follow security protocols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proofErr w:type="gramStart"/>
      <w:r>
        <w:t>So</w:t>
      </w:r>
      <w:proofErr w:type="gramEnd"/>
      <w:r>
        <w:t xml:space="preserve"> your site should be intuitive and simple.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Make it clear what data is required and where it will be used.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 secure UI helps control access to your site. Limit data access so that only registered users can view and share what they want.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Adjust settings so administrators and users can select who can share content.</w:t>
      </w:r>
    </w:p>
    <w:p w:rsidR="007813A4" w:rsidRDefault="007813A4" w:rsidP="007813A4">
      <w:pPr>
        <w:pStyle w:val="ListParagraph"/>
        <w:numPr>
          <w:ilvl w:val="2"/>
          <w:numId w:val="2"/>
        </w:numPr>
        <w:tabs>
          <w:tab w:val="left" w:pos="6315"/>
        </w:tabs>
      </w:pPr>
      <w:r>
        <w:t>Use end-to-end encryption to build trust.</w:t>
      </w:r>
    </w:p>
    <w:p w:rsidR="007813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Don’t use emails as usernames!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Always require strong passwords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Ensure error handling doesn’t compromise the site’s safety</w:t>
      </w:r>
    </w:p>
    <w:p w:rsidR="00707BA4" w:rsidRDefault="00707BA4" w:rsidP="00707BA4">
      <w:pPr>
        <w:pStyle w:val="ListParagraph"/>
        <w:numPr>
          <w:ilvl w:val="3"/>
          <w:numId w:val="2"/>
        </w:numPr>
        <w:tabs>
          <w:tab w:val="left" w:pos="6315"/>
        </w:tabs>
      </w:pPr>
      <w:r>
        <w:t>(When a wrong password is entered, don’t spell out the email)</w:t>
      </w:r>
    </w:p>
    <w:p w:rsidR="00707BA4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 xml:space="preserve">Don’t use two-factor excessively, but </w:t>
      </w:r>
      <w:r>
        <w:rPr>
          <w:b/>
          <w:bCs/>
        </w:rPr>
        <w:t>do</w:t>
      </w:r>
      <w:r>
        <w:t xml:space="preserve"> use it for anything involving financial transactions.</w:t>
      </w:r>
    </w:p>
    <w:p w:rsidR="00707BA4" w:rsidRPr="00763175" w:rsidRDefault="00707BA4" w:rsidP="00707BA4">
      <w:pPr>
        <w:pStyle w:val="ListParagraph"/>
        <w:numPr>
          <w:ilvl w:val="2"/>
          <w:numId w:val="2"/>
        </w:numPr>
        <w:tabs>
          <w:tab w:val="left" w:pos="6315"/>
        </w:tabs>
      </w:pPr>
      <w:r>
        <w:t>When possible find alternatives to passwords for secure authentication, like biometric authentication.</w:t>
      </w:r>
    </w:p>
    <w:sectPr w:rsidR="00707BA4" w:rsidRPr="0076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4043"/>
    <w:multiLevelType w:val="hybridMultilevel"/>
    <w:tmpl w:val="B5D6841C"/>
    <w:lvl w:ilvl="0" w:tplc="9F8656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93F0F"/>
    <w:multiLevelType w:val="hybridMultilevel"/>
    <w:tmpl w:val="4BCAEFC8"/>
    <w:lvl w:ilvl="0" w:tplc="E5908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1768">
    <w:abstractNumId w:val="0"/>
  </w:num>
  <w:num w:numId="2" w16cid:durableId="12808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65"/>
    <w:rsid w:val="00032365"/>
    <w:rsid w:val="0026161E"/>
    <w:rsid w:val="002D4821"/>
    <w:rsid w:val="002D60D3"/>
    <w:rsid w:val="00381E4A"/>
    <w:rsid w:val="00580C4A"/>
    <w:rsid w:val="006C552D"/>
    <w:rsid w:val="00707BA4"/>
    <w:rsid w:val="007538D6"/>
    <w:rsid w:val="00763175"/>
    <w:rsid w:val="007813A4"/>
    <w:rsid w:val="0087500A"/>
    <w:rsid w:val="008C49A2"/>
    <w:rsid w:val="00B86E61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2D79"/>
  <w15:chartTrackingRefBased/>
  <w15:docId w15:val="{8333FD37-7368-DA42-B8EE-113CC25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7</cp:revision>
  <dcterms:created xsi:type="dcterms:W3CDTF">2023-10-25T14:01:00Z</dcterms:created>
  <dcterms:modified xsi:type="dcterms:W3CDTF">2023-10-25T15:02:00Z</dcterms:modified>
</cp:coreProperties>
</file>