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rFonts w:hint="eastAsia" w:ascii="Times New Roman" w:eastAsia="宋体"/>
          <w:lang w:eastAsia="zh-CN"/>
        </w:rPr>
      </w:pPr>
      <w:r>
        <w:rPr>
          <w:rFonts w:hint="eastAsia" w:ascii="Times New Roman"/>
          <w:lang w:eastAsia="zh-CN"/>
        </w:rPr>
        <w:t>Mystic Defenders: Guardians of the Elemental Fortress</w:t>
      </w:r>
      <w:bookmarkStart w:id="66" w:name="_GoBack"/>
      <w:bookmarkEnd w:id="66"/>
    </w:p>
    <w:p>
      <w:pPr>
        <w:pStyle w:val="29"/>
        <w:wordWrap w:val="0"/>
        <w:jc w:val="right"/>
        <w:rPr>
          <w:rFonts w:ascii="Times New Roman"/>
        </w:rPr>
      </w:pPr>
      <w:r>
        <w:rPr>
          <w:rFonts w:ascii="Times New Roman"/>
        </w:rPr>
        <w:t>前景文档</w:t>
      </w:r>
    </w:p>
    <w:p>
      <w:pPr>
        <w:pStyle w:val="29"/>
        <w:jc w:val="right"/>
        <w:rPr>
          <w:rFonts w:ascii="Times New Roman"/>
          <w:sz w:val="28"/>
        </w:rPr>
      </w:pPr>
      <w:r>
        <w:rPr>
          <w:rFonts w:ascii="Times New Roman"/>
          <w:sz w:val="28"/>
        </w:rPr>
        <w:t>版本 &lt;3.0&gt;</w:t>
      </w:r>
    </w:p>
    <w:p>
      <w:pPr>
        <w:pStyle w:val="46"/>
      </w:pPr>
    </w:p>
    <w:p>
      <w:pPr>
        <w:pStyle w:val="29"/>
        <w:rPr>
          <w:rFonts w:ascii="Times New Roman"/>
          <w:sz w:val="28"/>
        </w:rPr>
      </w:pPr>
    </w:p>
    <w:p>
      <w:pPr>
        <w:rPr>
          <w:rFonts w:ascii="Times New Roman"/>
        </w:rPr>
        <w:sectPr>
          <w:headerReference r:id="rId5" w:type="default"/>
          <w:pgSz w:w="12240" w:h="15840"/>
          <w:pgMar w:top="1440" w:right="1440" w:bottom="1440" w:left="1440" w:header="720" w:footer="720" w:gutter="0"/>
          <w:cols w:space="720" w:num="1"/>
          <w:vAlign w:val="center"/>
        </w:sectPr>
      </w:pPr>
    </w:p>
    <w:p>
      <w:pPr>
        <w:pStyle w:val="29"/>
        <w:rPr>
          <w:rFonts w:ascii="Times New Roman"/>
        </w:rPr>
      </w:pPr>
      <w:r>
        <w:rPr>
          <w:rFonts w:ascii="Times New Roman"/>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rFonts w:ascii="Times New Roman"/>
                <w:b/>
              </w:rPr>
            </w:pPr>
            <w:r>
              <w:rPr>
                <w:rFonts w:ascii="Times New Roman"/>
                <w:b/>
              </w:rPr>
              <w:t>日期</w:t>
            </w:r>
          </w:p>
        </w:tc>
        <w:tc>
          <w:tcPr>
            <w:tcW w:w="1152" w:type="dxa"/>
          </w:tcPr>
          <w:p>
            <w:pPr>
              <w:pStyle w:val="39"/>
              <w:jc w:val="center"/>
              <w:rPr>
                <w:rFonts w:ascii="Times New Roman"/>
                <w:b/>
              </w:rPr>
            </w:pPr>
            <w:r>
              <w:rPr>
                <w:rFonts w:ascii="Times New Roman"/>
                <w:b/>
              </w:rPr>
              <w:t>版本</w:t>
            </w:r>
          </w:p>
        </w:tc>
        <w:tc>
          <w:tcPr>
            <w:tcW w:w="3744" w:type="dxa"/>
          </w:tcPr>
          <w:p>
            <w:pPr>
              <w:pStyle w:val="39"/>
              <w:jc w:val="center"/>
              <w:rPr>
                <w:rFonts w:ascii="Times New Roman"/>
                <w:b/>
              </w:rPr>
            </w:pPr>
            <w:r>
              <w:rPr>
                <w:rFonts w:ascii="Times New Roman"/>
                <w:b/>
              </w:rPr>
              <w:t>说明</w:t>
            </w:r>
          </w:p>
        </w:tc>
        <w:tc>
          <w:tcPr>
            <w:tcW w:w="2304" w:type="dxa"/>
          </w:tcPr>
          <w:p>
            <w:pPr>
              <w:pStyle w:val="39"/>
              <w:jc w:val="center"/>
              <w:rPr>
                <w:rFonts w:ascii="Times New Roman"/>
                <w:b/>
              </w:rPr>
            </w:pPr>
            <w:r>
              <w:rPr>
                <w:rFonts w:ascii="Times New Roman"/>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ascii="Times New Roman"/>
              </w:rPr>
            </w:pPr>
            <w:r>
              <w:rPr>
                <w:rFonts w:ascii="Times New Roman"/>
              </w:rPr>
              <w:t>13/03/24</w:t>
            </w:r>
          </w:p>
        </w:tc>
        <w:tc>
          <w:tcPr>
            <w:tcW w:w="1152" w:type="dxa"/>
          </w:tcPr>
          <w:p>
            <w:pPr>
              <w:pStyle w:val="39"/>
              <w:rPr>
                <w:rFonts w:ascii="Times New Roman"/>
              </w:rPr>
            </w:pPr>
            <w:r>
              <w:rPr>
                <w:rFonts w:ascii="Times New Roman"/>
              </w:rPr>
              <w:t>1.0</w:t>
            </w:r>
          </w:p>
        </w:tc>
        <w:tc>
          <w:tcPr>
            <w:tcW w:w="3744" w:type="dxa"/>
          </w:tcPr>
          <w:p>
            <w:pPr>
              <w:pStyle w:val="39"/>
              <w:rPr>
                <w:rFonts w:ascii="Times New Roman"/>
              </w:rPr>
            </w:pPr>
            <w:r>
              <w:rPr>
                <w:rFonts w:ascii="Times New Roman"/>
              </w:rPr>
              <w:t>对文档进行初步编辑，对项目进行初步介绍。</w:t>
            </w:r>
          </w:p>
        </w:tc>
        <w:tc>
          <w:tcPr>
            <w:tcW w:w="2304" w:type="dxa"/>
          </w:tcPr>
          <w:p>
            <w:pPr>
              <w:pStyle w:val="39"/>
              <w:rPr>
                <w:rFonts w:ascii="Times New Roman"/>
              </w:rPr>
            </w:pPr>
            <w:r>
              <w:rPr>
                <w:rFonts w:ascii="Times New Roman"/>
              </w:rPr>
              <w:t>Juliano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ascii="Times New Roman"/>
              </w:rPr>
            </w:pPr>
            <w:r>
              <w:rPr>
                <w:rFonts w:ascii="Times New Roman"/>
              </w:rPr>
              <w:t>14/03/24</w:t>
            </w:r>
          </w:p>
        </w:tc>
        <w:tc>
          <w:tcPr>
            <w:tcW w:w="1152" w:type="dxa"/>
          </w:tcPr>
          <w:p>
            <w:pPr>
              <w:pStyle w:val="39"/>
              <w:rPr>
                <w:rFonts w:ascii="Times New Roman"/>
              </w:rPr>
            </w:pPr>
            <w:r>
              <w:rPr>
                <w:rFonts w:ascii="Times New Roman"/>
              </w:rPr>
              <w:t>2.0</w:t>
            </w:r>
          </w:p>
        </w:tc>
        <w:tc>
          <w:tcPr>
            <w:tcW w:w="3744" w:type="dxa"/>
          </w:tcPr>
          <w:p>
            <w:pPr>
              <w:pStyle w:val="39"/>
              <w:rPr>
                <w:rFonts w:ascii="Times New Roman"/>
              </w:rPr>
            </w:pPr>
            <w:r>
              <w:rPr>
                <w:rFonts w:ascii="Times New Roman"/>
              </w:rPr>
              <w:t>对文档欠缺部分进行补充</w:t>
            </w:r>
          </w:p>
        </w:tc>
        <w:tc>
          <w:tcPr>
            <w:tcW w:w="2304" w:type="dxa"/>
          </w:tcPr>
          <w:p>
            <w:pPr>
              <w:pStyle w:val="39"/>
              <w:rPr>
                <w:rFonts w:ascii="Times New Roman"/>
              </w:rPr>
            </w:pPr>
            <w:r>
              <w:rPr>
                <w:rFonts w:ascii="Times New Roman"/>
              </w:rPr>
              <w:t>王理想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ascii="Times New Roman"/>
              </w:rPr>
            </w:pPr>
            <w:r>
              <w:rPr>
                <w:rFonts w:ascii="Times New Roman"/>
              </w:rPr>
              <w:t>12/05/24</w:t>
            </w:r>
          </w:p>
        </w:tc>
        <w:tc>
          <w:tcPr>
            <w:tcW w:w="1152" w:type="dxa"/>
          </w:tcPr>
          <w:p>
            <w:pPr>
              <w:pStyle w:val="39"/>
              <w:rPr>
                <w:rFonts w:ascii="Times New Roman"/>
              </w:rPr>
            </w:pPr>
            <w:r>
              <w:rPr>
                <w:rFonts w:ascii="Times New Roman"/>
              </w:rPr>
              <w:t>3.0</w:t>
            </w:r>
          </w:p>
        </w:tc>
        <w:tc>
          <w:tcPr>
            <w:tcW w:w="3744" w:type="dxa"/>
          </w:tcPr>
          <w:p>
            <w:pPr>
              <w:pStyle w:val="39"/>
              <w:rPr>
                <w:rFonts w:ascii="Times New Roman"/>
              </w:rPr>
            </w:pPr>
            <w:r>
              <w:rPr>
                <w:rFonts w:ascii="Times New Roman"/>
              </w:rPr>
              <w:t>对文档进行进一步完善，补充项目已实现和新增的功能</w:t>
            </w:r>
          </w:p>
        </w:tc>
        <w:tc>
          <w:tcPr>
            <w:tcW w:w="2304" w:type="dxa"/>
          </w:tcPr>
          <w:p>
            <w:pPr>
              <w:pStyle w:val="39"/>
              <w:rPr>
                <w:rFonts w:ascii="Times New Roman"/>
              </w:rPr>
            </w:pPr>
            <w:r>
              <w:rPr>
                <w:rFonts w:ascii="Times New Roman"/>
              </w:rPr>
              <w:t>Zhi Ling Tan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ascii="Times New Roman"/>
              </w:rPr>
            </w:pPr>
          </w:p>
        </w:tc>
        <w:tc>
          <w:tcPr>
            <w:tcW w:w="1152" w:type="dxa"/>
          </w:tcPr>
          <w:p>
            <w:pPr>
              <w:pStyle w:val="39"/>
              <w:rPr>
                <w:rFonts w:ascii="Times New Roman"/>
              </w:rPr>
            </w:pPr>
          </w:p>
        </w:tc>
        <w:tc>
          <w:tcPr>
            <w:tcW w:w="3744" w:type="dxa"/>
          </w:tcPr>
          <w:p>
            <w:pPr>
              <w:pStyle w:val="39"/>
              <w:rPr>
                <w:rFonts w:ascii="Times New Roman"/>
              </w:rPr>
            </w:pPr>
          </w:p>
        </w:tc>
        <w:tc>
          <w:tcPr>
            <w:tcW w:w="2304" w:type="dxa"/>
          </w:tcPr>
          <w:p>
            <w:pPr>
              <w:pStyle w:val="39"/>
              <w:rPr>
                <w:rFonts w:ascii="Times New Roman"/>
              </w:rPr>
            </w:pPr>
          </w:p>
        </w:tc>
      </w:tr>
    </w:tbl>
    <w:p>
      <w:pPr>
        <w:rPr>
          <w:rFonts w:ascii="Times New Roman"/>
        </w:rPr>
      </w:pPr>
    </w:p>
    <w:p>
      <w:pPr>
        <w:pStyle w:val="29"/>
        <w:rPr>
          <w:rFonts w:ascii="Times New Roman"/>
        </w:rPr>
      </w:pPr>
      <w:r>
        <w:rPr>
          <w:rFonts w:ascii="Times New Roman"/>
        </w:rPr>
        <w:br w:type="page"/>
      </w:r>
      <w:r>
        <w:rPr>
          <w:rFonts w:ascii="Times New Roman"/>
        </w:rPr>
        <w:t>目录</w:t>
      </w:r>
    </w:p>
    <w:p>
      <w:pPr>
        <w:pStyle w:val="21"/>
        <w:tabs>
          <w:tab w:val="left" w:pos="432"/>
        </w:tabs>
        <w:rPr>
          <w:rFonts w:ascii="Times New Roman" w:eastAsiaTheme="minorEastAsia"/>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rFonts w:ascii="Times New Roman"/>
        </w:rPr>
        <w:t>1.</w:t>
      </w:r>
      <w:r>
        <w:rPr>
          <w:rFonts w:ascii="Times New Roman" w:eastAsiaTheme="minorEastAsia"/>
          <w:snapToGrid/>
          <w:kern w:val="2"/>
          <w:sz w:val="21"/>
          <w:szCs w:val="22"/>
        </w:rPr>
        <w:tab/>
      </w:r>
      <w:r>
        <w:rPr>
          <w:rFonts w:ascii="Times New Roman"/>
        </w:rPr>
        <w:t>简介</w:t>
      </w:r>
      <w:r>
        <w:rPr>
          <w:rFonts w:ascii="Times New Roman"/>
        </w:rPr>
        <w:tab/>
      </w:r>
      <w:r>
        <w:rPr>
          <w:rFonts w:ascii="Times New Roman"/>
        </w:rPr>
        <w:fldChar w:fldCharType="begin"/>
      </w:r>
      <w:r>
        <w:rPr>
          <w:rFonts w:ascii="Times New Roman"/>
        </w:rPr>
        <w:instrText xml:space="preserve"> PAGEREF _Toc54270131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1.1</w:t>
      </w:r>
      <w:r>
        <w:rPr>
          <w:rFonts w:ascii="Times New Roman" w:eastAsiaTheme="minorEastAsia"/>
          <w:snapToGrid/>
          <w:kern w:val="2"/>
          <w:sz w:val="21"/>
          <w:szCs w:val="22"/>
        </w:rPr>
        <w:tab/>
      </w:r>
      <w:r>
        <w:rPr>
          <w:rFonts w:ascii="Times New Roman"/>
        </w:rPr>
        <w:t>目的</w:t>
      </w:r>
      <w:r>
        <w:rPr>
          <w:rFonts w:ascii="Times New Roman"/>
        </w:rPr>
        <w:tab/>
      </w:r>
      <w:r>
        <w:rPr>
          <w:rFonts w:ascii="Times New Roman"/>
        </w:rPr>
        <w:fldChar w:fldCharType="begin"/>
      </w:r>
      <w:r>
        <w:rPr>
          <w:rFonts w:ascii="Times New Roman"/>
        </w:rPr>
        <w:instrText xml:space="preserve"> PAGEREF _Toc54270132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1.2</w:t>
      </w:r>
      <w:r>
        <w:rPr>
          <w:rFonts w:ascii="Times New Roman" w:eastAsiaTheme="minorEastAsia"/>
          <w:snapToGrid/>
          <w:kern w:val="2"/>
          <w:sz w:val="21"/>
          <w:szCs w:val="22"/>
        </w:rPr>
        <w:tab/>
      </w:r>
      <w:r>
        <w:rPr>
          <w:rFonts w:ascii="Times New Roman"/>
        </w:rPr>
        <w:t>范围</w:t>
      </w:r>
      <w:r>
        <w:rPr>
          <w:rFonts w:ascii="Times New Roman"/>
        </w:rPr>
        <w:tab/>
      </w:r>
      <w:r>
        <w:rPr>
          <w:rFonts w:ascii="Times New Roman"/>
        </w:rPr>
        <w:fldChar w:fldCharType="begin"/>
      </w:r>
      <w:r>
        <w:rPr>
          <w:rFonts w:ascii="Times New Roman"/>
        </w:rPr>
        <w:instrText xml:space="preserve"> PAGEREF _Toc54270133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1.3</w:t>
      </w:r>
      <w:r>
        <w:rPr>
          <w:rFonts w:ascii="Times New Roman" w:eastAsiaTheme="minorEastAsia"/>
          <w:snapToGrid/>
          <w:kern w:val="2"/>
          <w:sz w:val="21"/>
          <w:szCs w:val="22"/>
        </w:rPr>
        <w:tab/>
      </w:r>
      <w:r>
        <w:rPr>
          <w:rFonts w:ascii="Times New Roman"/>
        </w:rPr>
        <w:t>定义、首字母缩写词和缩略语</w:t>
      </w:r>
      <w:r>
        <w:rPr>
          <w:rFonts w:ascii="Times New Roman"/>
        </w:rPr>
        <w:tab/>
      </w:r>
      <w:r>
        <w:rPr>
          <w:rFonts w:ascii="Times New Roman"/>
        </w:rPr>
        <w:fldChar w:fldCharType="begin"/>
      </w:r>
      <w:r>
        <w:rPr>
          <w:rFonts w:ascii="Times New Roman"/>
        </w:rPr>
        <w:instrText xml:space="preserve"> PAGEREF _Toc54270134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1.4</w:t>
      </w:r>
      <w:r>
        <w:rPr>
          <w:rFonts w:ascii="Times New Roman" w:eastAsiaTheme="minorEastAsia"/>
          <w:snapToGrid/>
          <w:kern w:val="2"/>
          <w:sz w:val="21"/>
          <w:szCs w:val="22"/>
        </w:rPr>
        <w:tab/>
      </w:r>
      <w:r>
        <w:rPr>
          <w:rFonts w:ascii="Times New Roman"/>
        </w:rPr>
        <w:t>参考资料</w:t>
      </w:r>
      <w:r>
        <w:rPr>
          <w:rFonts w:ascii="Times New Roman"/>
        </w:rPr>
        <w:tab/>
      </w:r>
      <w:r>
        <w:rPr>
          <w:rFonts w:ascii="Times New Roman"/>
        </w:rPr>
        <w:fldChar w:fldCharType="begin"/>
      </w:r>
      <w:r>
        <w:rPr>
          <w:rFonts w:ascii="Times New Roman"/>
        </w:rPr>
        <w:instrText xml:space="preserve"> PAGEREF _Toc54270135 \h </w:instrText>
      </w:r>
      <w:r>
        <w:rPr>
          <w:rFonts w:ascii="Times New Roman"/>
        </w:rPr>
        <w:fldChar w:fldCharType="separate"/>
      </w:r>
      <w:r>
        <w:rPr>
          <w:rFonts w:ascii="Times New Roman"/>
        </w:rPr>
        <w:t>4</w:t>
      </w:r>
      <w:r>
        <w:rPr>
          <w:rFonts w:ascii="Times New Roman"/>
        </w:rPr>
        <w:fldChar w:fldCharType="end"/>
      </w:r>
    </w:p>
    <w:p>
      <w:pPr>
        <w:pStyle w:val="21"/>
        <w:tabs>
          <w:tab w:val="left" w:pos="432"/>
        </w:tabs>
        <w:rPr>
          <w:rFonts w:ascii="Times New Roman" w:eastAsiaTheme="minorEastAsia"/>
          <w:snapToGrid/>
          <w:kern w:val="2"/>
          <w:sz w:val="21"/>
          <w:szCs w:val="22"/>
        </w:rPr>
      </w:pPr>
      <w:r>
        <w:rPr>
          <w:rFonts w:ascii="Times New Roman"/>
        </w:rPr>
        <w:t>2.</w:t>
      </w:r>
      <w:r>
        <w:rPr>
          <w:rFonts w:ascii="Times New Roman" w:eastAsiaTheme="minorEastAsia"/>
          <w:snapToGrid/>
          <w:kern w:val="2"/>
          <w:sz w:val="21"/>
          <w:szCs w:val="22"/>
        </w:rPr>
        <w:tab/>
      </w:r>
      <w:r>
        <w:rPr>
          <w:rFonts w:ascii="Times New Roman"/>
        </w:rPr>
        <w:t>定位</w:t>
      </w:r>
      <w:r>
        <w:rPr>
          <w:rFonts w:ascii="Times New Roman"/>
        </w:rPr>
        <w:tab/>
      </w:r>
      <w:r>
        <w:rPr>
          <w:rFonts w:ascii="Times New Roman"/>
        </w:rPr>
        <w:fldChar w:fldCharType="begin"/>
      </w:r>
      <w:r>
        <w:rPr>
          <w:rFonts w:ascii="Times New Roman"/>
        </w:rPr>
        <w:instrText xml:space="preserve"> PAGEREF _Toc54270136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2.1</w:t>
      </w:r>
      <w:r>
        <w:rPr>
          <w:rFonts w:ascii="Times New Roman" w:eastAsiaTheme="minorEastAsia"/>
          <w:snapToGrid/>
          <w:kern w:val="2"/>
          <w:sz w:val="21"/>
          <w:szCs w:val="22"/>
        </w:rPr>
        <w:tab/>
      </w:r>
      <w:r>
        <w:rPr>
          <w:rFonts w:ascii="Times New Roman"/>
        </w:rPr>
        <w:t>商机</w:t>
      </w:r>
      <w:r>
        <w:rPr>
          <w:rFonts w:ascii="Times New Roman"/>
        </w:rPr>
        <w:tab/>
      </w:r>
      <w:r>
        <w:rPr>
          <w:rFonts w:ascii="Times New Roman"/>
        </w:rPr>
        <w:fldChar w:fldCharType="begin"/>
      </w:r>
      <w:r>
        <w:rPr>
          <w:rFonts w:ascii="Times New Roman"/>
        </w:rPr>
        <w:instrText xml:space="preserve"> PAGEREF _Toc54270137 \h </w:instrText>
      </w:r>
      <w:r>
        <w:rPr>
          <w:rFonts w:ascii="Times New Roman"/>
        </w:rPr>
        <w:fldChar w:fldCharType="separate"/>
      </w:r>
      <w:r>
        <w:rPr>
          <w:rFonts w:ascii="Times New Roman"/>
        </w:rPr>
        <w:t>4</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2.2</w:t>
      </w:r>
      <w:r>
        <w:rPr>
          <w:rFonts w:ascii="Times New Roman" w:eastAsiaTheme="minorEastAsia"/>
          <w:snapToGrid/>
          <w:kern w:val="2"/>
          <w:sz w:val="21"/>
          <w:szCs w:val="22"/>
        </w:rPr>
        <w:tab/>
      </w:r>
      <w:r>
        <w:rPr>
          <w:rFonts w:ascii="Times New Roman"/>
        </w:rPr>
        <w:t>问题说明</w:t>
      </w:r>
      <w:r>
        <w:rPr>
          <w:rFonts w:ascii="Times New Roman"/>
        </w:rPr>
        <w:tab/>
      </w:r>
      <w:r>
        <w:rPr>
          <w:rFonts w:hint="eastAsia" w:ascii="Times New Roman"/>
        </w:rPr>
        <w:t>5</w:t>
      </w:r>
    </w:p>
    <w:p>
      <w:pPr>
        <w:pStyle w:val="26"/>
        <w:tabs>
          <w:tab w:val="left" w:pos="1000"/>
        </w:tabs>
        <w:rPr>
          <w:rFonts w:ascii="Times New Roman" w:eastAsiaTheme="minorEastAsia"/>
          <w:snapToGrid/>
          <w:kern w:val="2"/>
          <w:sz w:val="21"/>
          <w:szCs w:val="22"/>
        </w:rPr>
      </w:pPr>
      <w:r>
        <w:rPr>
          <w:rFonts w:ascii="Times New Roman"/>
        </w:rPr>
        <w:t>2.3</w:t>
      </w:r>
      <w:r>
        <w:rPr>
          <w:rFonts w:ascii="Times New Roman" w:eastAsiaTheme="minorEastAsia"/>
          <w:snapToGrid/>
          <w:kern w:val="2"/>
          <w:sz w:val="21"/>
          <w:szCs w:val="22"/>
        </w:rPr>
        <w:tab/>
      </w:r>
      <w:r>
        <w:rPr>
          <w:rFonts w:ascii="Times New Roman"/>
          <w:snapToGrid/>
        </w:rPr>
        <w:t>产品定位说明</w:t>
      </w:r>
      <w:r>
        <w:rPr>
          <w:rFonts w:ascii="Times New Roman"/>
        </w:rPr>
        <w:tab/>
      </w:r>
      <w:r>
        <w:rPr>
          <w:rFonts w:hint="eastAsia" w:ascii="Times New Roman"/>
        </w:rPr>
        <w:t>5</w:t>
      </w:r>
    </w:p>
    <w:p>
      <w:pPr>
        <w:pStyle w:val="21"/>
        <w:tabs>
          <w:tab w:val="left" w:pos="432"/>
        </w:tabs>
        <w:rPr>
          <w:rFonts w:ascii="Times New Roman" w:eastAsiaTheme="minorEastAsia"/>
          <w:snapToGrid/>
          <w:kern w:val="2"/>
          <w:sz w:val="21"/>
          <w:szCs w:val="22"/>
        </w:rPr>
      </w:pPr>
      <w:r>
        <w:rPr>
          <w:rFonts w:ascii="Times New Roman"/>
        </w:rPr>
        <w:t>3.</w:t>
      </w:r>
      <w:r>
        <w:rPr>
          <w:rFonts w:ascii="Times New Roman" w:eastAsiaTheme="minorEastAsia"/>
          <w:snapToGrid/>
          <w:kern w:val="2"/>
          <w:sz w:val="21"/>
          <w:szCs w:val="22"/>
        </w:rPr>
        <w:tab/>
      </w:r>
      <w:r>
        <w:rPr>
          <w:rFonts w:ascii="Times New Roman"/>
        </w:rPr>
        <w:t>涉众和用户说明</w:t>
      </w:r>
      <w:r>
        <w:rPr>
          <w:rFonts w:ascii="Times New Roman"/>
        </w:rPr>
        <w:tab/>
      </w:r>
      <w:r>
        <w:rPr>
          <w:rFonts w:ascii="Times New Roman"/>
        </w:rPr>
        <w:fldChar w:fldCharType="begin"/>
      </w:r>
      <w:r>
        <w:rPr>
          <w:rFonts w:ascii="Times New Roman"/>
        </w:rPr>
        <w:instrText xml:space="preserve"> PAGEREF _Toc54270140 \h </w:instrText>
      </w:r>
      <w:r>
        <w:rPr>
          <w:rFonts w:ascii="Times New Roman"/>
        </w:rPr>
        <w:fldChar w:fldCharType="separate"/>
      </w:r>
      <w:r>
        <w:rPr>
          <w:rFonts w:ascii="Times New Roman"/>
        </w:rPr>
        <w:t>5</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3.1</w:t>
      </w:r>
      <w:r>
        <w:rPr>
          <w:rFonts w:ascii="Times New Roman" w:eastAsiaTheme="minorEastAsia"/>
          <w:snapToGrid/>
          <w:kern w:val="2"/>
          <w:sz w:val="21"/>
          <w:szCs w:val="22"/>
        </w:rPr>
        <w:tab/>
      </w:r>
      <w:r>
        <w:rPr>
          <w:rFonts w:ascii="Times New Roman"/>
        </w:rPr>
        <w:t>市场统计</w:t>
      </w:r>
      <w:r>
        <w:rPr>
          <w:rFonts w:ascii="Times New Roman"/>
        </w:rPr>
        <w:tab/>
      </w:r>
      <w:r>
        <w:rPr>
          <w:rFonts w:ascii="Times New Roman"/>
        </w:rPr>
        <w:fldChar w:fldCharType="begin"/>
      </w:r>
      <w:r>
        <w:rPr>
          <w:rFonts w:ascii="Times New Roman"/>
        </w:rPr>
        <w:instrText xml:space="preserve"> PAGEREF _Toc54270141 \h </w:instrText>
      </w:r>
      <w:r>
        <w:rPr>
          <w:rFonts w:ascii="Times New Roman"/>
        </w:rPr>
        <w:fldChar w:fldCharType="separate"/>
      </w:r>
      <w:r>
        <w:rPr>
          <w:rFonts w:ascii="Times New Roman"/>
        </w:rPr>
        <w:t>5</w:t>
      </w:r>
      <w:r>
        <w:rPr>
          <w:rFonts w:ascii="Times New Roman"/>
        </w:rPr>
        <w:fldChar w:fldCharType="end"/>
      </w:r>
    </w:p>
    <w:p>
      <w:pPr>
        <w:pStyle w:val="26"/>
        <w:tabs>
          <w:tab w:val="left" w:pos="1000"/>
        </w:tabs>
        <w:rPr>
          <w:rFonts w:ascii="Times New Roman" w:eastAsiaTheme="minorEastAsia"/>
          <w:snapToGrid/>
          <w:kern w:val="2"/>
          <w:sz w:val="21"/>
          <w:szCs w:val="22"/>
        </w:rPr>
      </w:pPr>
      <w:r>
        <w:rPr>
          <w:rFonts w:ascii="Times New Roman"/>
        </w:rPr>
        <w:t>3.2</w:t>
      </w:r>
      <w:r>
        <w:rPr>
          <w:rFonts w:ascii="Times New Roman" w:eastAsiaTheme="minorEastAsia"/>
          <w:snapToGrid/>
          <w:kern w:val="2"/>
          <w:sz w:val="21"/>
          <w:szCs w:val="22"/>
        </w:rPr>
        <w:tab/>
      </w:r>
      <w:r>
        <w:rPr>
          <w:rFonts w:ascii="Times New Roman"/>
        </w:rPr>
        <w:t>涉众概要</w:t>
      </w:r>
      <w:r>
        <w:rPr>
          <w:rFonts w:ascii="Times New Roman"/>
        </w:rPr>
        <w:tab/>
      </w:r>
      <w:r>
        <w:rPr>
          <w:rFonts w:hint="eastAsia" w:ascii="Times New Roman"/>
        </w:rPr>
        <w:t>6</w:t>
      </w:r>
    </w:p>
    <w:p>
      <w:pPr>
        <w:pStyle w:val="26"/>
        <w:tabs>
          <w:tab w:val="left" w:pos="1000"/>
        </w:tabs>
        <w:rPr>
          <w:rFonts w:ascii="Times New Roman" w:eastAsiaTheme="minorEastAsia"/>
          <w:snapToGrid/>
          <w:kern w:val="2"/>
          <w:sz w:val="21"/>
          <w:szCs w:val="22"/>
        </w:rPr>
      </w:pPr>
      <w:r>
        <w:rPr>
          <w:rFonts w:ascii="Times New Roman"/>
        </w:rPr>
        <w:t>3.3</w:t>
      </w:r>
      <w:r>
        <w:rPr>
          <w:rFonts w:ascii="Times New Roman" w:eastAsiaTheme="minorEastAsia"/>
          <w:snapToGrid/>
          <w:kern w:val="2"/>
          <w:sz w:val="21"/>
          <w:szCs w:val="22"/>
        </w:rPr>
        <w:tab/>
      </w:r>
      <w:r>
        <w:rPr>
          <w:rFonts w:ascii="Times New Roman"/>
        </w:rPr>
        <w:t>用户概要</w:t>
      </w:r>
      <w:r>
        <w:rPr>
          <w:rFonts w:ascii="Times New Roman"/>
        </w:rPr>
        <w:tab/>
      </w:r>
      <w:r>
        <w:rPr>
          <w:rFonts w:hint="eastAsia" w:ascii="Times New Roman"/>
        </w:rPr>
        <w:t>6</w:t>
      </w:r>
    </w:p>
    <w:p>
      <w:pPr>
        <w:pStyle w:val="26"/>
        <w:tabs>
          <w:tab w:val="left" w:pos="1000"/>
        </w:tabs>
        <w:rPr>
          <w:rFonts w:ascii="Times New Roman" w:eastAsiaTheme="minorEastAsia"/>
          <w:snapToGrid/>
          <w:kern w:val="2"/>
          <w:sz w:val="21"/>
          <w:szCs w:val="22"/>
        </w:rPr>
      </w:pPr>
      <w:r>
        <w:rPr>
          <w:rFonts w:ascii="Times New Roman"/>
        </w:rPr>
        <w:t>3.4</w:t>
      </w:r>
      <w:r>
        <w:rPr>
          <w:rFonts w:ascii="Times New Roman" w:eastAsiaTheme="minorEastAsia"/>
          <w:snapToGrid/>
          <w:kern w:val="2"/>
          <w:sz w:val="21"/>
          <w:szCs w:val="22"/>
        </w:rPr>
        <w:tab/>
      </w:r>
      <w:r>
        <w:rPr>
          <w:rFonts w:ascii="Times New Roman"/>
        </w:rPr>
        <w:t>关键的涉众/用户需要</w:t>
      </w:r>
      <w:r>
        <w:rPr>
          <w:rFonts w:ascii="Times New Roman"/>
        </w:rPr>
        <w:tab/>
      </w:r>
      <w:r>
        <w:rPr>
          <w:rFonts w:hint="eastAsia" w:ascii="Times New Roman"/>
        </w:rPr>
        <w:t>6</w:t>
      </w:r>
    </w:p>
    <w:p>
      <w:pPr>
        <w:pStyle w:val="26"/>
        <w:tabs>
          <w:tab w:val="left" w:pos="1000"/>
        </w:tabs>
        <w:rPr>
          <w:rFonts w:ascii="Times New Roman" w:eastAsiaTheme="minorEastAsia"/>
          <w:snapToGrid/>
          <w:kern w:val="2"/>
          <w:sz w:val="21"/>
          <w:szCs w:val="22"/>
        </w:rPr>
      </w:pPr>
      <w:r>
        <w:rPr>
          <w:rFonts w:ascii="Times New Roman"/>
        </w:rPr>
        <w:t>3.5</w:t>
      </w:r>
      <w:r>
        <w:rPr>
          <w:rFonts w:ascii="Times New Roman" w:eastAsiaTheme="minorEastAsia"/>
          <w:snapToGrid/>
          <w:kern w:val="2"/>
          <w:sz w:val="21"/>
          <w:szCs w:val="22"/>
        </w:rPr>
        <w:tab/>
      </w:r>
      <w:r>
        <w:rPr>
          <w:rFonts w:ascii="Times New Roman"/>
        </w:rPr>
        <w:t>备选方案和竞争</w:t>
      </w:r>
      <w:r>
        <w:rPr>
          <w:rFonts w:ascii="Times New Roman"/>
        </w:rPr>
        <w:tab/>
      </w:r>
      <w:r>
        <w:rPr>
          <w:rFonts w:hint="eastAsia" w:ascii="Times New Roman"/>
        </w:rPr>
        <w:t>7</w:t>
      </w:r>
    </w:p>
    <w:p>
      <w:pPr>
        <w:pStyle w:val="17"/>
        <w:rPr>
          <w:rFonts w:ascii="Times New Roman" w:eastAsiaTheme="minorEastAsia"/>
          <w:snapToGrid/>
          <w:kern w:val="2"/>
          <w:sz w:val="21"/>
          <w:szCs w:val="22"/>
        </w:rPr>
      </w:pPr>
      <w:r>
        <w:rPr>
          <w:rFonts w:ascii="Times New Roman"/>
        </w:rPr>
        <w:t>3.5.1</w:t>
      </w:r>
      <w:r>
        <w:rPr>
          <w:rFonts w:ascii="Times New Roman" w:eastAsiaTheme="minorEastAsia"/>
          <w:snapToGrid/>
          <w:kern w:val="2"/>
          <w:sz w:val="21"/>
          <w:szCs w:val="22"/>
        </w:rPr>
        <w:tab/>
      </w:r>
      <w:r>
        <w:rPr>
          <w:rFonts w:ascii="Times New Roman"/>
        </w:rPr>
        <w:t>&lt;一个竞争对手&gt;</w:t>
      </w:r>
      <w:r>
        <w:rPr>
          <w:rFonts w:ascii="Times New Roman"/>
        </w:rPr>
        <w:tab/>
      </w:r>
      <w:r>
        <w:rPr>
          <w:rFonts w:hint="eastAsia" w:ascii="Times New Roman"/>
        </w:rPr>
        <w:t>7</w:t>
      </w:r>
    </w:p>
    <w:p>
      <w:pPr>
        <w:pStyle w:val="17"/>
        <w:rPr>
          <w:rFonts w:ascii="Times New Roman" w:eastAsiaTheme="minorEastAsia"/>
          <w:snapToGrid/>
          <w:kern w:val="2"/>
          <w:sz w:val="21"/>
          <w:szCs w:val="22"/>
        </w:rPr>
      </w:pPr>
      <w:r>
        <w:rPr>
          <w:rFonts w:ascii="Times New Roman"/>
        </w:rPr>
        <w:t>3.5.2</w:t>
      </w:r>
      <w:r>
        <w:rPr>
          <w:rFonts w:ascii="Times New Roman" w:eastAsiaTheme="minorEastAsia"/>
          <w:snapToGrid/>
          <w:kern w:val="2"/>
          <w:sz w:val="21"/>
          <w:szCs w:val="22"/>
        </w:rPr>
        <w:tab/>
      </w:r>
      <w:r>
        <w:rPr>
          <w:rFonts w:ascii="Times New Roman"/>
        </w:rPr>
        <w:t>&lt;另一个竞争对手&gt;</w:t>
      </w:r>
      <w:r>
        <w:rPr>
          <w:rFonts w:ascii="Times New Roman"/>
        </w:rPr>
        <w:tab/>
      </w:r>
      <w:r>
        <w:rPr>
          <w:rFonts w:hint="eastAsia" w:ascii="Times New Roman"/>
        </w:rPr>
        <w:t>7</w:t>
      </w:r>
    </w:p>
    <w:p>
      <w:pPr>
        <w:pStyle w:val="21"/>
        <w:tabs>
          <w:tab w:val="left" w:pos="432"/>
        </w:tabs>
        <w:rPr>
          <w:rFonts w:ascii="Times New Roman" w:eastAsiaTheme="minorEastAsia"/>
          <w:snapToGrid/>
          <w:kern w:val="2"/>
          <w:sz w:val="21"/>
          <w:szCs w:val="22"/>
        </w:rPr>
      </w:pPr>
      <w:r>
        <w:rPr>
          <w:rFonts w:ascii="Times New Roman"/>
        </w:rPr>
        <w:t>4.</w:t>
      </w:r>
      <w:r>
        <w:rPr>
          <w:rFonts w:ascii="Times New Roman" w:eastAsiaTheme="minorEastAsia"/>
          <w:snapToGrid/>
          <w:kern w:val="2"/>
          <w:sz w:val="21"/>
          <w:szCs w:val="22"/>
        </w:rPr>
        <w:tab/>
      </w:r>
      <w:r>
        <w:rPr>
          <w:rFonts w:ascii="Times New Roman"/>
        </w:rPr>
        <w:t>产品概述</w:t>
      </w:r>
      <w:r>
        <w:rPr>
          <w:rFonts w:ascii="Times New Roman"/>
        </w:rPr>
        <w:tab/>
      </w:r>
      <w:r>
        <w:rPr>
          <w:rFonts w:hint="eastAsia" w:ascii="Times New Roman"/>
        </w:rPr>
        <w:t>7</w:t>
      </w:r>
    </w:p>
    <w:p>
      <w:pPr>
        <w:pStyle w:val="26"/>
        <w:tabs>
          <w:tab w:val="left" w:pos="1000"/>
        </w:tabs>
        <w:rPr>
          <w:rFonts w:ascii="Times New Roman" w:eastAsiaTheme="minorEastAsia"/>
          <w:snapToGrid/>
          <w:kern w:val="2"/>
          <w:sz w:val="21"/>
          <w:szCs w:val="22"/>
        </w:rPr>
      </w:pPr>
      <w:r>
        <w:rPr>
          <w:rFonts w:ascii="Times New Roman"/>
        </w:rPr>
        <w:t>4.1</w:t>
      </w:r>
      <w:r>
        <w:rPr>
          <w:rFonts w:ascii="Times New Roman" w:eastAsiaTheme="minorEastAsia"/>
          <w:snapToGrid/>
          <w:kern w:val="2"/>
          <w:sz w:val="21"/>
          <w:szCs w:val="22"/>
        </w:rPr>
        <w:tab/>
      </w:r>
      <w:r>
        <w:rPr>
          <w:rFonts w:ascii="Times New Roman"/>
        </w:rPr>
        <w:t>产品总体效果</w:t>
      </w:r>
      <w:r>
        <w:rPr>
          <w:rFonts w:ascii="Times New Roman"/>
        </w:rPr>
        <w:tab/>
      </w:r>
      <w:r>
        <w:rPr>
          <w:rFonts w:hint="eastAsia" w:ascii="Times New Roman"/>
        </w:rPr>
        <w:t>8</w:t>
      </w:r>
    </w:p>
    <w:p>
      <w:pPr>
        <w:pStyle w:val="26"/>
        <w:tabs>
          <w:tab w:val="left" w:pos="1000"/>
        </w:tabs>
        <w:rPr>
          <w:rFonts w:ascii="Times New Roman" w:eastAsiaTheme="minorEastAsia"/>
          <w:snapToGrid/>
          <w:kern w:val="2"/>
          <w:sz w:val="21"/>
          <w:szCs w:val="22"/>
        </w:rPr>
      </w:pPr>
      <w:r>
        <w:rPr>
          <w:rFonts w:ascii="Times New Roman"/>
        </w:rPr>
        <w:t>4.2</w:t>
      </w:r>
      <w:r>
        <w:rPr>
          <w:rFonts w:ascii="Times New Roman" w:eastAsiaTheme="minorEastAsia"/>
          <w:snapToGrid/>
          <w:kern w:val="2"/>
          <w:sz w:val="21"/>
          <w:szCs w:val="22"/>
        </w:rPr>
        <w:tab/>
      </w:r>
      <w:r>
        <w:rPr>
          <w:rFonts w:ascii="Times New Roman"/>
        </w:rPr>
        <w:t>功能摘要</w:t>
      </w:r>
      <w:r>
        <w:rPr>
          <w:rFonts w:ascii="Times New Roman"/>
        </w:rPr>
        <w:tab/>
      </w:r>
      <w:r>
        <w:rPr>
          <w:rFonts w:hint="eastAsia" w:ascii="Times New Roman"/>
        </w:rPr>
        <w:t>9</w:t>
      </w:r>
    </w:p>
    <w:p>
      <w:pPr>
        <w:pStyle w:val="26"/>
        <w:tabs>
          <w:tab w:val="left" w:pos="1000"/>
        </w:tabs>
        <w:rPr>
          <w:rFonts w:ascii="Times New Roman" w:eastAsiaTheme="minorEastAsia"/>
          <w:snapToGrid/>
          <w:kern w:val="2"/>
          <w:sz w:val="21"/>
          <w:szCs w:val="22"/>
        </w:rPr>
      </w:pPr>
      <w:r>
        <w:rPr>
          <w:rFonts w:ascii="Times New Roman"/>
        </w:rPr>
        <w:t>4.3</w:t>
      </w:r>
      <w:r>
        <w:rPr>
          <w:rFonts w:ascii="Times New Roman" w:eastAsiaTheme="minorEastAsia"/>
          <w:snapToGrid/>
          <w:kern w:val="2"/>
          <w:sz w:val="21"/>
          <w:szCs w:val="22"/>
        </w:rPr>
        <w:tab/>
      </w:r>
      <w:r>
        <w:rPr>
          <w:rFonts w:ascii="Times New Roman"/>
        </w:rPr>
        <w:t>假设与依赖关系</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5.</w:t>
      </w:r>
      <w:r>
        <w:rPr>
          <w:rFonts w:ascii="Times New Roman" w:eastAsiaTheme="minorEastAsia"/>
          <w:snapToGrid/>
          <w:kern w:val="2"/>
          <w:sz w:val="21"/>
          <w:szCs w:val="22"/>
        </w:rPr>
        <w:tab/>
      </w:r>
      <w:r>
        <w:rPr>
          <w:rFonts w:ascii="Times New Roman"/>
        </w:rPr>
        <w:t>产品特性</w:t>
      </w:r>
      <w:r>
        <w:rPr>
          <w:rFonts w:ascii="Times New Roman"/>
        </w:rPr>
        <w:tab/>
      </w:r>
      <w:r>
        <w:rPr>
          <w:rFonts w:hint="eastAsia" w:ascii="Times New Roman"/>
        </w:rPr>
        <w:t>9</w:t>
      </w:r>
    </w:p>
    <w:p>
      <w:pPr>
        <w:pStyle w:val="26"/>
        <w:tabs>
          <w:tab w:val="left" w:pos="1000"/>
        </w:tabs>
        <w:rPr>
          <w:rFonts w:ascii="Times New Roman" w:eastAsiaTheme="minorEastAsia"/>
          <w:snapToGrid/>
          <w:kern w:val="2"/>
          <w:sz w:val="21"/>
          <w:szCs w:val="22"/>
        </w:rPr>
      </w:pPr>
      <w:r>
        <w:rPr>
          <w:rFonts w:ascii="Times New Roman"/>
        </w:rPr>
        <w:t>5.1</w:t>
      </w:r>
      <w:r>
        <w:rPr>
          <w:rFonts w:ascii="Times New Roman" w:eastAsiaTheme="minorEastAsia"/>
          <w:snapToGrid/>
          <w:kern w:val="2"/>
          <w:sz w:val="21"/>
          <w:szCs w:val="22"/>
        </w:rPr>
        <w:tab/>
      </w:r>
      <w:r>
        <w:rPr>
          <w:rFonts w:ascii="Times New Roman"/>
        </w:rPr>
        <w:t>&lt;一个特性&gt;</w:t>
      </w:r>
      <w:r>
        <w:rPr>
          <w:rFonts w:ascii="Times New Roman"/>
        </w:rPr>
        <w:tab/>
      </w:r>
      <w:r>
        <w:rPr>
          <w:rFonts w:hint="eastAsia" w:ascii="Times New Roman"/>
        </w:rPr>
        <w:t>9</w:t>
      </w:r>
    </w:p>
    <w:p>
      <w:pPr>
        <w:pStyle w:val="26"/>
        <w:tabs>
          <w:tab w:val="left" w:pos="1000"/>
        </w:tabs>
        <w:rPr>
          <w:rFonts w:ascii="Times New Roman" w:eastAsiaTheme="minorEastAsia"/>
          <w:snapToGrid/>
          <w:kern w:val="2"/>
          <w:sz w:val="21"/>
          <w:szCs w:val="22"/>
        </w:rPr>
      </w:pPr>
      <w:r>
        <w:rPr>
          <w:rFonts w:ascii="Times New Roman"/>
        </w:rPr>
        <w:t>5.2</w:t>
      </w:r>
      <w:r>
        <w:rPr>
          <w:rFonts w:ascii="Times New Roman" w:eastAsiaTheme="minorEastAsia"/>
          <w:snapToGrid/>
          <w:kern w:val="2"/>
          <w:sz w:val="21"/>
          <w:szCs w:val="22"/>
        </w:rPr>
        <w:tab/>
      </w:r>
      <w:r>
        <w:rPr>
          <w:rFonts w:ascii="Times New Roman"/>
        </w:rPr>
        <w:t>&lt;另一个特性&gt;</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6.</w:t>
      </w:r>
      <w:r>
        <w:rPr>
          <w:rFonts w:ascii="Times New Roman" w:eastAsiaTheme="minorEastAsia"/>
          <w:snapToGrid/>
          <w:kern w:val="2"/>
          <w:sz w:val="21"/>
          <w:szCs w:val="22"/>
        </w:rPr>
        <w:tab/>
      </w:r>
      <w:r>
        <w:rPr>
          <w:rFonts w:ascii="Times New Roman"/>
        </w:rPr>
        <w:t>约束</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7.</w:t>
      </w:r>
      <w:r>
        <w:rPr>
          <w:rFonts w:ascii="Times New Roman" w:eastAsiaTheme="minorEastAsia"/>
          <w:snapToGrid/>
          <w:kern w:val="2"/>
          <w:sz w:val="21"/>
          <w:szCs w:val="22"/>
        </w:rPr>
        <w:tab/>
      </w:r>
      <w:r>
        <w:rPr>
          <w:rFonts w:ascii="Times New Roman"/>
        </w:rPr>
        <w:t>质量范围</w:t>
      </w:r>
      <w:r>
        <w:rPr>
          <w:rFonts w:ascii="Times New Roman"/>
        </w:rPr>
        <w:tab/>
      </w:r>
      <w:r>
        <w:rPr>
          <w:rFonts w:hint="eastAsia" w:ascii="Times New Roman"/>
        </w:rPr>
        <w:t>9</w:t>
      </w:r>
    </w:p>
    <w:p>
      <w:pPr>
        <w:pStyle w:val="21"/>
        <w:tabs>
          <w:tab w:val="left" w:pos="432"/>
        </w:tabs>
        <w:rPr>
          <w:rFonts w:ascii="Times New Roman" w:eastAsiaTheme="minorEastAsia"/>
          <w:snapToGrid/>
          <w:kern w:val="2"/>
          <w:sz w:val="21"/>
          <w:szCs w:val="22"/>
        </w:rPr>
      </w:pPr>
      <w:r>
        <w:rPr>
          <w:rFonts w:ascii="Times New Roman"/>
        </w:rPr>
        <w:t>8.</w:t>
      </w:r>
      <w:r>
        <w:rPr>
          <w:rFonts w:ascii="Times New Roman" w:eastAsiaTheme="minorEastAsia"/>
          <w:snapToGrid/>
          <w:kern w:val="2"/>
          <w:sz w:val="21"/>
          <w:szCs w:val="22"/>
        </w:rPr>
        <w:tab/>
      </w:r>
      <w:r>
        <w:rPr>
          <w:rFonts w:ascii="Times New Roman"/>
        </w:rPr>
        <w:t>优先级</w:t>
      </w:r>
      <w:r>
        <w:rPr>
          <w:rFonts w:ascii="Times New Roman"/>
        </w:rPr>
        <w:tab/>
      </w:r>
      <w:r>
        <w:rPr>
          <w:rFonts w:hint="eastAsia" w:ascii="Times New Roman"/>
        </w:rPr>
        <w:t>10</w:t>
      </w:r>
    </w:p>
    <w:p>
      <w:pPr>
        <w:pStyle w:val="21"/>
        <w:tabs>
          <w:tab w:val="left" w:pos="432"/>
        </w:tabs>
        <w:rPr>
          <w:rFonts w:ascii="Times New Roman" w:eastAsiaTheme="minorEastAsia"/>
          <w:snapToGrid/>
          <w:kern w:val="2"/>
          <w:sz w:val="21"/>
          <w:szCs w:val="22"/>
        </w:rPr>
      </w:pPr>
      <w:r>
        <w:rPr>
          <w:rFonts w:ascii="Times New Roman"/>
        </w:rPr>
        <w:t>9.</w:t>
      </w:r>
      <w:r>
        <w:rPr>
          <w:rFonts w:ascii="Times New Roman" w:eastAsiaTheme="minorEastAsia"/>
          <w:snapToGrid/>
          <w:kern w:val="2"/>
          <w:sz w:val="21"/>
          <w:szCs w:val="22"/>
        </w:rPr>
        <w:tab/>
      </w:r>
      <w:r>
        <w:rPr>
          <w:rFonts w:ascii="Times New Roman"/>
        </w:rPr>
        <w:t>其他产品需求</w:t>
      </w:r>
      <w:r>
        <w:rPr>
          <w:rFonts w:ascii="Times New Roman"/>
        </w:rPr>
        <w:tab/>
      </w:r>
      <w:r>
        <w:rPr>
          <w:rFonts w:hint="eastAsia" w:ascii="Times New Roman"/>
        </w:rPr>
        <w:t>10</w:t>
      </w:r>
    </w:p>
    <w:p>
      <w:pPr>
        <w:pStyle w:val="26"/>
        <w:tabs>
          <w:tab w:val="left" w:pos="1000"/>
        </w:tabs>
        <w:rPr>
          <w:rFonts w:ascii="Times New Roman" w:eastAsiaTheme="minorEastAsia"/>
          <w:snapToGrid/>
          <w:kern w:val="2"/>
          <w:sz w:val="21"/>
          <w:szCs w:val="22"/>
        </w:rPr>
      </w:pPr>
      <w:r>
        <w:rPr>
          <w:rFonts w:ascii="Times New Roman"/>
        </w:rPr>
        <w:t>9.1</w:t>
      </w:r>
      <w:r>
        <w:rPr>
          <w:rFonts w:ascii="Times New Roman" w:eastAsiaTheme="minorEastAsia"/>
          <w:snapToGrid/>
          <w:kern w:val="2"/>
          <w:sz w:val="21"/>
          <w:szCs w:val="22"/>
        </w:rPr>
        <w:tab/>
      </w:r>
      <w:r>
        <w:rPr>
          <w:rFonts w:ascii="Times New Roman"/>
        </w:rPr>
        <w:t>适用的标准</w:t>
      </w:r>
      <w:r>
        <w:rPr>
          <w:rFonts w:ascii="Times New Roman"/>
        </w:rPr>
        <w:tab/>
      </w:r>
      <w:r>
        <w:rPr>
          <w:rFonts w:hint="eastAsia" w:ascii="Times New Roman"/>
        </w:rPr>
        <w:t>10</w:t>
      </w:r>
    </w:p>
    <w:p>
      <w:pPr>
        <w:pStyle w:val="26"/>
        <w:tabs>
          <w:tab w:val="left" w:pos="1000"/>
        </w:tabs>
        <w:rPr>
          <w:rFonts w:ascii="Times New Roman" w:eastAsiaTheme="minorEastAsia"/>
          <w:snapToGrid/>
          <w:kern w:val="2"/>
          <w:sz w:val="21"/>
          <w:szCs w:val="22"/>
        </w:rPr>
      </w:pPr>
      <w:r>
        <w:rPr>
          <w:rFonts w:ascii="Times New Roman"/>
        </w:rPr>
        <w:t>9.2</w:t>
      </w:r>
      <w:r>
        <w:rPr>
          <w:rFonts w:ascii="Times New Roman" w:eastAsiaTheme="minorEastAsia"/>
          <w:snapToGrid/>
          <w:kern w:val="2"/>
          <w:sz w:val="21"/>
          <w:szCs w:val="22"/>
        </w:rPr>
        <w:tab/>
      </w:r>
      <w:r>
        <w:rPr>
          <w:rFonts w:ascii="Times New Roman"/>
        </w:rPr>
        <w:t>系统需求</w:t>
      </w:r>
      <w:r>
        <w:rPr>
          <w:rFonts w:ascii="Times New Roman"/>
        </w:rPr>
        <w:tab/>
      </w:r>
      <w:r>
        <w:rPr>
          <w:rFonts w:hint="eastAsia" w:ascii="Times New Roman"/>
        </w:rPr>
        <w:t>10</w:t>
      </w:r>
    </w:p>
    <w:p>
      <w:pPr>
        <w:pStyle w:val="26"/>
        <w:tabs>
          <w:tab w:val="left" w:pos="1000"/>
        </w:tabs>
        <w:rPr>
          <w:rFonts w:ascii="Times New Roman" w:eastAsiaTheme="minorEastAsia"/>
          <w:snapToGrid/>
          <w:kern w:val="2"/>
          <w:sz w:val="21"/>
          <w:szCs w:val="22"/>
        </w:rPr>
      </w:pPr>
      <w:r>
        <w:rPr>
          <w:rFonts w:ascii="Times New Roman"/>
        </w:rPr>
        <w:t>9.3</w:t>
      </w:r>
      <w:r>
        <w:rPr>
          <w:rFonts w:ascii="Times New Roman" w:eastAsiaTheme="minorEastAsia"/>
          <w:snapToGrid/>
          <w:kern w:val="2"/>
          <w:sz w:val="21"/>
          <w:szCs w:val="22"/>
        </w:rPr>
        <w:tab/>
      </w:r>
      <w:r>
        <w:rPr>
          <w:rFonts w:ascii="Times New Roman"/>
        </w:rPr>
        <w:t>环境需求</w:t>
      </w:r>
      <w:r>
        <w:rPr>
          <w:rFonts w:ascii="Times New Roman"/>
        </w:rPr>
        <w:tab/>
      </w:r>
      <w:r>
        <w:rPr>
          <w:rFonts w:hint="eastAsia" w:ascii="Times New Roman"/>
        </w:rPr>
        <w:t>10</w:t>
      </w:r>
    </w:p>
    <w:p>
      <w:pPr>
        <w:pStyle w:val="21"/>
        <w:tabs>
          <w:tab w:val="left" w:pos="864"/>
        </w:tabs>
        <w:rPr>
          <w:rFonts w:ascii="Times New Roman" w:eastAsiaTheme="minorEastAsia"/>
          <w:snapToGrid/>
          <w:kern w:val="2"/>
          <w:sz w:val="21"/>
          <w:szCs w:val="22"/>
        </w:rPr>
      </w:pPr>
      <w:r>
        <w:rPr>
          <w:rFonts w:ascii="Times New Roman"/>
        </w:rPr>
        <w:t>10.</w:t>
      </w:r>
      <w:r>
        <w:rPr>
          <w:rFonts w:ascii="Times New Roman" w:eastAsiaTheme="minorEastAsia"/>
          <w:snapToGrid/>
          <w:kern w:val="2"/>
          <w:sz w:val="21"/>
          <w:szCs w:val="22"/>
        </w:rPr>
        <w:tab/>
      </w:r>
      <w:r>
        <w:rPr>
          <w:rFonts w:ascii="Times New Roman"/>
        </w:rPr>
        <w:t>文档需求</w:t>
      </w:r>
      <w:r>
        <w:rPr>
          <w:rFonts w:ascii="Times New Roman"/>
        </w:rPr>
        <w:tab/>
      </w:r>
      <w:r>
        <w:rPr>
          <w:rFonts w:hint="eastAsia" w:ascii="Times New Roman"/>
        </w:rPr>
        <w:t>10</w:t>
      </w:r>
    </w:p>
    <w:p>
      <w:pPr>
        <w:pStyle w:val="26"/>
        <w:tabs>
          <w:tab w:val="left" w:pos="1200"/>
        </w:tabs>
        <w:rPr>
          <w:rFonts w:ascii="Times New Roman" w:eastAsiaTheme="minorEastAsia"/>
          <w:snapToGrid/>
          <w:kern w:val="2"/>
          <w:sz w:val="21"/>
          <w:szCs w:val="22"/>
        </w:rPr>
      </w:pPr>
      <w:r>
        <w:rPr>
          <w:rFonts w:ascii="Times New Roman"/>
        </w:rPr>
        <w:t>10.1</w:t>
      </w:r>
      <w:r>
        <w:rPr>
          <w:rFonts w:ascii="Times New Roman" w:eastAsiaTheme="minorEastAsia"/>
          <w:snapToGrid/>
          <w:kern w:val="2"/>
          <w:sz w:val="21"/>
          <w:szCs w:val="22"/>
        </w:rPr>
        <w:tab/>
      </w:r>
      <w:r>
        <w:rPr>
          <w:rFonts w:ascii="Times New Roman"/>
        </w:rPr>
        <w:t>用户手册</w:t>
      </w:r>
      <w:r>
        <w:rPr>
          <w:rFonts w:ascii="Times New Roman"/>
        </w:rPr>
        <w:tab/>
      </w:r>
      <w:r>
        <w:rPr>
          <w:rFonts w:hint="eastAsia" w:ascii="Times New Roman"/>
        </w:rPr>
        <w:t>11</w:t>
      </w:r>
    </w:p>
    <w:p>
      <w:pPr>
        <w:pStyle w:val="26"/>
        <w:tabs>
          <w:tab w:val="left" w:pos="1200"/>
        </w:tabs>
        <w:rPr>
          <w:rFonts w:ascii="Times New Roman" w:eastAsiaTheme="minorEastAsia"/>
          <w:snapToGrid/>
          <w:kern w:val="2"/>
          <w:sz w:val="21"/>
          <w:szCs w:val="22"/>
        </w:rPr>
      </w:pPr>
      <w:r>
        <w:rPr>
          <w:rFonts w:ascii="Times New Roman"/>
        </w:rPr>
        <w:t>10.2</w:t>
      </w:r>
      <w:r>
        <w:rPr>
          <w:rFonts w:ascii="Times New Roman" w:eastAsiaTheme="minorEastAsia"/>
          <w:snapToGrid/>
          <w:kern w:val="2"/>
          <w:sz w:val="21"/>
          <w:szCs w:val="22"/>
        </w:rPr>
        <w:tab/>
      </w:r>
      <w:r>
        <w:rPr>
          <w:rFonts w:ascii="Times New Roman"/>
        </w:rPr>
        <w:t>联机帮助</w:t>
      </w:r>
      <w:r>
        <w:rPr>
          <w:rFonts w:ascii="Times New Roman"/>
        </w:rPr>
        <w:tab/>
      </w:r>
      <w:r>
        <w:rPr>
          <w:rFonts w:hint="eastAsia" w:ascii="Times New Roman"/>
        </w:rPr>
        <w:t>11</w:t>
      </w:r>
    </w:p>
    <w:p>
      <w:pPr>
        <w:pStyle w:val="26"/>
        <w:tabs>
          <w:tab w:val="left" w:pos="1200"/>
        </w:tabs>
        <w:rPr>
          <w:rFonts w:ascii="Times New Roman" w:eastAsiaTheme="minorEastAsia"/>
          <w:snapToGrid/>
          <w:kern w:val="2"/>
          <w:sz w:val="21"/>
          <w:szCs w:val="22"/>
        </w:rPr>
      </w:pPr>
      <w:r>
        <w:rPr>
          <w:rFonts w:ascii="Times New Roman"/>
        </w:rPr>
        <w:t>10.3</w:t>
      </w:r>
      <w:r>
        <w:rPr>
          <w:rFonts w:ascii="Times New Roman" w:eastAsiaTheme="minorEastAsia"/>
          <w:snapToGrid/>
          <w:kern w:val="2"/>
          <w:sz w:val="21"/>
          <w:szCs w:val="22"/>
        </w:rPr>
        <w:tab/>
      </w:r>
      <w:r>
        <w:rPr>
          <w:rFonts w:ascii="Times New Roman"/>
        </w:rPr>
        <w:t>安装指南、配置文件、自述文件</w:t>
      </w:r>
      <w:r>
        <w:rPr>
          <w:rFonts w:ascii="Times New Roman"/>
        </w:rPr>
        <w:tab/>
      </w:r>
      <w:r>
        <w:rPr>
          <w:rFonts w:hint="eastAsia" w:ascii="Times New Roman"/>
        </w:rPr>
        <w:t>11</w:t>
      </w:r>
    </w:p>
    <w:p>
      <w:pPr>
        <w:pStyle w:val="29"/>
        <w:rPr>
          <w:rFonts w:ascii="Times New Roman"/>
        </w:rPr>
      </w:pPr>
      <w:r>
        <w:rPr>
          <w:rFonts w:ascii="Times New Roman"/>
        </w:rPr>
        <w:fldChar w:fldCharType="end"/>
      </w:r>
    </w:p>
    <w:p>
      <w:pPr>
        <w:pStyle w:val="29"/>
        <w:rPr>
          <w:rFonts w:ascii="Times New Roma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rPr>
        <w:t>前景</w:t>
      </w:r>
      <w:r>
        <w:rPr>
          <w:rFonts w:ascii="Times New Roman"/>
        </w:rPr>
        <w:fldChar w:fldCharType="end"/>
      </w:r>
    </w:p>
    <w:p>
      <w:pPr>
        <w:pStyle w:val="2"/>
        <w:ind w:left="720" w:hanging="720"/>
        <w:rPr>
          <w:rFonts w:ascii="Times New Roman"/>
        </w:rPr>
      </w:pPr>
      <w:bookmarkStart w:id="0" w:name="_Toc498919232"/>
      <w:bookmarkStart w:id="1" w:name="_Toc54270131"/>
      <w:r>
        <w:rPr>
          <w:rFonts w:ascii="Times New Roman"/>
        </w:rPr>
        <w:t>简介</w:t>
      </w:r>
      <w:bookmarkEnd w:id="0"/>
      <w:bookmarkEnd w:id="1"/>
    </w:p>
    <w:p>
      <w:pPr>
        <w:pStyle w:val="14"/>
        <w:ind w:left="0"/>
        <w:rPr>
          <w:rFonts w:ascii="Times New Roman"/>
        </w:rPr>
      </w:pPr>
      <w:r>
        <w:rPr>
          <w:rFonts w:ascii="Times New Roman"/>
        </w:rPr>
        <w:t>这份文件的目的是从最终用户的需求角度定义PVZ Tower-Defense游戏开发的高级需求。</w:t>
      </w:r>
    </w:p>
    <w:p>
      <w:pPr>
        <w:pStyle w:val="14"/>
        <w:ind w:left="0"/>
        <w:rPr>
          <w:rFonts w:ascii="Times New Roman"/>
        </w:rPr>
      </w:pPr>
    </w:p>
    <w:p>
      <w:pPr>
        <w:pStyle w:val="3"/>
        <w:rPr>
          <w:rFonts w:ascii="Times New Roman"/>
        </w:rPr>
      </w:pPr>
      <w:bookmarkStart w:id="2" w:name="_Toc498919233"/>
      <w:bookmarkStart w:id="3" w:name="_Toc54270132"/>
      <w:r>
        <w:rPr>
          <w:rFonts w:ascii="Times New Roman"/>
        </w:rPr>
        <w:t>目的</w:t>
      </w:r>
      <w:bookmarkEnd w:id="2"/>
      <w:bookmarkEnd w:id="3"/>
    </w:p>
    <w:p>
      <w:pPr>
        <w:pStyle w:val="14"/>
        <w:ind w:left="0"/>
        <w:rPr>
          <w:rFonts w:ascii="Times New Roman"/>
        </w:rPr>
      </w:pPr>
      <w:r>
        <w:rPr>
          <w:rFonts w:ascii="Times New Roman"/>
        </w:rPr>
        <w:t>这个前景文档的主要作用为给阅读者提供对这个项目的基本信息，介绍这个项目的内容且我们正在尝试解决的问题。向阅读者说明该项目具体要做的产品用途，它的特点和在市场上的优势。还有将我们目前对该项目的想法传达给阅读者。</w:t>
      </w:r>
    </w:p>
    <w:p>
      <w:pPr>
        <w:pStyle w:val="14"/>
        <w:ind w:left="0"/>
        <w:rPr>
          <w:rFonts w:ascii="Times New Roman"/>
        </w:rPr>
      </w:pPr>
    </w:p>
    <w:p>
      <w:pPr>
        <w:pStyle w:val="3"/>
        <w:rPr>
          <w:rFonts w:ascii="Times New Roman"/>
        </w:rPr>
      </w:pPr>
      <w:bookmarkStart w:id="4" w:name="_Toc54270133"/>
      <w:bookmarkStart w:id="5" w:name="_Toc498919234"/>
      <w:r>
        <w:rPr>
          <w:rFonts w:ascii="Times New Roman"/>
        </w:rPr>
        <w:t>范围</w:t>
      </w:r>
      <w:bookmarkEnd w:id="4"/>
      <w:bookmarkEnd w:id="5"/>
    </w:p>
    <w:p>
      <w:pPr>
        <w:pStyle w:val="14"/>
        <w:ind w:left="0"/>
        <w:rPr>
          <w:rFonts w:ascii="Times New Roman"/>
        </w:rPr>
      </w:pPr>
      <w:r>
        <w:rPr>
          <w:rFonts w:ascii="Times New Roman"/>
        </w:rPr>
        <w:t>这份前景文档适用于软件基础原理与实践课程第22小组所开发的小游戏，IT开发人员将利用Unity来构建游戏的前端，Spring Boot</w:t>
      </w:r>
      <w:r>
        <w:rPr>
          <w:rFonts w:hint="eastAsia" w:ascii="Times New Roman"/>
        </w:rPr>
        <w:t>用于</w:t>
      </w:r>
      <w:r>
        <w:rPr>
          <w:rFonts w:ascii="Times New Roman"/>
        </w:rPr>
        <w:t>后端存储与管理数据，并使用MySQL数据库存储玩家数据和管理游戏状态。</w:t>
      </w:r>
    </w:p>
    <w:p>
      <w:pPr>
        <w:pStyle w:val="14"/>
        <w:ind w:left="0"/>
        <w:rPr>
          <w:rFonts w:ascii="Times New Roman"/>
        </w:rPr>
      </w:pPr>
      <w:r>
        <w:rPr>
          <w:rFonts w:ascii="Times New Roman"/>
          <w:snapToGrid/>
        </w:rPr>
        <w:drawing>
          <wp:inline distT="0" distB="0" distL="0" distR="0">
            <wp:extent cx="1236980" cy="448310"/>
            <wp:effectExtent l="0" t="0" r="0" b="8890"/>
            <wp:docPr id="25974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40070" name="Picture 1"/>
                    <pic:cNvPicPr>
                      <a:picLocks noChangeAspect="1"/>
                    </pic:cNvPicPr>
                  </pic:nvPicPr>
                  <pic:blipFill>
                    <a:blip r:embed="rId9" cstate="print">
                      <a:extLst>
                        <a:ext uri="{28A0092B-C50C-407E-A947-70E740481C1C}">
                          <a14:useLocalDpi xmlns:a14="http://schemas.microsoft.com/office/drawing/2010/main" val="0"/>
                        </a:ext>
                      </a:extLst>
                    </a:blip>
                    <a:srcRect t="23720" b="21610"/>
                    <a:stretch>
                      <a:fillRect/>
                    </a:stretch>
                  </pic:blipFill>
                  <pic:spPr>
                    <a:xfrm>
                      <a:off x="0" y="0"/>
                      <a:ext cx="1247383" cy="452372"/>
                    </a:xfrm>
                    <a:prstGeom prst="rect">
                      <a:avLst/>
                    </a:prstGeom>
                    <a:ln>
                      <a:noFill/>
                    </a:ln>
                  </pic:spPr>
                </pic:pic>
              </a:graphicData>
            </a:graphic>
          </wp:inline>
        </w:drawing>
      </w:r>
      <w:r>
        <w:rPr>
          <w:rFonts w:ascii="Times New Roman"/>
        </w:rPr>
        <w:tab/>
      </w:r>
      <w:r>
        <w:rPr>
          <w:rFonts w:ascii="Times New Roman"/>
        </w:rPr>
        <w:tab/>
      </w:r>
      <w:r>
        <w:rPr>
          <w:rFonts w:ascii="Times New Roman"/>
          <w:snapToGrid/>
        </w:rPr>
        <w:drawing>
          <wp:inline distT="0" distB="0" distL="0" distR="0">
            <wp:extent cx="1379855" cy="354330"/>
            <wp:effectExtent l="0" t="0" r="0" b="7620"/>
            <wp:docPr id="5800212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21267" name="Graphic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397049" cy="359241"/>
                    </a:xfrm>
                    <a:prstGeom prst="rect">
                      <a:avLst/>
                    </a:prstGeom>
                  </pic:spPr>
                </pic:pic>
              </a:graphicData>
            </a:graphic>
          </wp:inline>
        </w:drawing>
      </w:r>
      <w:r>
        <w:rPr>
          <w:rFonts w:ascii="Times New Roman"/>
        </w:rPr>
        <w:tab/>
      </w:r>
      <w:r>
        <w:rPr>
          <w:rFonts w:ascii="Times New Roman"/>
          <w:snapToGrid/>
        </w:rPr>
        <w:drawing>
          <wp:inline distT="0" distB="0" distL="0" distR="0">
            <wp:extent cx="1442085" cy="744855"/>
            <wp:effectExtent l="0" t="0" r="5715" b="0"/>
            <wp:docPr id="1613152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52256"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3759" cy="751048"/>
                    </a:xfrm>
                    <a:prstGeom prst="rect">
                      <a:avLst/>
                    </a:prstGeom>
                  </pic:spPr>
                </pic:pic>
              </a:graphicData>
            </a:graphic>
          </wp:inline>
        </w:drawing>
      </w:r>
    </w:p>
    <w:p>
      <w:pPr>
        <w:pStyle w:val="14"/>
        <w:ind w:left="0"/>
        <w:rPr>
          <w:rFonts w:ascii="Times New Roman"/>
        </w:rPr>
      </w:pPr>
      <w:r>
        <w:rPr>
          <w:rFonts w:ascii="Times New Roman"/>
        </w:rPr>
        <w:t>开发的游戏受到了植物大战僵尸（Plants vs. Zombies）的启发，并结合了塔防游戏的玩法元素。在游戏中，玩家需要铸造各种武器来抵御即将入侵的怪物敌军，利用不同的武器特性和策略性地布局，击败所有的怪物敌军以保卫家园。游戏设计旨在提高玩家的策略规划能力，并在充满挑战的环境中测试反应速度和决策能力。</w:t>
      </w:r>
    </w:p>
    <w:p>
      <w:pPr>
        <w:pStyle w:val="14"/>
        <w:ind w:left="0"/>
        <w:rPr>
          <w:rFonts w:ascii="Times New Roman"/>
        </w:rPr>
      </w:pPr>
    </w:p>
    <w:p>
      <w:pPr>
        <w:pStyle w:val="3"/>
        <w:rPr>
          <w:rFonts w:ascii="Times New Roman"/>
        </w:rPr>
      </w:pPr>
      <w:bookmarkStart w:id="6" w:name="_Toc498919235"/>
      <w:bookmarkStart w:id="7" w:name="_Toc54270134"/>
      <w:r>
        <w:rPr>
          <w:rFonts w:ascii="Times New Roman"/>
        </w:rPr>
        <w:t>定义、首字母缩写词和缩略语</w:t>
      </w:r>
      <w:bookmarkEnd w:id="6"/>
      <w:bookmarkEnd w:id="7"/>
    </w:p>
    <w:p>
      <w:pPr>
        <w:pStyle w:val="14"/>
        <w:ind w:left="0"/>
        <w:rPr>
          <w:rFonts w:ascii="Times New Roman"/>
        </w:rPr>
      </w:pPr>
      <w:r>
        <w:rPr>
          <w:rFonts w:ascii="Times New Roman"/>
        </w:rPr>
        <w:t>无</w:t>
      </w:r>
    </w:p>
    <w:p>
      <w:pPr>
        <w:pStyle w:val="14"/>
        <w:ind w:left="0"/>
        <w:rPr>
          <w:rFonts w:ascii="Times New Roman"/>
        </w:rPr>
      </w:pPr>
    </w:p>
    <w:p>
      <w:pPr>
        <w:pStyle w:val="3"/>
        <w:rPr>
          <w:rFonts w:ascii="Times New Roman"/>
        </w:rPr>
      </w:pPr>
      <w:bookmarkStart w:id="8" w:name="_Toc54270135"/>
      <w:bookmarkStart w:id="9" w:name="_Toc498919236"/>
      <w:r>
        <w:rPr>
          <w:rFonts w:ascii="Times New Roman"/>
        </w:rPr>
        <w:t>参考资料</w:t>
      </w:r>
      <w:bookmarkEnd w:id="8"/>
      <w:bookmarkEnd w:id="9"/>
    </w:p>
    <w:p>
      <w:pPr>
        <w:pStyle w:val="14"/>
        <w:ind w:left="0"/>
        <w:rPr>
          <w:rFonts w:ascii="Times New Roman"/>
        </w:rPr>
      </w:pPr>
      <w:r>
        <w:rPr>
          <w:rFonts w:ascii="Times New Roman"/>
        </w:rPr>
        <w:t xml:space="preserve">1. Game Development with Unity, 2Ed    2015-11    </w:t>
      </w:r>
      <w:r>
        <w:fldChar w:fldCharType="begin"/>
      </w:r>
      <w:r>
        <w:instrText xml:space="preserve"> HYPERLINK "https://book.douban.com/press/2793" </w:instrText>
      </w:r>
      <w:r>
        <w:fldChar w:fldCharType="separate"/>
      </w:r>
      <w:r>
        <w:rPr>
          <w:rFonts w:ascii="Times New Roman"/>
        </w:rPr>
        <w:t>机械工业出版社</w:t>
      </w:r>
      <w:r>
        <w:rPr>
          <w:rFonts w:ascii="Times New Roman"/>
        </w:rPr>
        <w:fldChar w:fldCharType="end"/>
      </w:r>
    </w:p>
    <w:p>
      <w:pPr>
        <w:pStyle w:val="14"/>
        <w:ind w:left="0"/>
        <w:rPr>
          <w:rFonts w:ascii="Times New Roman"/>
        </w:rPr>
      </w:pPr>
      <w:r>
        <w:rPr>
          <w:rFonts w:ascii="Times New Roman"/>
        </w:rPr>
        <w:t>2. Unity坦克大战游戏设计</w:t>
      </w:r>
      <w:r>
        <w:rPr>
          <w:rFonts w:ascii="Times New Roman"/>
        </w:rPr>
        <w:tab/>
      </w:r>
      <w:r>
        <w:rPr>
          <w:rFonts w:ascii="Times New Roman"/>
        </w:rPr>
        <w:t>2022</w:t>
      </w:r>
      <w:r>
        <w:rPr>
          <w:rFonts w:ascii="Times New Roman"/>
        </w:rPr>
        <w:tab/>
      </w:r>
      <w:r>
        <w:rPr>
          <w:rFonts w:ascii="Times New Roman"/>
        </w:rPr>
        <w:t>福建电脑</w:t>
      </w:r>
    </w:p>
    <w:p>
      <w:pPr>
        <w:pStyle w:val="14"/>
        <w:ind w:left="0"/>
        <w:rPr>
          <w:rFonts w:ascii="Times New Roman"/>
        </w:rPr>
      </w:pPr>
    </w:p>
    <w:p>
      <w:pPr>
        <w:pStyle w:val="2"/>
        <w:ind w:left="720" w:hanging="720"/>
        <w:rPr>
          <w:rFonts w:ascii="Times New Roman"/>
        </w:rPr>
      </w:pPr>
      <w:bookmarkStart w:id="10" w:name="_Toc54270136"/>
      <w:bookmarkStart w:id="11" w:name="_Toc498919238"/>
      <w:r>
        <w:rPr>
          <w:rFonts w:ascii="Times New Roman"/>
        </w:rPr>
        <w:t>定位</w:t>
      </w:r>
      <w:bookmarkEnd w:id="10"/>
      <w:bookmarkEnd w:id="11"/>
    </w:p>
    <w:p>
      <w:pPr>
        <w:pStyle w:val="3"/>
        <w:rPr>
          <w:rFonts w:ascii="Times New Roman"/>
        </w:rPr>
      </w:pPr>
      <w:bookmarkStart w:id="12" w:name="_Toc498919239"/>
      <w:bookmarkStart w:id="13" w:name="_Toc54270137"/>
      <w:r>
        <w:rPr>
          <w:rFonts w:ascii="Times New Roman"/>
        </w:rPr>
        <w:t>商机</w:t>
      </w:r>
      <w:bookmarkEnd w:id="12"/>
      <w:bookmarkEnd w:id="13"/>
    </w:p>
    <w:p>
      <w:pPr>
        <w:pStyle w:val="14"/>
        <w:ind w:left="0"/>
        <w:rPr>
          <w:rFonts w:ascii="Times New Roman"/>
        </w:rPr>
      </w:pPr>
      <w:r>
        <w:rPr>
          <w:rFonts w:ascii="Times New Roman"/>
        </w:rPr>
        <w:t>该游戏项目提供了简单和轻松的游戏体验，这在当前社会环境中具有显著的市场潜力</w:t>
      </w:r>
      <w:r>
        <w:rPr>
          <w:rFonts w:hint="eastAsia" w:ascii="Times New Roman"/>
        </w:rPr>
        <w:t>和</w:t>
      </w:r>
      <w:r>
        <w:rPr>
          <w:rFonts w:ascii="Times New Roman"/>
        </w:rPr>
        <w:t>多种商业机会。</w:t>
      </w:r>
    </w:p>
    <w:p>
      <w:pPr>
        <w:pStyle w:val="14"/>
        <w:ind w:left="0"/>
        <w:rPr>
          <w:rFonts w:ascii="Times New Roman"/>
        </w:rPr>
      </w:pPr>
      <w:r>
        <w:rPr>
          <w:rFonts w:ascii="Times New Roman"/>
        </w:rPr>
        <w:t>在现在高压社会环境下，如何解压成为了民众的重要需求之一，使得压力缓解产品的市场不断增长。该游戏可以作为一种压力缓解的工具，因为该项目旨在制作一个不烧脑、不高血压、难度适中、即开即玩的游戏。这个游戏不会有什么抽卡系统，会用简单的游戏规则让玩家快速上手。</w:t>
      </w:r>
    </w:p>
    <w:p>
      <w:pPr>
        <w:pStyle w:val="14"/>
        <w:ind w:left="0"/>
        <w:rPr>
          <w:rFonts w:ascii="Times New Roman"/>
        </w:rPr>
      </w:pPr>
      <w:r>
        <w:rPr>
          <w:rFonts w:ascii="Times New Roman"/>
        </w:rPr>
        <w:t>该游戏面向广泛的目标群体。此游戏的简易性适合所有年龄层的玩家，为游戏开拓了广阔的市场。</w:t>
      </w:r>
    </w:p>
    <w:p>
      <w:pPr>
        <w:pStyle w:val="14"/>
        <w:ind w:left="0"/>
        <w:rPr>
          <w:rFonts w:ascii="Times New Roman"/>
        </w:rPr>
      </w:pPr>
      <w:r>
        <w:rPr>
          <w:rFonts w:ascii="Times New Roman"/>
        </w:rPr>
        <w:t>该游戏拥有简单的机制，为未来</w:t>
      </w:r>
      <w:r>
        <w:rPr>
          <w:rFonts w:hint="eastAsia" w:ascii="Times New Roman"/>
        </w:rPr>
        <w:t>对游戏</w:t>
      </w:r>
      <w:r>
        <w:rPr>
          <w:rFonts w:ascii="Times New Roman"/>
        </w:rPr>
        <w:t>增加新功能、级别或挑战提供了便利。这些可以作为微交易的一部分，通过售卖小额付费内容比如虚拟装饰品或武器，从而生成额外收益。这种模式在现代游戏中十分普遍，尤其是在免费游戏或低成本游戏中。</w:t>
      </w:r>
    </w:p>
    <w:p>
      <w:pPr>
        <w:pStyle w:val="14"/>
        <w:ind w:left="0"/>
        <w:rPr>
          <w:rFonts w:ascii="Times New Roman"/>
        </w:rPr>
      </w:pPr>
    </w:p>
    <w:p>
      <w:pPr>
        <w:pStyle w:val="3"/>
        <w:rPr>
          <w:rFonts w:ascii="Times New Roman"/>
        </w:rPr>
      </w:pPr>
      <w:bookmarkStart w:id="14" w:name="_Toc54270138"/>
      <w:bookmarkStart w:id="15" w:name="_Toc498919240"/>
      <w:r>
        <w:rPr>
          <w:rFonts w:ascii="Times New Roman"/>
        </w:rPr>
        <w:t>问题说明</w:t>
      </w:r>
      <w:bookmarkEnd w:id="14"/>
      <w:bookmarkEnd w:id="15"/>
    </w:p>
    <w:tbl>
      <w:tblPr>
        <w:tblStyle w:val="30"/>
        <w:tblW w:w="8625" w:type="dxa"/>
        <w:tblInd w:w="828" w:type="dxa"/>
        <w:tblLayout w:type="fixed"/>
        <w:tblCellMar>
          <w:top w:w="0" w:type="dxa"/>
          <w:left w:w="108" w:type="dxa"/>
          <w:bottom w:w="0" w:type="dxa"/>
          <w:right w:w="108" w:type="dxa"/>
        </w:tblCellMar>
      </w:tblPr>
      <w:tblGrid>
        <w:gridCol w:w="1889"/>
        <w:gridCol w:w="6736"/>
      </w:tblGrid>
      <w:tr>
        <w:tblPrEx>
          <w:tblCellMar>
            <w:top w:w="0" w:type="dxa"/>
            <w:left w:w="108" w:type="dxa"/>
            <w:bottom w:w="0" w:type="dxa"/>
            <w:right w:w="108" w:type="dxa"/>
          </w:tblCellMar>
        </w:tblPrEx>
        <w:tc>
          <w:tcPr>
            <w:tcW w:w="1889"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问题是</w:t>
            </w:r>
          </w:p>
        </w:tc>
        <w:tc>
          <w:tcPr>
            <w:tcW w:w="6736" w:type="dxa"/>
            <w:tcBorders>
              <w:top w:val="single" w:color="auto" w:sz="12" w:space="0"/>
              <w:bottom w:val="single" w:color="auto" w:sz="6" w:space="0"/>
              <w:right w:val="single" w:color="auto" w:sz="12" w:space="0"/>
            </w:tcBorders>
          </w:tcPr>
          <w:p>
            <w:pPr>
              <w:pStyle w:val="46"/>
              <w:rPr>
                <w:i w:val="0"/>
                <w:iCs/>
                <w:color w:val="000000" w:themeColor="text1"/>
                <w14:textFill>
                  <w14:solidFill>
                    <w14:schemeClr w14:val="tx1"/>
                  </w14:solidFill>
                </w14:textFill>
              </w:rPr>
            </w:pPr>
            <w:r>
              <w:rPr>
                <w:i w:val="0"/>
                <w:iCs/>
                <w:color w:val="000000" w:themeColor="text1"/>
                <w14:textFill>
                  <w14:solidFill>
                    <w14:schemeClr w14:val="tx1"/>
                  </w14:solidFill>
                </w14:textFill>
              </w:rPr>
              <w:t>高压的社会环境和日益增长的生活压力</w:t>
            </w:r>
            <w:r>
              <w:rPr>
                <w:rFonts w:hint="eastAsia"/>
                <w:i w:val="0"/>
                <w:iCs/>
                <w:color w:val="000000" w:themeColor="text1"/>
                <w14:textFill>
                  <w14:solidFill>
                    <w14:schemeClr w14:val="tx1"/>
                  </w14:solidFill>
                </w14:textFill>
              </w:rPr>
              <w:t>。</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影响</w:t>
            </w:r>
          </w:p>
        </w:tc>
        <w:tc>
          <w:tcPr>
            <w:tcW w:w="6736" w:type="dxa"/>
            <w:tcBorders>
              <w:top w:val="single" w:color="auto" w:sz="6" w:space="0"/>
              <w:bottom w:val="single" w:color="auto" w:sz="6" w:space="0"/>
              <w:right w:val="single" w:color="auto" w:sz="12" w:space="0"/>
            </w:tcBorders>
          </w:tcPr>
          <w:p>
            <w:pPr>
              <w:pStyle w:val="46"/>
            </w:pPr>
            <w:r>
              <w:rPr>
                <w:i w:val="0"/>
                <w:iCs/>
                <w:color w:val="auto"/>
              </w:rPr>
              <w:t>各年龄层的群体，尤其是学生和有空闲时间的工作人群</w:t>
            </w:r>
            <w:r>
              <w:rPr>
                <w:rFonts w:hint="eastAsia"/>
                <w:i w:val="0"/>
                <w:iCs/>
                <w:color w:val="auto"/>
              </w:rPr>
              <w:t>。</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问题的后果</w:t>
            </w:r>
          </w:p>
        </w:tc>
        <w:tc>
          <w:tcPr>
            <w:tcW w:w="6736" w:type="dxa"/>
            <w:tcBorders>
              <w:top w:val="single" w:color="auto" w:sz="6" w:space="0"/>
              <w:bottom w:val="single" w:color="auto" w:sz="6" w:space="0"/>
              <w:right w:val="single" w:color="auto" w:sz="12" w:space="0"/>
            </w:tcBorders>
          </w:tcPr>
          <w:p>
            <w:pPr>
              <w:pStyle w:val="46"/>
            </w:pPr>
            <w:r>
              <w:rPr>
                <w:i w:val="0"/>
                <w:iCs/>
                <w:color w:val="auto"/>
              </w:rPr>
              <w:t>长期的压力影响心理健康，如果没有适合的方式进行解压可能</w:t>
            </w:r>
            <w:r>
              <w:rPr>
                <w:rFonts w:hint="eastAsia"/>
                <w:i w:val="0"/>
                <w:iCs/>
                <w:color w:val="auto"/>
              </w:rPr>
              <w:t>导致严重</w:t>
            </w:r>
            <w:r>
              <w:rPr>
                <w:i w:val="0"/>
                <w:iCs/>
                <w:color w:val="auto"/>
              </w:rPr>
              <w:t>心理疾病。</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thinThickSmallGap" w:color="auto" w:sz="18" w:space="0"/>
              <w:right w:val="single" w:color="auto" w:sz="12" w:space="0"/>
            </w:tcBorders>
            <w:shd w:val="pct25" w:color="auto" w:fill="auto"/>
          </w:tcPr>
          <w:p>
            <w:pPr>
              <w:pStyle w:val="14"/>
              <w:ind w:left="72"/>
              <w:rPr>
                <w:rFonts w:ascii="Times New Roman"/>
              </w:rPr>
            </w:pPr>
            <w:r>
              <w:rPr>
                <w:rFonts w:ascii="Times New Roman"/>
              </w:rPr>
              <w:t>成功的解决方案</w:t>
            </w:r>
          </w:p>
        </w:tc>
        <w:tc>
          <w:tcPr>
            <w:tcW w:w="6736" w:type="dxa"/>
            <w:tcBorders>
              <w:top w:val="single" w:color="auto" w:sz="6" w:space="0"/>
              <w:bottom w:val="thinThickSmallGap" w:color="auto" w:sz="18" w:space="0"/>
              <w:right w:val="single" w:color="auto" w:sz="12" w:space="0"/>
            </w:tcBorders>
          </w:tcPr>
          <w:p>
            <w:pPr>
              <w:pStyle w:val="46"/>
            </w:pPr>
            <w:r>
              <w:rPr>
                <w:i w:val="0"/>
                <w:iCs/>
                <w:color w:val="000000" w:themeColor="text1"/>
                <w14:textFill>
                  <w14:solidFill>
                    <w14:schemeClr w14:val="tx1"/>
                  </w14:solidFill>
                </w14:textFill>
              </w:rPr>
              <w:t>可以给群众多一个解压的方式，让他们有更多的游戏来进行解压。</w:t>
            </w:r>
          </w:p>
        </w:tc>
      </w:tr>
    </w:tbl>
    <w:p>
      <w:pPr>
        <w:pStyle w:val="3"/>
        <w:numPr>
          <w:ilvl w:val="0"/>
          <w:numId w:val="0"/>
        </w:numPr>
        <w:ind w:left="720" w:hanging="720"/>
        <w:rPr>
          <w:rFonts w:ascii="Times New Roman"/>
          <w:snapToGrid/>
        </w:rPr>
      </w:pPr>
      <w:r>
        <w:rPr>
          <w:rFonts w:ascii="Times New Roman"/>
        </w:rPr>
        <w:t>2.3</w:t>
      </w:r>
      <w:r>
        <w:rPr>
          <w:rFonts w:ascii="Times New Roman"/>
        </w:rPr>
        <w:tab/>
      </w:r>
      <w:bookmarkStart w:id="16" w:name="_Toc498919241"/>
      <w:bookmarkStart w:id="17" w:name="_Toc54270139"/>
      <w:r>
        <w:rPr>
          <w:rFonts w:ascii="Times New Roman"/>
        </w:rPr>
        <w:t>产品定位说明</w:t>
      </w:r>
      <w:bookmarkEnd w:id="16"/>
      <w:bookmarkEnd w:id="17"/>
    </w:p>
    <w:p>
      <w:pPr>
        <w:rPr>
          <w:rFonts w:ascii="Times New Roman"/>
        </w:rPr>
      </w:pPr>
    </w:p>
    <w:tbl>
      <w:tblPr>
        <w:tblStyle w:val="30"/>
        <w:tblW w:w="8625" w:type="dxa"/>
        <w:tblInd w:w="828" w:type="dxa"/>
        <w:tblLayout w:type="fixed"/>
        <w:tblCellMar>
          <w:top w:w="0" w:type="dxa"/>
          <w:left w:w="108" w:type="dxa"/>
          <w:bottom w:w="0" w:type="dxa"/>
          <w:right w:w="108" w:type="dxa"/>
        </w:tblCellMar>
      </w:tblPr>
      <w:tblGrid>
        <w:gridCol w:w="1889"/>
        <w:gridCol w:w="6736"/>
      </w:tblGrid>
      <w:tr>
        <w:tblPrEx>
          <w:tblCellMar>
            <w:top w:w="0" w:type="dxa"/>
            <w:left w:w="108" w:type="dxa"/>
            <w:bottom w:w="0" w:type="dxa"/>
            <w:right w:w="108" w:type="dxa"/>
          </w:tblCellMar>
        </w:tblPrEx>
        <w:tc>
          <w:tcPr>
            <w:tcW w:w="1889"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针对于</w:t>
            </w:r>
          </w:p>
        </w:tc>
        <w:tc>
          <w:tcPr>
            <w:tcW w:w="6736" w:type="dxa"/>
            <w:tcBorders>
              <w:top w:val="single" w:color="auto" w:sz="12" w:space="0"/>
              <w:bottom w:val="single" w:color="auto" w:sz="6" w:space="0"/>
              <w:right w:val="single" w:color="auto" w:sz="12" w:space="0"/>
            </w:tcBorders>
          </w:tcPr>
          <w:p>
            <w:pPr>
              <w:pStyle w:val="46"/>
            </w:pPr>
            <w:r>
              <w:rPr>
                <w:i w:val="0"/>
                <w:iCs/>
                <w:color w:val="000000" w:themeColor="text1"/>
                <w14:textFill>
                  <w14:solidFill>
                    <w14:schemeClr w14:val="tx1"/>
                  </w14:solidFill>
                </w14:textFill>
              </w:rPr>
              <w:t>各年龄层群体，其中包括学生、儿童、有空闲时间的上班族</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谁</w:t>
            </w:r>
          </w:p>
        </w:tc>
        <w:tc>
          <w:tcPr>
            <w:tcW w:w="6736" w:type="dxa"/>
            <w:tcBorders>
              <w:top w:val="single" w:color="auto" w:sz="6" w:space="0"/>
              <w:bottom w:val="single" w:color="auto" w:sz="6" w:space="0"/>
              <w:right w:val="single" w:color="auto" w:sz="12" w:space="0"/>
            </w:tcBorders>
          </w:tcPr>
          <w:p>
            <w:pPr>
              <w:pStyle w:val="46"/>
            </w:pPr>
            <w:r>
              <w:rPr>
                <w:i w:val="0"/>
                <w:iCs/>
                <w:color w:val="000000" w:themeColor="text1"/>
                <w14:textFill>
                  <w14:solidFill>
                    <w14:schemeClr w14:val="tx1"/>
                  </w14:solidFill>
                </w14:textFill>
              </w:rPr>
              <w:t>平时压力较大，或者没事做想寻求简单的游戏来杀时间或缓解压力的民众。</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该（产品名）</w:t>
            </w:r>
          </w:p>
        </w:tc>
        <w:tc>
          <w:tcPr>
            <w:tcW w:w="6736" w:type="dxa"/>
            <w:tcBorders>
              <w:top w:val="single" w:color="auto" w:sz="6" w:space="0"/>
              <w:bottom w:val="single" w:color="auto" w:sz="6" w:space="0"/>
              <w:right w:val="single" w:color="auto" w:sz="12" w:space="0"/>
            </w:tcBorders>
          </w:tcPr>
          <w:p>
            <w:pPr>
              <w:pStyle w:val="46"/>
            </w:pPr>
            <w:r>
              <w:rPr>
                <w:i w:val="0"/>
                <w:iCs/>
                <w:color w:val="auto"/>
              </w:rPr>
              <w:t>属于</w:t>
            </w:r>
            <w:r>
              <w:rPr>
                <w:i w:val="0"/>
                <w:iCs/>
                <w:color w:val="000000" w:themeColor="text1"/>
                <w14:textFill>
                  <w14:solidFill>
                    <w14:schemeClr w14:val="tx1"/>
                  </w14:solidFill>
                </w14:textFill>
              </w:rPr>
              <w:t>游戏。</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功能</w:t>
            </w:r>
          </w:p>
        </w:tc>
        <w:tc>
          <w:tcPr>
            <w:tcW w:w="6736" w:type="dxa"/>
            <w:tcBorders>
              <w:top w:val="single" w:color="auto" w:sz="6" w:space="0"/>
              <w:bottom w:val="single" w:color="auto" w:sz="6" w:space="0"/>
              <w:right w:val="single" w:color="auto" w:sz="12" w:space="0"/>
            </w:tcBorders>
          </w:tcPr>
          <w:p>
            <w:pPr>
              <w:pStyle w:val="46"/>
            </w:pPr>
            <w:r>
              <w:rPr>
                <w:i w:val="0"/>
                <w:iCs/>
                <w:color w:val="000000" w:themeColor="text1"/>
                <w14:textFill>
                  <w14:solidFill>
                    <w14:schemeClr w14:val="tx1"/>
                  </w14:solidFill>
                </w14:textFill>
              </w:rPr>
              <w:t>游戏即开即玩，没有与抽卡相关会使人高血压的设计，内置排行榜可记录玩家坚持的波数满足成就感，难度适中规则简单使人快速上手。</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ascii="Times New Roman"/>
              </w:rPr>
            </w:pPr>
            <w:r>
              <w:rPr>
                <w:rFonts w:ascii="Times New Roman"/>
              </w:rPr>
              <w:t>不同于</w:t>
            </w:r>
          </w:p>
        </w:tc>
        <w:tc>
          <w:tcPr>
            <w:tcW w:w="6736" w:type="dxa"/>
            <w:tcBorders>
              <w:top w:val="single" w:color="auto" w:sz="6" w:space="0"/>
              <w:bottom w:val="single" w:color="auto" w:sz="6" w:space="0"/>
              <w:right w:val="single" w:color="auto" w:sz="12" w:space="0"/>
            </w:tcBorders>
          </w:tcPr>
          <w:p>
            <w:pPr>
              <w:pStyle w:val="46"/>
            </w:pPr>
            <w:r>
              <w:rPr>
                <w:i w:val="0"/>
                <w:iCs/>
                <w:color w:val="000000" w:themeColor="text1"/>
                <w14:textFill>
                  <w14:solidFill>
                    <w14:schemeClr w14:val="tx1"/>
                  </w14:solidFill>
                </w14:textFill>
              </w:rPr>
              <w:t>植物大战僵尸。</w:t>
            </w:r>
          </w:p>
        </w:tc>
      </w:tr>
      <w:tr>
        <w:tblPrEx>
          <w:tblCellMar>
            <w:top w:w="0" w:type="dxa"/>
            <w:left w:w="108" w:type="dxa"/>
            <w:bottom w:w="0" w:type="dxa"/>
            <w:right w:w="108" w:type="dxa"/>
          </w:tblCellMar>
        </w:tblPrEx>
        <w:tc>
          <w:tcPr>
            <w:tcW w:w="1889" w:type="dxa"/>
            <w:tcBorders>
              <w:top w:val="single" w:color="auto" w:sz="6" w:space="0"/>
              <w:left w:val="single" w:color="auto" w:sz="12" w:space="0"/>
              <w:bottom w:val="thinThickSmallGap" w:color="auto" w:sz="18" w:space="0"/>
              <w:right w:val="single" w:color="auto" w:sz="12" w:space="0"/>
            </w:tcBorders>
            <w:shd w:val="pct25" w:color="auto" w:fill="auto"/>
          </w:tcPr>
          <w:p>
            <w:pPr>
              <w:pStyle w:val="14"/>
              <w:ind w:left="72"/>
              <w:rPr>
                <w:rFonts w:ascii="Times New Roman"/>
              </w:rPr>
            </w:pPr>
            <w:r>
              <w:rPr>
                <w:rFonts w:ascii="Times New Roman"/>
              </w:rPr>
              <w:t>我们的产品</w:t>
            </w:r>
          </w:p>
        </w:tc>
        <w:tc>
          <w:tcPr>
            <w:tcW w:w="6736" w:type="dxa"/>
            <w:tcBorders>
              <w:top w:val="single" w:color="auto" w:sz="6" w:space="0"/>
              <w:bottom w:val="thinThickSmallGap" w:color="auto" w:sz="18" w:space="0"/>
              <w:right w:val="single" w:color="auto" w:sz="12" w:space="0"/>
            </w:tcBorders>
          </w:tcPr>
          <w:p>
            <w:pPr>
              <w:pStyle w:val="46"/>
            </w:pPr>
            <w:r>
              <w:rPr>
                <w:i w:val="0"/>
                <w:iCs/>
                <w:color w:val="000000" w:themeColor="text1"/>
                <w14:textFill>
                  <w14:solidFill>
                    <w14:schemeClr w14:val="tx1"/>
                  </w14:solidFill>
                </w14:textFill>
              </w:rPr>
              <w:t>不像植物大战僵尸的游戏地图有5到6行的路，这个游戏只有一条路可走，玩家在路周围放置攻击性武器来攻击敌对怪物以防走到终点。</w:t>
            </w:r>
          </w:p>
        </w:tc>
      </w:tr>
    </w:tbl>
    <w:p>
      <w:pPr>
        <w:pStyle w:val="2"/>
        <w:numPr>
          <w:ilvl w:val="0"/>
          <w:numId w:val="0"/>
        </w:numPr>
        <w:rPr>
          <w:rFonts w:ascii="Times New Roman"/>
        </w:rPr>
      </w:pPr>
      <w:bookmarkStart w:id="18" w:name="_Toc498919242"/>
      <w:bookmarkStart w:id="19" w:name="_Toc54270140"/>
    </w:p>
    <w:p>
      <w:pPr>
        <w:pStyle w:val="2"/>
        <w:ind w:left="720" w:hanging="720"/>
        <w:rPr>
          <w:rFonts w:ascii="Times New Roman"/>
        </w:rPr>
      </w:pPr>
      <w:r>
        <w:rPr>
          <w:rFonts w:ascii="Times New Roman"/>
        </w:rPr>
        <w:t>涉众和用户说明</w:t>
      </w:r>
      <w:bookmarkEnd w:id="18"/>
      <w:bookmarkEnd w:id="19"/>
    </w:p>
    <w:p>
      <w:pPr>
        <w:pStyle w:val="14"/>
        <w:ind w:left="0"/>
        <w:rPr>
          <w:rFonts w:ascii="Times New Roman"/>
        </w:rPr>
      </w:pPr>
      <w:r>
        <w:rPr>
          <w:rFonts w:ascii="Times New Roman"/>
        </w:rPr>
        <w:t>这部分讲述这个游戏的用户群体。用户包括各年龄层的群体，其中包括学生和普通上班群众。</w:t>
      </w:r>
    </w:p>
    <w:p>
      <w:pPr>
        <w:pStyle w:val="3"/>
        <w:rPr>
          <w:rFonts w:ascii="Times New Roman"/>
        </w:rPr>
      </w:pPr>
      <w:bookmarkStart w:id="20" w:name="_Toc498919243"/>
      <w:bookmarkStart w:id="21" w:name="_Toc54270141"/>
      <w:r>
        <w:rPr>
          <w:rFonts w:ascii="Times New Roman"/>
        </w:rPr>
        <w:t>市场统计</w:t>
      </w:r>
      <w:bookmarkEnd w:id="20"/>
      <w:bookmarkEnd w:id="21"/>
    </w:p>
    <w:p>
      <w:pPr>
        <w:pStyle w:val="14"/>
        <w:ind w:left="0"/>
        <w:rPr>
          <w:rFonts w:ascii="Times New Roman"/>
        </w:rPr>
      </w:pPr>
      <w:r>
        <w:rPr>
          <w:rFonts w:ascii="Times New Roman"/>
        </w:rPr>
        <w:t>根据“全球疾病负担研究” 2019年公布的研究报告，无论在全球还是在中国，抑郁障碍在精神障碍中的疾病负担均居首位；在全球所有疾病的疾病负担中抑郁障碍排名第13位，在中国排名第11位。我国成人抑郁障碍终生患病率高达6.8%，在如此内卷，如此高压的环境下，开发出一款休闲娱乐的小游戏不仅能够供人放松，舒缓疲劳，更能有效降低高压带来的抑郁症风险</w:t>
      </w:r>
    </w:p>
    <w:p>
      <w:pPr>
        <w:pStyle w:val="14"/>
        <w:ind w:left="0"/>
        <w:rPr>
          <w:rFonts w:ascii="Times New Roman"/>
        </w:rPr>
      </w:pPr>
      <w:r>
        <w:rPr>
          <w:rFonts w:ascii="Times New Roman"/>
          <w:sz w:val="24"/>
          <w:szCs w:val="24"/>
        </w:rPr>
        <w:drawing>
          <wp:inline distT="0" distB="0" distL="114300" distR="114300">
            <wp:extent cx="5649595" cy="2089150"/>
            <wp:effectExtent l="0" t="0" r="190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3"/>
                    <a:stretch>
                      <a:fillRect/>
                    </a:stretch>
                  </pic:blipFill>
                  <pic:spPr>
                    <a:xfrm>
                      <a:off x="0" y="0"/>
                      <a:ext cx="5649595" cy="2089150"/>
                    </a:xfrm>
                    <a:prstGeom prst="rect">
                      <a:avLst/>
                    </a:prstGeom>
                    <a:noFill/>
                    <a:ln w="9525">
                      <a:noFill/>
                    </a:ln>
                  </pic:spPr>
                </pic:pic>
              </a:graphicData>
            </a:graphic>
          </wp:inline>
        </w:drawing>
      </w:r>
    </w:p>
    <w:p>
      <w:pPr>
        <w:pStyle w:val="14"/>
        <w:ind w:left="0"/>
        <w:rPr>
          <w:rFonts w:ascii="Times New Roman"/>
        </w:rPr>
      </w:pPr>
      <w:r>
        <w:rPr>
          <w:rFonts w:ascii="Times New Roman"/>
        </w:rPr>
        <w:t>我希望这款游戏能够获得广大人民群众的喜爱与支持，希望我们小队的产品能够为千家万户带去欢乐。</w:t>
      </w:r>
    </w:p>
    <w:p>
      <w:pPr>
        <w:pStyle w:val="3"/>
        <w:rPr>
          <w:rFonts w:ascii="Times New Roman"/>
        </w:rPr>
      </w:pPr>
      <w:bookmarkStart w:id="22" w:name="_Toc54270142"/>
      <w:bookmarkStart w:id="23" w:name="_Toc498919244"/>
      <w:r>
        <w:rPr>
          <w:rFonts w:ascii="Times New Roman"/>
        </w:rPr>
        <w:t>涉众概要</w:t>
      </w:r>
      <w:bookmarkEnd w:id="22"/>
      <w:bookmarkEnd w:id="23"/>
    </w:p>
    <w:tbl>
      <w:tblPr>
        <w:tblStyle w:val="30"/>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1594"/>
        <w:gridCol w:w="434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rFonts w:ascii="Times New Roman"/>
                <w:b/>
              </w:rPr>
            </w:pPr>
            <w:r>
              <w:rPr>
                <w:rFonts w:ascii="Times New Roman"/>
                <w:b/>
              </w:rPr>
              <w:t>名称</w:t>
            </w:r>
          </w:p>
        </w:tc>
        <w:tc>
          <w:tcPr>
            <w:tcW w:w="1594" w:type="dxa"/>
            <w:shd w:val="solid" w:color="000000" w:fill="FFFFFF"/>
          </w:tcPr>
          <w:p>
            <w:pPr>
              <w:pStyle w:val="14"/>
              <w:ind w:left="0"/>
              <w:rPr>
                <w:rFonts w:ascii="Times New Roman"/>
                <w:b/>
              </w:rPr>
            </w:pPr>
            <w:r>
              <w:rPr>
                <w:rFonts w:ascii="Times New Roman"/>
                <w:b/>
              </w:rPr>
              <w:t>说明</w:t>
            </w:r>
          </w:p>
        </w:tc>
        <w:tc>
          <w:tcPr>
            <w:tcW w:w="4346" w:type="dxa"/>
            <w:shd w:val="solid" w:color="000000" w:fill="FFFFFF"/>
          </w:tcPr>
          <w:p>
            <w:pPr>
              <w:pStyle w:val="14"/>
              <w:ind w:left="0"/>
              <w:rPr>
                <w:rFonts w:ascii="Times New Roman"/>
                <w:b/>
              </w:rPr>
            </w:pPr>
            <w:r>
              <w:rPr>
                <w:rFonts w:ascii="Times New Roman"/>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r>
              <w:rPr>
                <w:rFonts w:ascii="Times New Roman"/>
              </w:rPr>
              <w:t>前端开发者</w:t>
            </w:r>
          </w:p>
        </w:tc>
        <w:tc>
          <w:tcPr>
            <w:tcW w:w="1594" w:type="dxa"/>
          </w:tcPr>
          <w:p>
            <w:pPr>
              <w:pStyle w:val="46"/>
            </w:pPr>
            <w:r>
              <w:rPr>
                <w:i w:val="0"/>
                <w:iCs/>
                <w:color w:val="auto"/>
              </w:rPr>
              <w:t>程序员</w:t>
            </w:r>
          </w:p>
        </w:tc>
        <w:tc>
          <w:tcPr>
            <w:tcW w:w="4346" w:type="dxa"/>
          </w:tcPr>
          <w:p>
            <w:pPr>
              <w:pStyle w:val="46"/>
            </w:pPr>
            <w:r>
              <w:rPr>
                <w:i w:val="0"/>
                <w:iCs/>
                <w:color w:val="auto"/>
              </w:rPr>
              <w:t>对项目前端的开发，保证游戏的基本逻辑不出错，将UI等游戏资源用选用的游戏引擎整合起来呈现给玩家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bookmarkStart w:id="24" w:name="_Toc498919245"/>
            <w:bookmarkStart w:id="25" w:name="_Toc54270143"/>
            <w:r>
              <w:rPr>
                <w:rFonts w:ascii="Times New Roman"/>
              </w:rPr>
              <w:t>后端开发者</w:t>
            </w:r>
          </w:p>
        </w:tc>
        <w:tc>
          <w:tcPr>
            <w:tcW w:w="1594" w:type="dxa"/>
          </w:tcPr>
          <w:p>
            <w:pPr>
              <w:pStyle w:val="46"/>
              <w:rPr>
                <w:i w:val="0"/>
                <w:iCs/>
                <w:color w:val="auto"/>
              </w:rPr>
            </w:pPr>
            <w:r>
              <w:rPr>
                <w:i w:val="0"/>
                <w:iCs/>
                <w:color w:val="auto"/>
              </w:rPr>
              <w:t>程序员</w:t>
            </w:r>
          </w:p>
        </w:tc>
        <w:tc>
          <w:tcPr>
            <w:tcW w:w="4346" w:type="dxa"/>
          </w:tcPr>
          <w:p>
            <w:pPr>
              <w:pStyle w:val="46"/>
              <w:rPr>
                <w:i w:val="0"/>
                <w:iCs/>
                <w:color w:val="auto"/>
              </w:rPr>
            </w:pPr>
            <w:r>
              <w:rPr>
                <w:i w:val="0"/>
                <w:iCs/>
                <w:color w:val="auto"/>
              </w:rPr>
              <w:t>对项目后端的开发，保证前端与后端的通讯质量，且将用户的信息用后端数据库妥善保存。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r>
              <w:rPr>
                <w:rFonts w:ascii="Times New Roman"/>
              </w:rPr>
              <w:t>贴图设计师</w:t>
            </w:r>
          </w:p>
        </w:tc>
        <w:tc>
          <w:tcPr>
            <w:tcW w:w="1594" w:type="dxa"/>
          </w:tcPr>
          <w:p>
            <w:pPr>
              <w:pStyle w:val="46"/>
              <w:rPr>
                <w:i w:val="0"/>
                <w:iCs/>
                <w:color w:val="auto"/>
              </w:rPr>
            </w:pPr>
            <w:r>
              <w:rPr>
                <w:i w:val="0"/>
                <w:iCs/>
                <w:color w:val="auto"/>
              </w:rPr>
              <w:t>设计师</w:t>
            </w:r>
          </w:p>
        </w:tc>
        <w:tc>
          <w:tcPr>
            <w:tcW w:w="4346" w:type="dxa"/>
          </w:tcPr>
          <w:p>
            <w:pPr>
              <w:pStyle w:val="46"/>
              <w:rPr>
                <w:i w:val="0"/>
                <w:iCs/>
                <w:color w:val="auto"/>
              </w:rPr>
            </w:pPr>
            <w:r>
              <w:rPr>
                <w:i w:val="0"/>
                <w:iCs/>
                <w:color w:val="auto"/>
              </w:rPr>
              <w:t>利用Chat</w:t>
            </w:r>
            <w:r>
              <w:rPr>
                <w:rFonts w:hint="eastAsia"/>
                <w:i w:val="0"/>
                <w:iCs/>
                <w:color w:val="auto"/>
              </w:rPr>
              <w:t>GPT</w:t>
            </w:r>
            <w:r>
              <w:rPr>
                <w:i w:val="0"/>
                <w:iCs/>
                <w:color w:val="auto"/>
              </w:rPr>
              <w:t>等</w:t>
            </w:r>
            <w:r>
              <w:rPr>
                <w:rFonts w:hint="eastAsia"/>
                <w:i w:val="0"/>
                <w:iCs/>
                <w:color w:val="auto"/>
              </w:rPr>
              <w:t>AI</w:t>
            </w:r>
            <w:r>
              <w:rPr>
                <w:i w:val="0"/>
                <w:iCs/>
                <w:color w:val="auto"/>
              </w:rPr>
              <w:t>工具以及绘图软件将游戏的UI和游戏内需要用到的道具绘制出来。保证界面、贴图、道具等具有统一类型的风格。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ascii="Times New Roman"/>
              </w:rPr>
            </w:pPr>
            <w:r>
              <w:rPr>
                <w:rFonts w:hint="eastAsia" w:ascii="Times New Roman"/>
              </w:rPr>
              <w:t>数据库管理人员</w:t>
            </w:r>
          </w:p>
        </w:tc>
        <w:tc>
          <w:tcPr>
            <w:tcW w:w="1594" w:type="dxa"/>
          </w:tcPr>
          <w:p>
            <w:pPr>
              <w:pStyle w:val="46"/>
              <w:rPr>
                <w:i w:val="0"/>
                <w:iCs/>
                <w:color w:val="auto"/>
              </w:rPr>
            </w:pPr>
            <w:r>
              <w:rPr>
                <w:rFonts w:hint="eastAsia"/>
                <w:i w:val="0"/>
                <w:iCs/>
                <w:color w:val="auto"/>
              </w:rPr>
              <w:t>程序员</w:t>
            </w:r>
          </w:p>
        </w:tc>
        <w:tc>
          <w:tcPr>
            <w:tcW w:w="4346" w:type="dxa"/>
          </w:tcPr>
          <w:p>
            <w:pPr>
              <w:pStyle w:val="46"/>
              <w:rPr>
                <w:i w:val="0"/>
                <w:iCs/>
                <w:color w:val="auto"/>
              </w:rPr>
            </w:pPr>
            <w:r>
              <w:rPr>
                <w:rFonts w:hint="eastAsia"/>
                <w:i w:val="0"/>
                <w:iCs/>
                <w:color w:val="auto"/>
              </w:rPr>
              <w:t>设计、创建、维护和升级数据库，且对重要数据进行备份。</w:t>
            </w:r>
          </w:p>
        </w:tc>
      </w:tr>
    </w:tbl>
    <w:p>
      <w:pPr>
        <w:pStyle w:val="3"/>
        <w:rPr>
          <w:rFonts w:ascii="Times New Roman"/>
        </w:rPr>
      </w:pPr>
      <w:r>
        <w:rPr>
          <w:rFonts w:ascii="Times New Roman"/>
        </w:rPr>
        <w:t>用户概要</w:t>
      </w:r>
      <w:bookmarkEnd w:id="24"/>
      <w:bookmarkEnd w:id="25"/>
    </w:p>
    <w:tbl>
      <w:tblPr>
        <w:tblStyle w:val="30"/>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rFonts w:ascii="Times New Roman"/>
                <w:b/>
              </w:rPr>
            </w:pPr>
            <w:r>
              <w:rPr>
                <w:rFonts w:ascii="Times New Roman"/>
                <w:b/>
              </w:rPr>
              <w:t>名称</w:t>
            </w:r>
          </w:p>
        </w:tc>
        <w:tc>
          <w:tcPr>
            <w:tcW w:w="2817" w:type="dxa"/>
            <w:shd w:val="solid" w:color="000000" w:fill="FFFFFF"/>
          </w:tcPr>
          <w:p>
            <w:pPr>
              <w:pStyle w:val="14"/>
              <w:ind w:left="0"/>
              <w:rPr>
                <w:rFonts w:ascii="Times New Roman"/>
                <w:b/>
              </w:rPr>
            </w:pPr>
            <w:r>
              <w:rPr>
                <w:rFonts w:ascii="Times New Roman"/>
                <w:b/>
              </w:rPr>
              <w:t>说明</w:t>
            </w:r>
          </w:p>
        </w:tc>
        <w:tc>
          <w:tcPr>
            <w:tcW w:w="3024" w:type="dxa"/>
            <w:shd w:val="solid" w:color="000000" w:fill="FFFFFF"/>
          </w:tcPr>
          <w:p>
            <w:pPr>
              <w:pStyle w:val="14"/>
              <w:ind w:left="0"/>
              <w:rPr>
                <w:rFonts w:ascii="Times New Roman"/>
                <w:b/>
              </w:rPr>
            </w:pPr>
            <w:r>
              <w:rPr>
                <w:rFonts w:ascii="Times New Roman"/>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ascii="Times New Roman"/>
              </w:rPr>
            </w:pPr>
            <w:r>
              <w:rPr>
                <w:rFonts w:ascii="Times New Roman"/>
              </w:rPr>
              <w:t>学生</w:t>
            </w:r>
          </w:p>
        </w:tc>
        <w:tc>
          <w:tcPr>
            <w:tcW w:w="2817" w:type="dxa"/>
          </w:tcPr>
          <w:p>
            <w:pPr>
              <w:pStyle w:val="46"/>
            </w:pPr>
            <w:r>
              <w:rPr>
                <w:i w:val="0"/>
                <w:iCs/>
                <w:color w:val="auto"/>
              </w:rPr>
              <w:t>初高中甚至大学在读群众</w:t>
            </w:r>
          </w:p>
        </w:tc>
        <w:tc>
          <w:tcPr>
            <w:tcW w:w="3024" w:type="dxa"/>
          </w:tcPr>
          <w:p>
            <w:pPr>
              <w:pStyle w:val="46"/>
            </w:pPr>
            <w:r>
              <w:rPr>
                <w:i w:val="0"/>
                <w:iCs/>
                <w:color w:val="auto"/>
              </w:rPr>
              <w:t>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ascii="Times New Roman"/>
              </w:rPr>
            </w:pPr>
            <w:r>
              <w:rPr>
                <w:rFonts w:ascii="Times New Roman"/>
              </w:rPr>
              <w:t>上班族</w:t>
            </w:r>
          </w:p>
        </w:tc>
        <w:tc>
          <w:tcPr>
            <w:tcW w:w="2817" w:type="dxa"/>
          </w:tcPr>
          <w:p>
            <w:pPr>
              <w:pStyle w:val="46"/>
              <w:rPr>
                <w:i w:val="0"/>
                <w:iCs/>
                <w:color w:val="auto"/>
              </w:rPr>
            </w:pPr>
            <w:r>
              <w:rPr>
                <w:i w:val="0"/>
                <w:iCs/>
                <w:color w:val="auto"/>
              </w:rPr>
              <w:t>平常有休闲时间的工作群众</w:t>
            </w:r>
          </w:p>
        </w:tc>
        <w:tc>
          <w:tcPr>
            <w:tcW w:w="3024" w:type="dxa"/>
          </w:tcPr>
          <w:p>
            <w:pPr>
              <w:pStyle w:val="46"/>
            </w:pPr>
            <w:r>
              <w:rPr>
                <w:i w:val="0"/>
                <w:iCs/>
                <w:color w:val="auto"/>
              </w:rPr>
              <w:t>自己</w:t>
            </w:r>
          </w:p>
        </w:tc>
      </w:tr>
    </w:tbl>
    <w:p>
      <w:pPr>
        <w:pStyle w:val="14"/>
        <w:rPr>
          <w:rFonts w:ascii="Times New Roman"/>
        </w:rPr>
      </w:pPr>
    </w:p>
    <w:p>
      <w:pPr>
        <w:pStyle w:val="3"/>
        <w:rPr>
          <w:rFonts w:ascii="Times New Roman"/>
        </w:rPr>
      </w:pPr>
      <w:bookmarkStart w:id="26" w:name="_Toc498919251"/>
      <w:bookmarkStart w:id="27" w:name="_Toc54270144"/>
      <w:r>
        <w:rPr>
          <w:rFonts w:ascii="Times New Roman"/>
        </w:rPr>
        <w:t>关键的涉众/用户需要</w:t>
      </w:r>
      <w:bookmarkEnd w:id="26"/>
      <w:bookmarkEnd w:id="27"/>
    </w:p>
    <w:tbl>
      <w:tblPr>
        <w:tblStyle w:val="30"/>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rFonts w:ascii="Times New Roman"/>
                <w:b/>
              </w:rPr>
            </w:pPr>
            <w:r>
              <w:rPr>
                <w:rFonts w:ascii="Times New Roman"/>
                <w:b/>
              </w:rPr>
              <w:t>需要</w:t>
            </w:r>
          </w:p>
        </w:tc>
        <w:tc>
          <w:tcPr>
            <w:tcW w:w="900" w:type="dxa"/>
            <w:shd w:val="solid" w:color="000000" w:fill="FFFFFF"/>
          </w:tcPr>
          <w:p>
            <w:pPr>
              <w:pStyle w:val="14"/>
              <w:ind w:left="0"/>
              <w:rPr>
                <w:rFonts w:ascii="Times New Roman"/>
                <w:b/>
              </w:rPr>
            </w:pPr>
            <w:r>
              <w:rPr>
                <w:rFonts w:ascii="Times New Roman"/>
                <w:b/>
              </w:rPr>
              <w:t>优先级</w:t>
            </w:r>
          </w:p>
        </w:tc>
        <w:tc>
          <w:tcPr>
            <w:tcW w:w="1350" w:type="dxa"/>
            <w:shd w:val="solid" w:color="000000" w:fill="FFFFFF"/>
          </w:tcPr>
          <w:p>
            <w:pPr>
              <w:pStyle w:val="14"/>
              <w:ind w:left="0"/>
              <w:rPr>
                <w:rFonts w:ascii="Times New Roman"/>
                <w:b/>
              </w:rPr>
            </w:pPr>
            <w:r>
              <w:rPr>
                <w:rFonts w:ascii="Times New Roman"/>
                <w:b/>
              </w:rPr>
              <w:t>关注的要点</w:t>
            </w:r>
          </w:p>
        </w:tc>
        <w:tc>
          <w:tcPr>
            <w:tcW w:w="1890" w:type="dxa"/>
            <w:shd w:val="solid" w:color="000000" w:fill="FFFFFF"/>
          </w:tcPr>
          <w:p>
            <w:pPr>
              <w:pStyle w:val="14"/>
              <w:ind w:left="0"/>
              <w:rPr>
                <w:rFonts w:ascii="Times New Roman"/>
                <w:b/>
              </w:rPr>
            </w:pPr>
            <w:r>
              <w:rPr>
                <w:rFonts w:ascii="Times New Roman"/>
                <w:b/>
              </w:rPr>
              <w:t>目前的解决方案</w:t>
            </w:r>
          </w:p>
        </w:tc>
        <w:tc>
          <w:tcPr>
            <w:tcW w:w="2520" w:type="dxa"/>
            <w:gridSpan w:val="2"/>
            <w:shd w:val="solid" w:color="000000" w:fill="FFFFFF"/>
          </w:tcPr>
          <w:p>
            <w:pPr>
              <w:pStyle w:val="14"/>
              <w:ind w:left="0"/>
              <w:rPr>
                <w:rFonts w:ascii="Times New Roman"/>
                <w:b/>
              </w:rPr>
            </w:pPr>
            <w:r>
              <w:rPr>
                <w:rFonts w:ascii="Times New Roman"/>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更多的游戏关卡</w:t>
            </w:r>
          </w:p>
        </w:tc>
        <w:tc>
          <w:tcPr>
            <w:tcW w:w="900" w:type="dxa"/>
          </w:tcPr>
          <w:p>
            <w:pPr>
              <w:pStyle w:val="14"/>
              <w:ind w:left="0"/>
              <w:rPr>
                <w:rFonts w:ascii="Times New Roman"/>
              </w:rPr>
            </w:pPr>
            <w:r>
              <w:rPr>
                <w:rFonts w:ascii="Times New Roman"/>
              </w:rPr>
              <w:t>高</w:t>
            </w:r>
          </w:p>
        </w:tc>
        <w:tc>
          <w:tcPr>
            <w:tcW w:w="1350" w:type="dxa"/>
          </w:tcPr>
          <w:p>
            <w:pPr>
              <w:pStyle w:val="14"/>
              <w:ind w:left="0"/>
              <w:rPr>
                <w:rFonts w:ascii="Times New Roman"/>
              </w:rPr>
            </w:pPr>
            <w:r>
              <w:rPr>
                <w:rFonts w:ascii="Times New Roman"/>
              </w:rPr>
              <w:t>目前游戏有无尽模式和五个关卡，可能需要更多的游戏关卡。</w:t>
            </w:r>
          </w:p>
        </w:tc>
        <w:tc>
          <w:tcPr>
            <w:tcW w:w="1980" w:type="dxa"/>
            <w:gridSpan w:val="2"/>
          </w:tcPr>
          <w:p>
            <w:pPr>
              <w:pStyle w:val="14"/>
              <w:ind w:left="0"/>
              <w:rPr>
                <w:rFonts w:ascii="Times New Roman"/>
              </w:rPr>
            </w:pPr>
            <w:r>
              <w:rPr>
                <w:rFonts w:ascii="Times New Roman"/>
              </w:rPr>
              <w:t>暂无，游戏尚未完完成性能和功能的测试，后续内容需测试后再视情况添加。</w:t>
            </w:r>
          </w:p>
        </w:tc>
        <w:tc>
          <w:tcPr>
            <w:tcW w:w="2430" w:type="dxa"/>
          </w:tcPr>
          <w:p>
            <w:pPr>
              <w:pStyle w:val="14"/>
              <w:ind w:left="0"/>
              <w:rPr>
                <w:rFonts w:ascii="Times New Roman"/>
              </w:rPr>
            </w:pPr>
            <w:r>
              <w:rPr>
                <w:rFonts w:ascii="Times New Roman"/>
              </w:rPr>
              <w:t>设计出不同的游戏地图和敌方单位让想挑战高难度关卡的玩家也有体验。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季节性或限时内容</w:t>
            </w:r>
          </w:p>
        </w:tc>
        <w:tc>
          <w:tcPr>
            <w:tcW w:w="900" w:type="dxa"/>
          </w:tcPr>
          <w:p>
            <w:pPr>
              <w:pStyle w:val="14"/>
              <w:ind w:left="0"/>
              <w:rPr>
                <w:rFonts w:ascii="Times New Roman"/>
              </w:rPr>
            </w:pPr>
            <w:r>
              <w:rPr>
                <w:rFonts w:ascii="Times New Roman"/>
              </w:rPr>
              <w:t>中</w:t>
            </w:r>
          </w:p>
        </w:tc>
        <w:tc>
          <w:tcPr>
            <w:tcW w:w="1350" w:type="dxa"/>
          </w:tcPr>
          <w:p>
            <w:pPr>
              <w:pStyle w:val="14"/>
              <w:ind w:left="0"/>
              <w:rPr>
                <w:rFonts w:ascii="Times New Roman"/>
              </w:rPr>
            </w:pPr>
            <w:r>
              <w:rPr>
                <w:rFonts w:ascii="Times New Roman"/>
              </w:rPr>
              <w:t>维持玩家的兴趣和参与度</w:t>
            </w:r>
          </w:p>
        </w:tc>
        <w:tc>
          <w:tcPr>
            <w:tcW w:w="1980" w:type="dxa"/>
            <w:gridSpan w:val="2"/>
          </w:tcPr>
          <w:p>
            <w:pPr>
              <w:pStyle w:val="14"/>
              <w:ind w:left="0"/>
              <w:rPr>
                <w:rFonts w:ascii="Times New Roman"/>
              </w:rPr>
            </w:pPr>
            <w:r>
              <w:rPr>
                <w:rFonts w:ascii="Times New Roman"/>
              </w:rPr>
              <w:t>暂无，先处理优先级较高的需要</w:t>
            </w:r>
          </w:p>
        </w:tc>
        <w:tc>
          <w:tcPr>
            <w:tcW w:w="2430" w:type="dxa"/>
          </w:tcPr>
          <w:p>
            <w:pPr>
              <w:pStyle w:val="14"/>
              <w:ind w:left="0"/>
              <w:rPr>
                <w:rFonts w:ascii="Times New Roman"/>
              </w:rPr>
            </w:pPr>
            <w:r>
              <w:rPr>
                <w:rFonts w:ascii="Times New Roman"/>
              </w:rPr>
              <w:t>在特定节日增加游戏内容，比如圣诞节期间添加下雪效果，万圣节时推出恐怖主题的怪物，春节时引入红包、烟花等具有文化特色的元素。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游戏背景音乐</w:t>
            </w:r>
          </w:p>
        </w:tc>
        <w:tc>
          <w:tcPr>
            <w:tcW w:w="900" w:type="dxa"/>
          </w:tcPr>
          <w:p>
            <w:pPr>
              <w:pStyle w:val="14"/>
              <w:ind w:left="0"/>
              <w:rPr>
                <w:rFonts w:ascii="Times New Roman"/>
              </w:rPr>
            </w:pPr>
            <w:r>
              <w:rPr>
                <w:rFonts w:ascii="Times New Roman"/>
              </w:rPr>
              <w:t>中</w:t>
            </w:r>
          </w:p>
        </w:tc>
        <w:tc>
          <w:tcPr>
            <w:tcW w:w="1350" w:type="dxa"/>
          </w:tcPr>
          <w:p>
            <w:pPr>
              <w:pStyle w:val="14"/>
              <w:ind w:left="0"/>
              <w:rPr>
                <w:rFonts w:ascii="Times New Roman"/>
              </w:rPr>
            </w:pPr>
            <w:r>
              <w:rPr>
                <w:rFonts w:ascii="Times New Roman"/>
              </w:rPr>
              <w:t>增强游戏氛围，提高游戏体验</w:t>
            </w:r>
          </w:p>
        </w:tc>
        <w:tc>
          <w:tcPr>
            <w:tcW w:w="1980" w:type="dxa"/>
            <w:gridSpan w:val="2"/>
          </w:tcPr>
          <w:p>
            <w:pPr>
              <w:pStyle w:val="14"/>
              <w:ind w:left="0"/>
              <w:rPr>
                <w:rFonts w:ascii="Times New Roman"/>
              </w:rPr>
            </w:pPr>
            <w:r>
              <w:rPr>
                <w:rFonts w:ascii="Times New Roman"/>
              </w:rPr>
              <w:t>暂无，先处理优先级较高的需要</w:t>
            </w:r>
          </w:p>
        </w:tc>
        <w:tc>
          <w:tcPr>
            <w:tcW w:w="2430" w:type="dxa"/>
          </w:tcPr>
          <w:p>
            <w:pPr>
              <w:pStyle w:val="14"/>
              <w:ind w:left="0"/>
              <w:rPr>
                <w:rFonts w:ascii="Times New Roman"/>
              </w:rPr>
            </w:pPr>
            <w:r>
              <w:rPr>
                <w:rFonts w:ascii="Times New Roman"/>
              </w:rPr>
              <w:t>引入一些洗脑或独特的节奏，提升游戏识别度。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手机的客户端</w:t>
            </w:r>
          </w:p>
        </w:tc>
        <w:tc>
          <w:tcPr>
            <w:tcW w:w="900" w:type="dxa"/>
          </w:tcPr>
          <w:p>
            <w:pPr>
              <w:pStyle w:val="14"/>
              <w:ind w:left="0"/>
              <w:rPr>
                <w:rFonts w:ascii="Times New Roman"/>
              </w:rPr>
            </w:pPr>
            <w:r>
              <w:rPr>
                <w:rFonts w:ascii="Times New Roman"/>
              </w:rPr>
              <w:t>低</w:t>
            </w:r>
          </w:p>
        </w:tc>
        <w:tc>
          <w:tcPr>
            <w:tcW w:w="1350" w:type="dxa"/>
          </w:tcPr>
          <w:p>
            <w:pPr>
              <w:pStyle w:val="14"/>
              <w:ind w:left="0"/>
              <w:rPr>
                <w:rFonts w:ascii="Times New Roman"/>
              </w:rPr>
            </w:pPr>
            <w:r>
              <w:rPr>
                <w:rFonts w:ascii="Times New Roman"/>
              </w:rPr>
              <w:t>目前游戏是用电脑端进行开发的，难免有用户想要用更轻便的手机进行游玩。</w:t>
            </w:r>
          </w:p>
        </w:tc>
        <w:tc>
          <w:tcPr>
            <w:tcW w:w="1980" w:type="dxa"/>
            <w:gridSpan w:val="2"/>
          </w:tcPr>
          <w:p>
            <w:pPr>
              <w:pStyle w:val="14"/>
              <w:ind w:left="0"/>
              <w:rPr>
                <w:rFonts w:ascii="Times New Roman"/>
              </w:rPr>
            </w:pPr>
            <w:r>
              <w:rPr>
                <w:rFonts w:ascii="Times New Roman"/>
              </w:rPr>
              <w:t>暂无，电脑端的游戏尚未完全开发完毕。</w:t>
            </w:r>
          </w:p>
        </w:tc>
        <w:tc>
          <w:tcPr>
            <w:tcW w:w="2430" w:type="dxa"/>
          </w:tcPr>
          <w:p>
            <w:pPr>
              <w:pStyle w:val="14"/>
              <w:ind w:left="0"/>
              <w:rPr>
                <w:rFonts w:ascii="Times New Roman"/>
              </w:rPr>
            </w:pPr>
            <w:r>
              <w:rPr>
                <w:rFonts w:ascii="Times New Roman"/>
              </w:rPr>
              <w:t>完成电脑端的开发后开始了解手机游戏的开发流程，开始逐步开发手机端。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ascii="Times New Roman"/>
              </w:rPr>
            </w:pPr>
            <w:r>
              <w:rPr>
                <w:rFonts w:ascii="Times New Roman"/>
              </w:rPr>
              <w:t>排行榜顶部的玩家可以获得奖励或独特标识</w:t>
            </w:r>
          </w:p>
        </w:tc>
        <w:tc>
          <w:tcPr>
            <w:tcW w:w="900" w:type="dxa"/>
          </w:tcPr>
          <w:p>
            <w:pPr>
              <w:pStyle w:val="14"/>
              <w:ind w:left="0"/>
              <w:rPr>
                <w:rFonts w:ascii="Times New Roman"/>
              </w:rPr>
            </w:pPr>
            <w:r>
              <w:rPr>
                <w:rFonts w:ascii="Times New Roman"/>
              </w:rPr>
              <w:t>低</w:t>
            </w:r>
          </w:p>
        </w:tc>
        <w:tc>
          <w:tcPr>
            <w:tcW w:w="1350" w:type="dxa"/>
          </w:tcPr>
          <w:p>
            <w:pPr>
              <w:pStyle w:val="14"/>
              <w:ind w:left="0"/>
              <w:rPr>
                <w:rFonts w:ascii="Times New Roman"/>
              </w:rPr>
            </w:pPr>
            <w:r>
              <w:rPr>
                <w:rFonts w:ascii="Times New Roman"/>
              </w:rPr>
              <w:t>引入激励措施，激发玩家的竞争心理，进一步增加游戏的粘性</w:t>
            </w:r>
          </w:p>
        </w:tc>
        <w:tc>
          <w:tcPr>
            <w:tcW w:w="1980" w:type="dxa"/>
            <w:gridSpan w:val="2"/>
          </w:tcPr>
          <w:p>
            <w:pPr>
              <w:pStyle w:val="14"/>
              <w:ind w:left="0"/>
              <w:rPr>
                <w:rFonts w:ascii="Times New Roman"/>
              </w:rPr>
            </w:pPr>
            <w:r>
              <w:rPr>
                <w:rFonts w:ascii="Times New Roman"/>
              </w:rPr>
              <w:t>暂无，先处理优先级较高的需要</w:t>
            </w:r>
          </w:p>
        </w:tc>
        <w:tc>
          <w:tcPr>
            <w:tcW w:w="2430" w:type="dxa"/>
          </w:tcPr>
          <w:p>
            <w:pPr>
              <w:pStyle w:val="14"/>
              <w:ind w:left="0"/>
              <w:rPr>
                <w:rFonts w:ascii="Times New Roman"/>
              </w:rPr>
            </w:pPr>
            <w:r>
              <w:rPr>
                <w:rFonts w:ascii="Times New Roman"/>
                <w:color w:val="0D0D0D"/>
                <w:shd w:val="clear" w:color="auto" w:fill="FFFFFF"/>
              </w:rPr>
              <w:t>给予排行榜顶部的玩家一定数量的游戏内货币，可用于购买特殊物品</w:t>
            </w:r>
            <w:r>
              <w:rPr>
                <w:rFonts w:hint="eastAsia" w:ascii="Times New Roman"/>
                <w:color w:val="0D0D0D"/>
                <w:shd w:val="clear" w:color="auto" w:fill="FFFFFF"/>
              </w:rPr>
              <w:t>或配件</w:t>
            </w:r>
            <w:r>
              <w:rPr>
                <w:rFonts w:ascii="Times New Roman" w:eastAsia="微软雅黑"/>
                <w:color w:val="0D0D0D"/>
                <w:shd w:val="clear" w:color="auto" w:fill="FFFFFF"/>
              </w:rPr>
              <w:t>。</w:t>
            </w:r>
            <w:r>
              <w:rPr>
                <w:rFonts w:ascii="Times New Roman"/>
                <w:color w:val="0D0D0D"/>
                <w:shd w:val="clear" w:color="auto" w:fill="FFFFFF"/>
              </w:rPr>
              <w:t>为排名前列的玩家提供特殊的头衔或徽章。</w:t>
            </w:r>
          </w:p>
        </w:tc>
      </w:tr>
    </w:tbl>
    <w:p>
      <w:pPr>
        <w:pStyle w:val="14"/>
        <w:rPr>
          <w:rFonts w:ascii="Times New Roman"/>
        </w:rPr>
      </w:pPr>
    </w:p>
    <w:p>
      <w:pPr>
        <w:pStyle w:val="3"/>
        <w:rPr>
          <w:rFonts w:ascii="Times New Roman"/>
        </w:rPr>
      </w:pPr>
      <w:bookmarkStart w:id="28" w:name="_Toc498919252"/>
      <w:bookmarkStart w:id="29" w:name="_Toc54270145"/>
      <w:r>
        <w:rPr>
          <w:rFonts w:ascii="Times New Roman"/>
        </w:rPr>
        <w:t>备选方案和竞争</w:t>
      </w:r>
      <w:bookmarkEnd w:id="28"/>
      <w:bookmarkEnd w:id="29"/>
    </w:p>
    <w:p>
      <w:pPr>
        <w:pStyle w:val="4"/>
        <w:ind w:left="720" w:hanging="720"/>
        <w:rPr>
          <w:rFonts w:ascii="Times New Roman"/>
        </w:rPr>
      </w:pPr>
      <w:bookmarkStart w:id="30" w:name="_Toc498919253"/>
      <w:bookmarkStart w:id="31" w:name="_Toc54270146"/>
      <w:r>
        <w:rPr>
          <w:rFonts w:ascii="Times New Roman"/>
        </w:rPr>
        <w:t>&lt;一个竞争对手&gt;</w:t>
      </w:r>
      <w:bookmarkEnd w:id="30"/>
      <w:bookmarkEnd w:id="31"/>
    </w:p>
    <w:p>
      <w:pPr>
        <w:rPr>
          <w:rFonts w:ascii="Times New Roman"/>
        </w:rPr>
      </w:pPr>
      <w:r>
        <w:rPr>
          <w:rFonts w:ascii="Times New Roman"/>
        </w:rPr>
        <w:t>植物大战僵尸系列游戏</w:t>
      </w:r>
    </w:p>
    <w:p>
      <w:pPr>
        <w:rPr>
          <w:rFonts w:ascii="Times New Roman"/>
        </w:rPr>
      </w:pPr>
      <w:r>
        <w:rPr>
          <w:rFonts w:ascii="Times New Roman"/>
          <w:snapToGrid/>
        </w:rPr>
        <w:drawing>
          <wp:inline distT="0" distB="0" distL="0" distR="0">
            <wp:extent cx="2661920" cy="1498600"/>
            <wp:effectExtent l="0" t="0" r="0" b="6350"/>
            <wp:docPr id="85539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392"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67260" cy="1501522"/>
                    </a:xfrm>
                    <a:prstGeom prst="rect">
                      <a:avLst/>
                    </a:prstGeom>
                  </pic:spPr>
                </pic:pic>
              </a:graphicData>
            </a:graphic>
          </wp:inline>
        </w:drawing>
      </w:r>
    </w:p>
    <w:p>
      <w:pPr>
        <w:rPr>
          <w:rFonts w:ascii="Times New Roman"/>
        </w:rPr>
      </w:pPr>
    </w:p>
    <w:p>
      <w:pPr>
        <w:rPr>
          <w:rFonts w:ascii="Times New Roman"/>
        </w:rPr>
      </w:pPr>
      <w:r>
        <w:rPr>
          <w:rFonts w:ascii="Times New Roman"/>
        </w:rPr>
        <w:t>多年来，植物大战僵尸改版游戏层出不穷，各种新模式如雨后春笋班连绵不断，原版植物大战游戏和一系列改版游戏是本项目的最大竞争对手</w:t>
      </w:r>
    </w:p>
    <w:p>
      <w:pPr>
        <w:rPr>
          <w:rFonts w:ascii="Times New Roman"/>
        </w:rPr>
      </w:pPr>
      <w:r>
        <w:rPr>
          <w:rFonts w:ascii="Times New Roman"/>
        </w:rPr>
        <w:t>相比其他改版游戏，我们项目通过更改模式类型，变更游戏场景，更改武器类型，设置武器耐久值等，通过新颖的玩法，富含创意的武器技能来与植物大战僵尸系列游戏竞争</w:t>
      </w:r>
    </w:p>
    <w:p>
      <w:pPr>
        <w:pStyle w:val="4"/>
        <w:ind w:left="720" w:hanging="720"/>
        <w:rPr>
          <w:rFonts w:ascii="Times New Roman"/>
        </w:rPr>
      </w:pPr>
      <w:bookmarkStart w:id="32" w:name="_Toc498919254"/>
      <w:bookmarkStart w:id="33" w:name="_Toc54270147"/>
      <w:r>
        <w:rPr>
          <w:rFonts w:ascii="Times New Roman"/>
        </w:rPr>
        <w:t>&lt;另一个竞争对手&gt;</w:t>
      </w:r>
      <w:bookmarkEnd w:id="32"/>
      <w:bookmarkEnd w:id="33"/>
    </w:p>
    <w:p>
      <w:pPr>
        <w:rPr>
          <w:rFonts w:ascii="Times New Roman"/>
        </w:rPr>
      </w:pPr>
      <w:r>
        <w:rPr>
          <w:rFonts w:ascii="Times New Roman"/>
        </w:rPr>
        <w:t>塔防类型游戏</w:t>
      </w:r>
    </w:p>
    <w:p>
      <w:pPr>
        <w:rPr>
          <w:rFonts w:ascii="Times New Roman"/>
        </w:rPr>
      </w:pPr>
      <w:r>
        <w:rPr>
          <w:rFonts w:ascii="Times New Roman"/>
          <w:snapToGrid/>
        </w:rPr>
        <w:drawing>
          <wp:inline distT="0" distB="0" distL="0" distR="0">
            <wp:extent cx="3462655" cy="981710"/>
            <wp:effectExtent l="0" t="0" r="4445" b="8890"/>
            <wp:docPr id="355322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22621" name="Picture 5"/>
                    <pic:cNvPicPr>
                      <a:picLocks noChangeAspect="1"/>
                    </pic:cNvPicPr>
                  </pic:nvPicPr>
                  <pic:blipFill>
                    <a:blip r:embed="rId15" cstate="print">
                      <a:extLst>
                        <a:ext uri="{28A0092B-C50C-407E-A947-70E740481C1C}">
                          <a14:useLocalDpi xmlns:a14="http://schemas.microsoft.com/office/drawing/2010/main" val="0"/>
                        </a:ext>
                      </a:extLst>
                    </a:blip>
                    <a:srcRect t="31637" b="30552"/>
                    <a:stretch>
                      <a:fillRect/>
                    </a:stretch>
                  </pic:blipFill>
                  <pic:spPr>
                    <a:xfrm>
                      <a:off x="0" y="0"/>
                      <a:ext cx="3478334" cy="986403"/>
                    </a:xfrm>
                    <a:prstGeom prst="rect">
                      <a:avLst/>
                    </a:prstGeom>
                    <a:ln>
                      <a:noFill/>
                    </a:ln>
                  </pic:spPr>
                </pic:pic>
              </a:graphicData>
            </a:graphic>
          </wp:inline>
        </w:drawing>
      </w:r>
    </w:p>
    <w:p>
      <w:pPr>
        <w:rPr>
          <w:rFonts w:ascii="Times New Roman"/>
        </w:rPr>
      </w:pPr>
    </w:p>
    <w:p>
      <w:pPr>
        <w:rPr>
          <w:rFonts w:ascii="Times New Roman"/>
        </w:rPr>
      </w:pPr>
      <w:r>
        <w:rPr>
          <w:rFonts w:ascii="Times New Roman"/>
        </w:rPr>
        <w:t>由于本项目开发的游戏具有塔防性质，塔防相关玩法的游戏是本项目的另一个竞争对手，相比于其他塔防游戏，我们引入植物大战僵尸这一经典形象，通过简单易上手的玩法，来与这些塔防游戏竞争</w:t>
      </w:r>
    </w:p>
    <w:p>
      <w:pPr>
        <w:rPr>
          <w:rFonts w:ascii="Times New Roman"/>
        </w:rPr>
      </w:pPr>
    </w:p>
    <w:p>
      <w:pPr>
        <w:rPr>
          <w:rFonts w:ascii="Times New Roman"/>
        </w:rPr>
      </w:pPr>
    </w:p>
    <w:p>
      <w:pPr>
        <w:pStyle w:val="2"/>
        <w:ind w:left="720" w:hanging="720"/>
        <w:rPr>
          <w:rFonts w:ascii="Times New Roman"/>
        </w:rPr>
      </w:pPr>
      <w:bookmarkStart w:id="34" w:name="_Toc54270148"/>
      <w:bookmarkStart w:id="35" w:name="_Toc498919255"/>
      <w:r>
        <w:rPr>
          <w:rFonts w:ascii="Times New Roman"/>
        </w:rPr>
        <w:t>产品概述</w:t>
      </w:r>
      <w:bookmarkEnd w:id="34"/>
      <w:bookmarkEnd w:id="35"/>
    </w:p>
    <w:p>
      <w:pPr>
        <w:pStyle w:val="14"/>
        <w:ind w:left="0"/>
        <w:rPr>
          <w:rFonts w:ascii="Times New Roman"/>
        </w:rPr>
      </w:pPr>
      <w:r>
        <w:rPr>
          <w:rFonts w:ascii="Times New Roman"/>
        </w:rPr>
        <w:t>这部分讲述这个游戏总体的技术实现，游戏内含有的功能和游戏各个部分之间的依赖关系。</w:t>
      </w:r>
    </w:p>
    <w:p>
      <w:pPr>
        <w:pStyle w:val="3"/>
        <w:rPr>
          <w:rFonts w:ascii="Times New Roman"/>
        </w:rPr>
      </w:pPr>
      <w:bookmarkStart w:id="36" w:name="_Toc498919256"/>
      <w:bookmarkStart w:id="37" w:name="_Toc54270149"/>
      <w:r>
        <w:rPr>
          <w:rFonts w:ascii="Times New Roman"/>
        </w:rPr>
        <w:t>产品总体效果</w:t>
      </w:r>
      <w:bookmarkEnd w:id="36"/>
      <w:bookmarkEnd w:id="37"/>
    </w:p>
    <w:p>
      <w:pPr>
        <w:pStyle w:val="14"/>
        <w:ind w:left="0"/>
        <w:rPr>
          <w:rFonts w:ascii="Times New Roman"/>
        </w:rPr>
      </w:pPr>
      <w:r>
        <w:rPr>
          <w:rFonts w:ascii="Times New Roman"/>
        </w:rPr>
        <w:t>游戏总体前端利用Unity引擎开发，后端框架为Spring所用语言为Java，数据库采用MySQL保存用户的游戏数据，通讯方式则使用Ajax。总体效果为玩家在前端输入自己的用户名和密码进行登入，而这些信息被传输到后端数据库中查找对应玩家的数据并返回到前端后将游戏页面显示出来。</w:t>
      </w:r>
      <w:r>
        <w:rPr>
          <w:rFonts w:ascii="Times New Roman"/>
        </w:rPr>
        <w:drawing>
          <wp:inline distT="0" distB="0" distL="114300" distR="114300">
            <wp:extent cx="4524375" cy="3076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524375" cy="3076575"/>
                    </a:xfrm>
                    <a:prstGeom prst="rect">
                      <a:avLst/>
                    </a:prstGeom>
                    <a:noFill/>
                    <a:ln>
                      <a:noFill/>
                    </a:ln>
                  </pic:spPr>
                </pic:pic>
              </a:graphicData>
            </a:graphic>
          </wp:inline>
        </w:drawing>
      </w:r>
    </w:p>
    <w:p>
      <w:pPr>
        <w:pStyle w:val="14"/>
        <w:ind w:left="0"/>
        <w:rPr>
          <w:rFonts w:ascii="Times New Roman"/>
        </w:rPr>
      </w:pPr>
      <w:r>
        <w:rPr>
          <w:rFonts w:ascii="Times New Roman"/>
        </w:rPr>
        <w:t>UML</w:t>
      </w:r>
      <w:r>
        <w:rPr>
          <w:rFonts w:hint="eastAsia" w:ascii="Times New Roman"/>
        </w:rPr>
        <w:t>模型:</w:t>
      </w:r>
    </w:p>
    <w:p>
      <w:pPr>
        <w:pStyle w:val="14"/>
        <w:ind w:left="0"/>
        <w:rPr>
          <w:rFonts w:ascii="Times New Roman"/>
        </w:rPr>
      </w:pPr>
    </w:p>
    <w:p>
      <w:pPr>
        <w:pStyle w:val="14"/>
        <w:ind w:left="0"/>
        <w:rPr>
          <w:rFonts w:ascii="Times New Roman"/>
        </w:rPr>
      </w:pPr>
      <w:r>
        <w:rPr>
          <w:rFonts w:hint="eastAsia" w:ascii="Times New Roman" w:eastAsia="宋体"/>
          <w:lang w:eastAsia="zh-CN"/>
        </w:rPr>
        <w:drawing>
          <wp:inline distT="0" distB="0" distL="114300" distR="114300">
            <wp:extent cx="4669155" cy="5852160"/>
            <wp:effectExtent l="0" t="0" r="4445" b="2540"/>
            <wp:docPr id="2" name="图片 2" descr="171560517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15605172041"/>
                    <pic:cNvPicPr>
                      <a:picLocks noChangeAspect="1"/>
                    </pic:cNvPicPr>
                  </pic:nvPicPr>
                  <pic:blipFill>
                    <a:blip r:embed="rId17"/>
                    <a:stretch>
                      <a:fillRect/>
                    </a:stretch>
                  </pic:blipFill>
                  <pic:spPr>
                    <a:xfrm>
                      <a:off x="0" y="0"/>
                      <a:ext cx="4669155" cy="5852160"/>
                    </a:xfrm>
                    <a:prstGeom prst="rect">
                      <a:avLst/>
                    </a:prstGeom>
                  </pic:spPr>
                </pic:pic>
              </a:graphicData>
            </a:graphic>
          </wp:inline>
        </w:drawing>
      </w:r>
    </w:p>
    <w:p>
      <w:pPr>
        <w:pStyle w:val="14"/>
        <w:ind w:left="0"/>
        <w:rPr>
          <w:rFonts w:ascii="Times New Roman"/>
        </w:rPr>
      </w:pPr>
      <w:r>
        <w:rPr>
          <w:rFonts w:ascii="Times New Roman"/>
        </w:rPr>
        <w:t>游戏的总体玩法是玩家通过铸造炮塔或武器抗击敌对怪物，阻止敌对怪物靠近城墙，一旦怪物抵达城墙则游戏结束。游戏一开始有初始的金币值和血清值。金币用于铸造武器，血清则用于升级武器。当金币与血清不足时，通过击杀怪物可以获取更多的金币与血清，以铸造更多的武器来攻击源源不绝的敌对怪物。此外，每个</w:t>
      </w:r>
      <w:r>
        <w:rPr>
          <w:rFonts w:hint="eastAsia" w:ascii="Times New Roman"/>
        </w:rPr>
        <w:t>炮塔或</w:t>
      </w:r>
      <w:r>
        <w:rPr>
          <w:rFonts w:ascii="Times New Roman"/>
        </w:rPr>
        <w:t>武器拥有一定的生命值（HP），游戏途中怪物也会攻击炮塔，当生命值耗尽时，武器将消失，这时需要重新铸造武器以继续击杀怪物。每个武器拥有各式各样的技能。为了增加游戏的创新性与独特性，该项目还引入了五行，即金木水火土的元素。该游戏具有两个玩法模式，无尽模式和关卡模式。</w:t>
      </w:r>
    </w:p>
    <w:p>
      <w:pPr>
        <w:pStyle w:val="14"/>
        <w:ind w:left="0"/>
        <w:rPr>
          <w:rFonts w:ascii="Times New Roman"/>
        </w:rPr>
      </w:pPr>
      <w:r>
        <w:rPr>
          <w:rFonts w:ascii="Times New Roman"/>
        </w:rPr>
        <w:t>无尽模式的具体计分方式为玩家所坚持的时长。而在无尽模式最后的时间将通过通讯手段传输到后端保存到数据库内。无尽模式的地图是固定的，且有计时器对游戏时长进行计时。关卡模式则具有不同类型和长度的道路，玩家需将所有敌对怪物击杀完毕才能通关。该模式在道路上增加了具有时效性的地洞，当地洞开启时，敌对怪物可以钻入地洞到达道路的另一边，增加了游戏难度。界面上的功能性按钮包括暂停、设置、重新开始和退出游戏。</w:t>
      </w:r>
    </w:p>
    <w:p>
      <w:pPr>
        <w:pStyle w:val="14"/>
        <w:ind w:left="0"/>
        <w:rPr>
          <w:rFonts w:ascii="Times New Roman"/>
        </w:rPr>
      </w:pPr>
      <w:r>
        <w:rPr>
          <w:rFonts w:ascii="Times New Roman"/>
        </w:rPr>
        <w:t>玩家数据前后端间的传输依赖于通讯方式。前端显示的游戏页面依赖于后端传输给前端的游戏数据。后端数据库查找数据又依赖于前端传输的玩家用户名和密码。此外，该项目实现了排行榜界面，分为无尽模式的排行榜和关卡模式的排行榜。这个功能可以有效增加玩家之间的竞争性。在玩家完成游戏或达到新成就时，相应的分数和数据需立刻被发送到后端进行更新，并在数据库中设计</w:t>
      </w:r>
      <w:r>
        <w:rPr>
          <w:rFonts w:hint="eastAsia" w:ascii="Times New Roman"/>
        </w:rPr>
        <w:t>适合数据存储的</w:t>
      </w:r>
      <w:r>
        <w:rPr>
          <w:rFonts w:ascii="Times New Roman"/>
        </w:rPr>
        <w:t>模型来存储玩家的分数和达成日期的信息。无尽模式的排行榜将展示前十名玩家的用户名和游戏时长，关卡模式的排行榜则根据用户所挑战成功的关数来排名。</w:t>
      </w:r>
    </w:p>
    <w:p>
      <w:pPr>
        <w:pStyle w:val="14"/>
        <w:ind w:left="0"/>
        <w:rPr>
          <w:rFonts w:ascii="Times New Roman"/>
        </w:rPr>
      </w:pPr>
      <w:r>
        <w:rPr>
          <w:rFonts w:hint="eastAsia" w:ascii="Times New Roman"/>
        </w:rPr>
        <w:t xml:space="preserve">游戏use case: </w:t>
      </w:r>
    </w:p>
    <w:p>
      <w:pPr>
        <w:pStyle w:val="14"/>
        <w:ind w:left="0"/>
        <w:rPr>
          <w:rFonts w:ascii="Times New Roman"/>
        </w:rPr>
      </w:pPr>
      <w:r>
        <w:rPr>
          <w:rFonts w:ascii="Times New Roman"/>
        </w:rPr>
        <w:drawing>
          <wp:inline distT="0" distB="0" distL="0" distR="0">
            <wp:extent cx="4394200" cy="4782185"/>
            <wp:effectExtent l="0" t="0" r="6350" b="0"/>
            <wp:docPr id="69065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53019" name="Picture 1"/>
                    <pic:cNvPicPr>
                      <a:picLocks noChangeAspect="1"/>
                    </pic:cNvPicPr>
                  </pic:nvPicPr>
                  <pic:blipFill>
                    <a:blip r:embed="rId18"/>
                    <a:stretch>
                      <a:fillRect/>
                    </a:stretch>
                  </pic:blipFill>
                  <pic:spPr>
                    <a:xfrm>
                      <a:off x="0" y="0"/>
                      <a:ext cx="4404099" cy="4793047"/>
                    </a:xfrm>
                    <a:prstGeom prst="rect">
                      <a:avLst/>
                    </a:prstGeom>
                  </pic:spPr>
                </pic:pic>
              </a:graphicData>
            </a:graphic>
          </wp:inline>
        </w:drawing>
      </w:r>
    </w:p>
    <w:p>
      <w:pPr>
        <w:pStyle w:val="3"/>
        <w:rPr>
          <w:rFonts w:ascii="Times New Roman"/>
        </w:rPr>
      </w:pPr>
      <w:bookmarkStart w:id="38" w:name="_Toc54270150"/>
      <w:bookmarkStart w:id="39" w:name="_Toc498919257"/>
      <w:r>
        <w:rPr>
          <w:rFonts w:ascii="Times New Roman"/>
        </w:rPr>
        <w:t>功能摘要</w:t>
      </w:r>
      <w:bookmarkEnd w:id="38"/>
      <w:bookmarkEnd w:id="39"/>
    </w:p>
    <w:p>
      <w:pPr>
        <w:pStyle w:val="3"/>
        <w:numPr>
          <w:ilvl w:val="0"/>
          <w:numId w:val="0"/>
        </w:numPr>
        <w:rPr>
          <w:rFonts w:ascii="Times New Roman"/>
        </w:rPr>
      </w:pPr>
      <w:bookmarkStart w:id="40" w:name="_Toc54270151"/>
      <w:bookmarkStart w:id="41" w:name="_Toc498919258"/>
      <w:r>
        <w:rPr>
          <w:rFonts w:ascii="Times New Roman"/>
        </w:rPr>
        <w:t>客户支持系统</w:t>
      </w:r>
    </w:p>
    <w:tbl>
      <w:tblPr>
        <w:tblStyle w:val="30"/>
        <w:tblW w:w="0" w:type="auto"/>
        <w:jc w:val="center"/>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72"/>
              <w:rPr>
                <w:rFonts w:ascii="Times New Roman"/>
                <w:b/>
                <w:color w:val="000000"/>
              </w:rPr>
            </w:pPr>
            <w:r>
              <w:rPr>
                <w:rFonts w:ascii="Times New Roman"/>
                <w:b/>
                <w:color w:val="000000"/>
              </w:rPr>
              <w:t>客户利益</w:t>
            </w:r>
          </w:p>
        </w:tc>
        <w:tc>
          <w:tcPr>
            <w:tcW w:w="3780" w:type="dxa"/>
          </w:tcPr>
          <w:p>
            <w:pPr>
              <w:ind w:right="144"/>
              <w:rPr>
                <w:rFonts w:ascii="Times New Roman"/>
                <w:b/>
                <w:color w:val="000000"/>
              </w:rPr>
            </w:pPr>
            <w:r>
              <w:rPr>
                <w:rFonts w:ascii="Times New Roman"/>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游戏整体大小不大</w:t>
            </w:r>
          </w:p>
        </w:tc>
        <w:tc>
          <w:tcPr>
            <w:tcW w:w="3780" w:type="dxa"/>
          </w:tcPr>
          <w:p>
            <w:pPr>
              <w:ind w:right="144"/>
              <w:rPr>
                <w:rFonts w:ascii="Times New Roman"/>
                <w:color w:val="000000"/>
              </w:rPr>
            </w:pPr>
            <w:r>
              <w:rPr>
                <w:rFonts w:ascii="Times New Roman"/>
                <w:color w:val="000000"/>
              </w:rPr>
              <w:t>不会占用玩家电脑太多的硬盘空间</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游戏难度适中</w:t>
            </w:r>
          </w:p>
        </w:tc>
        <w:tc>
          <w:tcPr>
            <w:tcW w:w="3780" w:type="dxa"/>
          </w:tcPr>
          <w:p>
            <w:pPr>
              <w:ind w:right="144"/>
              <w:rPr>
                <w:rFonts w:ascii="Times New Roman"/>
                <w:color w:val="000000"/>
              </w:rPr>
            </w:pPr>
            <w:r>
              <w:rPr>
                <w:rFonts w:ascii="Times New Roman"/>
                <w:color w:val="000000"/>
              </w:rPr>
              <w:t>玩家不会因此被游戏难度所困扰</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游戏没有复杂的规则</w:t>
            </w:r>
          </w:p>
        </w:tc>
        <w:tc>
          <w:tcPr>
            <w:tcW w:w="3780" w:type="dxa"/>
          </w:tcPr>
          <w:p>
            <w:pPr>
              <w:ind w:right="144"/>
              <w:rPr>
                <w:rFonts w:ascii="Times New Roman"/>
                <w:color w:val="000000"/>
              </w:rPr>
            </w:pPr>
            <w:r>
              <w:rPr>
                <w:rFonts w:ascii="Times New Roman"/>
                <w:color w:val="000000"/>
              </w:rPr>
              <w:t>玩家可以轻松、快速的上手游戏</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ascii="Times New Roman"/>
                <w:color w:val="000000"/>
              </w:rPr>
            </w:pPr>
            <w:r>
              <w:rPr>
                <w:rFonts w:ascii="Times New Roman"/>
                <w:color w:val="000000"/>
              </w:rPr>
              <w:t>游戏玩法多样性</w:t>
            </w:r>
          </w:p>
        </w:tc>
        <w:tc>
          <w:tcPr>
            <w:tcW w:w="3780" w:type="dxa"/>
          </w:tcPr>
          <w:p>
            <w:pPr>
              <w:ind w:right="144"/>
              <w:rPr>
                <w:rFonts w:ascii="Times New Roman"/>
                <w:color w:val="000000"/>
              </w:rPr>
            </w:pPr>
            <w:r>
              <w:rPr>
                <w:rFonts w:ascii="Times New Roman"/>
                <w:color w:val="000000"/>
              </w:rPr>
              <w:t>玩家有两种游戏模式选择</w:t>
            </w:r>
          </w:p>
        </w:tc>
      </w:tr>
    </w:tbl>
    <w:p>
      <w:pPr>
        <w:rPr>
          <w:rFonts w:ascii="Times New Roman"/>
        </w:rPr>
      </w:pPr>
    </w:p>
    <w:p>
      <w:pPr>
        <w:pStyle w:val="3"/>
        <w:rPr>
          <w:rFonts w:ascii="Times New Roman"/>
        </w:rPr>
      </w:pPr>
      <w:r>
        <w:rPr>
          <w:rFonts w:ascii="Times New Roman"/>
        </w:rPr>
        <w:t>假设与依赖关系</w:t>
      </w:r>
      <w:bookmarkEnd w:id="40"/>
      <w:bookmarkEnd w:id="41"/>
    </w:p>
    <w:p>
      <w:pPr>
        <w:rPr>
          <w:rFonts w:ascii="Times New Roman"/>
        </w:rPr>
      </w:pPr>
      <w:r>
        <w:rPr>
          <w:rFonts w:ascii="Times New Roman"/>
        </w:rPr>
        <w:t>无</w:t>
      </w:r>
    </w:p>
    <w:p>
      <w:pPr>
        <w:rPr>
          <w:rFonts w:ascii="Times New Roman"/>
        </w:rPr>
      </w:pPr>
    </w:p>
    <w:p>
      <w:pPr>
        <w:pStyle w:val="2"/>
        <w:ind w:left="720" w:hanging="720"/>
        <w:rPr>
          <w:rFonts w:ascii="Times New Roman"/>
        </w:rPr>
      </w:pPr>
      <w:bookmarkStart w:id="42" w:name="_Toc498919261"/>
      <w:bookmarkStart w:id="43" w:name="_Toc54270152"/>
      <w:r>
        <w:rPr>
          <w:rFonts w:ascii="Times New Roman"/>
        </w:rPr>
        <w:t>产品特性</w:t>
      </w:r>
      <w:bookmarkEnd w:id="42"/>
      <w:bookmarkEnd w:id="43"/>
    </w:p>
    <w:p>
      <w:pPr>
        <w:pStyle w:val="14"/>
        <w:ind w:left="0"/>
        <w:rPr>
          <w:rFonts w:ascii="Times New Roman"/>
        </w:rPr>
      </w:pPr>
      <w:r>
        <w:rPr>
          <w:rFonts w:ascii="Times New Roman"/>
        </w:rPr>
        <w:t>这部分将介绍游戏的功能特性。</w:t>
      </w:r>
    </w:p>
    <w:p>
      <w:pPr>
        <w:pStyle w:val="3"/>
        <w:rPr>
          <w:rFonts w:ascii="Times New Roman"/>
        </w:rPr>
      </w:pPr>
      <w:r>
        <w:rPr>
          <w:rFonts w:ascii="Times New Roman"/>
        </w:rPr>
        <w:t>用户登入</w:t>
      </w:r>
    </w:p>
    <w:p>
      <w:pPr>
        <w:pStyle w:val="36"/>
        <w:widowControl/>
        <w:ind w:left="0"/>
        <w:rPr>
          <w:rFonts w:ascii="Times New Roman"/>
          <w:lang w:val="en-US"/>
        </w:rPr>
      </w:pPr>
      <w:r>
        <w:rPr>
          <w:rFonts w:ascii="Times New Roman"/>
          <w:lang w:val="en-US"/>
        </w:rPr>
        <w:t>游戏玩家在游玩游戏之前需要先输入他们的账号密码进行登入（无账号可以进行注册），程序将会对后端发送请求获取对应玩家的数据</w:t>
      </w:r>
      <w:r>
        <w:rPr>
          <w:rFonts w:hint="eastAsia" w:ascii="Times New Roman"/>
          <w:lang w:val="en-US"/>
        </w:rPr>
        <w:t>。</w:t>
      </w:r>
    </w:p>
    <w:p>
      <w:pPr>
        <w:pStyle w:val="36"/>
        <w:widowControl/>
        <w:ind w:left="0"/>
        <w:rPr>
          <w:rFonts w:ascii="Times New Roman"/>
          <w:lang w:val="en-US"/>
        </w:rPr>
      </w:pPr>
    </w:p>
    <w:p>
      <w:pPr>
        <w:pStyle w:val="3"/>
        <w:rPr>
          <w:rFonts w:ascii="Times New Roman"/>
        </w:rPr>
      </w:pPr>
      <w:r>
        <w:rPr>
          <w:rFonts w:ascii="Times New Roman"/>
        </w:rPr>
        <w:t>用户</w:t>
      </w:r>
      <w:r>
        <w:rPr>
          <w:rFonts w:hint="eastAsia" w:ascii="Times New Roman"/>
        </w:rPr>
        <w:t>注册</w:t>
      </w:r>
    </w:p>
    <w:p>
      <w:pPr>
        <w:pStyle w:val="36"/>
        <w:widowControl/>
        <w:ind w:left="0"/>
        <w:rPr>
          <w:rFonts w:ascii="Times New Roman"/>
          <w:lang w:val="en-US"/>
        </w:rPr>
      </w:pPr>
      <w:r>
        <w:rPr>
          <w:rFonts w:hint="eastAsia" w:ascii="Times New Roman"/>
          <w:lang w:val="en-US"/>
        </w:rPr>
        <w:t>游戏玩家在玩游戏前注册自己的信息</w:t>
      </w:r>
      <w:r>
        <w:rPr>
          <w:rFonts w:ascii="Times New Roman"/>
          <w:lang w:val="en-US"/>
        </w:rPr>
        <w:t>，</w:t>
      </w:r>
      <w:r>
        <w:rPr>
          <w:rFonts w:hint="eastAsia" w:ascii="Times New Roman"/>
          <w:lang w:val="en-US"/>
        </w:rPr>
        <w:t>玩家需输入自己的用户名、密码、电话号码和邮箱。输入的数据将被发送到后端数据库进行存储。</w:t>
      </w:r>
    </w:p>
    <w:p>
      <w:pPr>
        <w:pStyle w:val="36"/>
        <w:widowControl/>
        <w:ind w:left="0"/>
        <w:rPr>
          <w:rFonts w:hint="eastAsia" w:ascii="Times New Roman"/>
          <w:lang w:val="en-US"/>
        </w:rPr>
      </w:pPr>
      <w:r>
        <w:rPr>
          <w:rFonts w:ascii="Times New Roman"/>
          <w:lang w:val="en-US"/>
        </w:rPr>
        <w:drawing>
          <wp:inline distT="0" distB="0" distL="0" distR="0">
            <wp:extent cx="2627630" cy="3429000"/>
            <wp:effectExtent l="0" t="0" r="1270" b="0"/>
            <wp:docPr id="118327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72849" name="Picture 1"/>
                    <pic:cNvPicPr>
                      <a:picLocks noChangeAspect="1"/>
                    </pic:cNvPicPr>
                  </pic:nvPicPr>
                  <pic:blipFill>
                    <a:blip r:embed="rId19"/>
                    <a:stretch>
                      <a:fillRect/>
                    </a:stretch>
                  </pic:blipFill>
                  <pic:spPr>
                    <a:xfrm>
                      <a:off x="0" y="0"/>
                      <a:ext cx="2632150" cy="3434221"/>
                    </a:xfrm>
                    <a:prstGeom prst="rect">
                      <a:avLst/>
                    </a:prstGeom>
                  </pic:spPr>
                </pic:pic>
              </a:graphicData>
            </a:graphic>
          </wp:inline>
        </w:drawing>
      </w:r>
    </w:p>
    <w:p>
      <w:pPr>
        <w:pStyle w:val="3"/>
        <w:numPr>
          <w:ilvl w:val="0"/>
          <w:numId w:val="0"/>
        </w:numPr>
        <w:ind w:left="720" w:hanging="720"/>
        <w:rPr>
          <w:rFonts w:ascii="Times New Roman"/>
        </w:rPr>
      </w:pPr>
      <w:r>
        <w:rPr>
          <w:rFonts w:hint="eastAsia" w:ascii="Times New Roman"/>
        </w:rPr>
        <w:t xml:space="preserve">5.3 </w:t>
      </w:r>
      <w:r>
        <w:rPr>
          <w:rFonts w:ascii="Times New Roman"/>
        </w:rPr>
        <w:tab/>
      </w:r>
      <w:r>
        <w:rPr>
          <w:rFonts w:hint="eastAsia" w:ascii="Times New Roman"/>
        </w:rPr>
        <w:t>选择模式界面</w:t>
      </w:r>
    </w:p>
    <w:p>
      <w:pPr>
        <w:pStyle w:val="36"/>
        <w:widowControl/>
        <w:ind w:left="0"/>
        <w:rPr>
          <w:rFonts w:ascii="Times New Roman"/>
          <w:lang w:val="en-US"/>
        </w:rPr>
      </w:pPr>
      <w:r>
        <w:rPr>
          <w:rFonts w:ascii="Times New Roman"/>
          <w:lang w:val="en-US"/>
        </w:rPr>
        <w:t>玩家在开始游戏前可以选择自己想要的游戏模式，无尽模式或关卡模式。</w:t>
      </w:r>
    </w:p>
    <w:p>
      <w:pPr>
        <w:pStyle w:val="36"/>
        <w:widowControl/>
        <w:ind w:left="0"/>
        <w:rPr>
          <w:rFonts w:hint="eastAsia" w:ascii="Times New Roman"/>
          <w:lang w:val="en-US"/>
        </w:rPr>
      </w:pPr>
      <w:r>
        <w:rPr>
          <w:rFonts w:ascii="Times New Roman"/>
          <w:lang w:val="en-US"/>
        </w:rPr>
        <w:drawing>
          <wp:inline distT="0" distB="0" distL="0" distR="0">
            <wp:extent cx="3422015" cy="3597910"/>
            <wp:effectExtent l="0" t="0" r="6985" b="2540"/>
            <wp:docPr id="71429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8258" name="Picture 1"/>
                    <pic:cNvPicPr>
                      <a:picLocks noChangeAspect="1"/>
                    </pic:cNvPicPr>
                  </pic:nvPicPr>
                  <pic:blipFill>
                    <a:blip r:embed="rId20"/>
                    <a:stretch>
                      <a:fillRect/>
                    </a:stretch>
                  </pic:blipFill>
                  <pic:spPr>
                    <a:xfrm>
                      <a:off x="0" y="0"/>
                      <a:ext cx="3427464" cy="3603797"/>
                    </a:xfrm>
                    <a:prstGeom prst="rect">
                      <a:avLst/>
                    </a:prstGeom>
                  </pic:spPr>
                </pic:pic>
              </a:graphicData>
            </a:graphic>
          </wp:inline>
        </w:drawing>
      </w:r>
    </w:p>
    <w:p>
      <w:pPr>
        <w:pStyle w:val="3"/>
        <w:rPr>
          <w:rFonts w:ascii="Times New Roman"/>
        </w:rPr>
      </w:pPr>
      <w:r>
        <w:rPr>
          <w:rFonts w:ascii="Times New Roman"/>
        </w:rPr>
        <w:t>排行榜</w:t>
      </w:r>
    </w:p>
    <w:p>
      <w:pPr>
        <w:rPr>
          <w:rFonts w:ascii="Times New Roman"/>
        </w:rPr>
      </w:pPr>
      <w:r>
        <w:rPr>
          <w:rFonts w:ascii="Times New Roman"/>
        </w:rPr>
        <w:t>玩家可以在排行榜界面得到自己的排名。</w:t>
      </w:r>
    </w:p>
    <w:p>
      <w:pPr>
        <w:pStyle w:val="3"/>
        <w:rPr>
          <w:rFonts w:ascii="Times New Roman"/>
        </w:rPr>
      </w:pPr>
      <w:r>
        <w:rPr>
          <w:rFonts w:ascii="Times New Roman"/>
        </w:rPr>
        <w:t>无尽模式</w:t>
      </w:r>
    </w:p>
    <w:p>
      <w:pPr>
        <w:pStyle w:val="14"/>
        <w:ind w:left="0"/>
        <w:rPr>
          <w:rFonts w:ascii="Times New Roman"/>
        </w:rPr>
      </w:pPr>
      <w:r>
        <w:rPr>
          <w:rFonts w:ascii="Times New Roman"/>
        </w:rPr>
        <w:t>该模式下的游戏永远都不会结束。游戏将以时间为单位进行，直到玩家主动暂停、退出游戏或者玩家的基地被敌对怪物攻破。</w:t>
      </w:r>
    </w:p>
    <w:p>
      <w:pPr>
        <w:pStyle w:val="3"/>
        <w:rPr>
          <w:rFonts w:ascii="Times New Roman"/>
        </w:rPr>
      </w:pPr>
      <w:r>
        <w:rPr>
          <w:rFonts w:ascii="Times New Roman"/>
        </w:rPr>
        <w:t>关卡模式</w:t>
      </w:r>
    </w:p>
    <w:p>
      <w:pPr>
        <w:rPr>
          <w:rFonts w:ascii="Times New Roman"/>
        </w:rPr>
      </w:pPr>
      <w:r>
        <w:rPr>
          <w:rFonts w:ascii="Times New Roman"/>
        </w:rPr>
        <w:t>该模式具有五个不同的关卡，每个关卡设计了不同类型和形状的道路。通关方式为玩家成功击杀所有怪物，且保证敌对怪物没有抵达城墙。</w:t>
      </w:r>
    </w:p>
    <w:p>
      <w:pPr>
        <w:pStyle w:val="3"/>
        <w:rPr>
          <w:rFonts w:ascii="Times New Roman"/>
        </w:rPr>
      </w:pPr>
      <w:r>
        <w:rPr>
          <w:rFonts w:hint="eastAsia" w:ascii="Times New Roman"/>
        </w:rPr>
        <w:t>暂停</w:t>
      </w:r>
    </w:p>
    <w:p>
      <w:pPr>
        <w:rPr>
          <w:rFonts w:ascii="Times New Roman"/>
        </w:rPr>
      </w:pPr>
      <w:r>
        <w:rPr>
          <w:rFonts w:hint="eastAsia" w:ascii="Times New Roman"/>
        </w:rPr>
        <w:t>玩家若在游戏途中有其他事情，可以选择暂停游戏。暂停后，可以选择继续游戏或退出游戏。</w:t>
      </w:r>
    </w:p>
    <w:p>
      <w:pPr>
        <w:pStyle w:val="14"/>
        <w:ind w:left="0"/>
        <w:rPr>
          <w:rFonts w:ascii="Times New Roman"/>
        </w:rPr>
      </w:pPr>
    </w:p>
    <w:p>
      <w:pPr>
        <w:pStyle w:val="2"/>
        <w:ind w:left="720" w:hanging="720"/>
        <w:rPr>
          <w:rFonts w:ascii="Times New Roman"/>
        </w:rPr>
      </w:pPr>
      <w:bookmarkStart w:id="44" w:name="_Toc498919264"/>
      <w:bookmarkStart w:id="45" w:name="_Toc54270155"/>
      <w:r>
        <w:rPr>
          <w:rFonts w:ascii="Times New Roman"/>
        </w:rPr>
        <w:t>约束</w:t>
      </w:r>
      <w:bookmarkEnd w:id="44"/>
      <w:bookmarkEnd w:id="45"/>
    </w:p>
    <w:p>
      <w:pPr>
        <w:pStyle w:val="14"/>
        <w:ind w:left="0"/>
        <w:rPr>
          <w:rFonts w:ascii="Times New Roman"/>
        </w:rPr>
      </w:pPr>
      <w:r>
        <w:rPr>
          <w:rFonts w:ascii="Times New Roman"/>
        </w:rPr>
        <w:t>1、技术约束：该产品依赖于Unity游戏引擎以及Spring框架和MySQL数据库，项目可能受到使用的Unity引擎版本的限制，可能对性能有特定的要求，需要优化和调整。</w:t>
      </w:r>
    </w:p>
    <w:p>
      <w:pPr>
        <w:pStyle w:val="14"/>
        <w:ind w:left="0"/>
        <w:rPr>
          <w:rFonts w:ascii="Times New Roman"/>
        </w:rPr>
      </w:pPr>
      <w:r>
        <w:rPr>
          <w:rFonts w:ascii="Times New Roman"/>
        </w:rPr>
        <w:t>2、工具约束：团队使用特定的版本控制系统（Git）来管理项目，实现团队协作。</w:t>
      </w:r>
    </w:p>
    <w:p>
      <w:pPr>
        <w:pStyle w:val="14"/>
        <w:ind w:left="0"/>
        <w:rPr>
          <w:rFonts w:ascii="Times New Roman"/>
        </w:rPr>
      </w:pPr>
    </w:p>
    <w:p>
      <w:pPr>
        <w:pStyle w:val="2"/>
        <w:ind w:left="720" w:hanging="720"/>
        <w:rPr>
          <w:rFonts w:ascii="Times New Roman"/>
        </w:rPr>
      </w:pPr>
      <w:bookmarkStart w:id="46" w:name="_Toc54270156"/>
      <w:bookmarkStart w:id="47" w:name="_Toc498919265"/>
      <w:r>
        <w:rPr>
          <w:rFonts w:ascii="Times New Roman"/>
        </w:rPr>
        <w:t>质量范围</w:t>
      </w:r>
      <w:bookmarkEnd w:id="46"/>
      <w:bookmarkEnd w:id="47"/>
    </w:p>
    <w:p>
      <w:pPr>
        <w:rPr>
          <w:rFonts w:ascii="Times New Roman"/>
        </w:rPr>
      </w:pPr>
      <w:r>
        <w:rPr>
          <w:rFonts w:ascii="Times New Roman"/>
        </w:rPr>
        <w:t>这一部分定义了项目的性能、健壮性、容错性、可用性以及类似特征的质量范围：</w:t>
      </w:r>
    </w:p>
    <w:p>
      <w:pPr>
        <w:rPr>
          <w:rFonts w:ascii="Times New Roman"/>
        </w:rPr>
      </w:pPr>
      <w:r>
        <w:rPr>
          <w:rFonts w:ascii="Times New Roman"/>
        </w:rPr>
        <w:t>1、可维护性：</w:t>
      </w:r>
    </w:p>
    <w:p>
      <w:pPr>
        <w:ind w:firstLine="720"/>
        <w:rPr>
          <w:rFonts w:ascii="Times New Roman"/>
        </w:rPr>
      </w:pPr>
      <w:r>
        <w:rPr>
          <w:rFonts w:ascii="Times New Roman"/>
        </w:rPr>
        <w:t>代码结构：游戏应该具有清晰的代码结构，易于理解和修改。</w:t>
      </w:r>
    </w:p>
    <w:p>
      <w:pPr>
        <w:ind w:firstLine="720"/>
        <w:rPr>
          <w:rFonts w:ascii="Times New Roman"/>
        </w:rPr>
      </w:pPr>
      <w:r>
        <w:rPr>
          <w:rFonts w:ascii="Times New Roman"/>
        </w:rPr>
        <w:t>文档和注释：游戏应该有良好的文档和注释，便于团队成员理解和维护代码。</w:t>
      </w:r>
    </w:p>
    <w:p>
      <w:pPr>
        <w:ind w:firstLine="720"/>
        <w:rPr>
          <w:rFonts w:ascii="Times New Roman"/>
        </w:rPr>
      </w:pPr>
      <w:r>
        <w:rPr>
          <w:rFonts w:ascii="Times New Roman"/>
        </w:rPr>
        <w:t>版本控制：游戏应该使用版本控制系统（git）进行管理，以便跟踪和管理代码变更。</w:t>
      </w:r>
    </w:p>
    <w:p>
      <w:pPr>
        <w:numPr>
          <w:ilvl w:val="0"/>
          <w:numId w:val="2"/>
        </w:numPr>
        <w:rPr>
          <w:rFonts w:ascii="Times New Roman"/>
        </w:rPr>
      </w:pPr>
      <w:r>
        <w:rPr>
          <w:rFonts w:ascii="Times New Roman"/>
        </w:rPr>
        <w:t>易用性：</w:t>
      </w:r>
    </w:p>
    <w:p>
      <w:pPr>
        <w:ind w:firstLine="720"/>
        <w:rPr>
          <w:rFonts w:ascii="Times New Roman"/>
        </w:rPr>
      </w:pPr>
      <w:r>
        <w:rPr>
          <w:rFonts w:ascii="Times New Roman"/>
        </w:rPr>
        <w:t>用户界面设计：游戏应该有清晰、直观的用户界面，使玩家能够轻松地理解游戏机制、控制方式和操作。</w:t>
      </w:r>
    </w:p>
    <w:p>
      <w:pPr>
        <w:ind w:firstLine="720"/>
        <w:rPr>
          <w:rFonts w:ascii="Times New Roman"/>
        </w:rPr>
      </w:pPr>
      <w:r>
        <w:rPr>
          <w:rFonts w:ascii="Times New Roman"/>
        </w:rPr>
        <w:t>用户交互：游戏中的交互动作和控制应该自然流畅，不应该让玩家感到困惑或受到阻碍。</w:t>
      </w:r>
    </w:p>
    <w:p>
      <w:pPr>
        <w:ind w:firstLine="720"/>
        <w:rPr>
          <w:rFonts w:ascii="Times New Roman"/>
        </w:rPr>
      </w:pPr>
      <w:r>
        <w:rPr>
          <w:rFonts w:ascii="Times New Roman"/>
        </w:rPr>
        <w:t>教程和提示：游戏应该提供适当的教程和提示，帮助玩家了解游戏规则和机制，以及如何进行游戏。</w:t>
      </w:r>
    </w:p>
    <w:p>
      <w:pPr>
        <w:ind w:firstLine="720"/>
        <w:rPr>
          <w:rFonts w:ascii="Times New Roman"/>
        </w:rPr>
      </w:pPr>
      <w:r>
        <w:rPr>
          <w:rFonts w:ascii="Times New Roman"/>
        </w:rPr>
        <w:t>反馈和提示：游戏应该提供及时的反馈和提示，让玩家知道他们的操作产生了什么样的效果。</w:t>
      </w:r>
    </w:p>
    <w:p>
      <w:pPr>
        <w:numPr>
          <w:ilvl w:val="0"/>
          <w:numId w:val="3"/>
        </w:numPr>
        <w:rPr>
          <w:rFonts w:ascii="Times New Roman"/>
        </w:rPr>
      </w:pPr>
      <w:r>
        <w:rPr>
          <w:rFonts w:ascii="Times New Roman"/>
        </w:rPr>
        <w:t>可用性：</w:t>
      </w:r>
    </w:p>
    <w:p>
      <w:pPr>
        <w:ind w:firstLine="720"/>
        <w:rPr>
          <w:rFonts w:ascii="Times New Roman"/>
        </w:rPr>
      </w:pPr>
      <w:r>
        <w:rPr>
          <w:rFonts w:ascii="Times New Roman"/>
        </w:rPr>
        <w:t>游戏应该随时可以访问。出现的bug在三个工行日内修复</w:t>
      </w:r>
    </w:p>
    <w:p>
      <w:pPr>
        <w:numPr>
          <w:ilvl w:val="0"/>
          <w:numId w:val="3"/>
        </w:numPr>
        <w:rPr>
          <w:rFonts w:ascii="Times New Roman"/>
        </w:rPr>
      </w:pPr>
      <w:r>
        <w:rPr>
          <w:rFonts w:ascii="Times New Roman"/>
        </w:rPr>
        <w:t>性能：</w:t>
      </w:r>
    </w:p>
    <w:p>
      <w:pPr>
        <w:ind w:firstLine="720"/>
        <w:rPr>
          <w:rFonts w:ascii="Times New Roman"/>
        </w:rPr>
      </w:pPr>
      <w:r>
        <w:rPr>
          <w:rFonts w:ascii="Times New Roman"/>
        </w:rPr>
        <w:t>支持多线程并发，在4090上帧率不小于200帧，整体占用较小的内存空间。</w:t>
      </w:r>
    </w:p>
    <w:p>
      <w:pPr>
        <w:rPr>
          <w:rFonts w:hint="eastAsia" w:ascii="Times New Roman"/>
        </w:rPr>
      </w:pPr>
    </w:p>
    <w:p>
      <w:pPr>
        <w:ind w:firstLine="720"/>
        <w:rPr>
          <w:rFonts w:ascii="Times New Roman"/>
        </w:rPr>
      </w:pPr>
    </w:p>
    <w:p>
      <w:pPr>
        <w:pStyle w:val="2"/>
        <w:ind w:left="720" w:hanging="720"/>
        <w:rPr>
          <w:rFonts w:ascii="Times New Roman"/>
        </w:rPr>
      </w:pPr>
      <w:bookmarkStart w:id="48" w:name="_Toc498919266"/>
      <w:bookmarkStart w:id="49" w:name="_Toc54270157"/>
      <w:r>
        <w:rPr>
          <w:rFonts w:ascii="Times New Roman"/>
        </w:rPr>
        <w:t>优先级</w:t>
      </w:r>
      <w:bookmarkEnd w:id="48"/>
      <w:bookmarkEnd w:id="49"/>
    </w:p>
    <w:p>
      <w:pPr>
        <w:pStyle w:val="14"/>
        <w:ind w:left="0"/>
        <w:rPr>
          <w:rFonts w:ascii="Times New Roman"/>
        </w:rPr>
      </w:pPr>
      <w:r>
        <w:rPr>
          <w:rFonts w:ascii="Times New Roman"/>
        </w:rPr>
        <w:t>UI界面 - 优先级为最高，目前已将游戏整体场景用</w:t>
      </w:r>
      <w:r>
        <w:rPr>
          <w:rFonts w:hint="eastAsia" w:ascii="Times New Roman"/>
        </w:rPr>
        <w:t>U</w:t>
      </w:r>
      <w:r>
        <w:rPr>
          <w:rFonts w:ascii="Times New Roman"/>
        </w:rPr>
        <w:t>nity</w:t>
      </w:r>
      <w:r>
        <w:rPr>
          <w:rFonts w:hint="eastAsia" w:ascii="Times New Roman"/>
        </w:rPr>
        <w:t>和绘图软件</w:t>
      </w:r>
      <w:r>
        <w:rPr>
          <w:rFonts w:ascii="Times New Roman"/>
        </w:rPr>
        <w:t>绘制</w:t>
      </w:r>
      <w:r>
        <w:rPr>
          <w:rFonts w:hint="eastAsia" w:ascii="Times New Roman"/>
        </w:rPr>
        <w:t>完毕</w:t>
      </w:r>
      <w:r>
        <w:rPr>
          <w:rFonts w:ascii="Times New Roman"/>
        </w:rPr>
        <w:t>，</w:t>
      </w:r>
      <w:r>
        <w:rPr>
          <w:rFonts w:hint="eastAsia" w:ascii="Times New Roman"/>
        </w:rPr>
        <w:t>其中包括</w:t>
      </w:r>
      <w:r>
        <w:rPr>
          <w:rFonts w:ascii="Times New Roman"/>
        </w:rPr>
        <w:t>炮台、武器、怪物、工具栏和各个武器卡片。各种游戏里需包含的</w:t>
      </w:r>
      <w:r>
        <w:rPr>
          <w:rFonts w:hint="eastAsia" w:ascii="Times New Roman"/>
        </w:rPr>
        <w:t>各种</w:t>
      </w:r>
      <w:r>
        <w:rPr>
          <w:rFonts w:ascii="Times New Roman"/>
        </w:rPr>
        <w:t>场景，包括开始界面、选择模式界面、加载界面、排行榜界面、各个关卡的游戏界面、登录界面、注册界面、游戏结束界面、成功通关界面，</w:t>
      </w:r>
      <w:r>
        <w:rPr>
          <w:rFonts w:hint="eastAsia" w:ascii="Times New Roman"/>
        </w:rPr>
        <w:t>也</w:t>
      </w:r>
      <w:r>
        <w:rPr>
          <w:rFonts w:ascii="Times New Roman"/>
        </w:rPr>
        <w:t>已全部绘制完毕。</w:t>
      </w:r>
    </w:p>
    <w:p>
      <w:pPr>
        <w:pStyle w:val="14"/>
        <w:ind w:left="0"/>
        <w:rPr>
          <w:rFonts w:ascii="Times New Roman"/>
        </w:rPr>
      </w:pPr>
      <w:r>
        <w:rPr>
          <w:rFonts w:ascii="Times New Roman"/>
        </w:rPr>
        <w:t>各个界面之间的跳转 – 优先级为高，各个界面</w:t>
      </w:r>
      <w:r>
        <w:rPr>
          <w:rFonts w:hint="eastAsia" w:ascii="Times New Roman"/>
        </w:rPr>
        <w:t>设有不同功能</w:t>
      </w:r>
      <w:r>
        <w:rPr>
          <w:rFonts w:ascii="Times New Roman"/>
        </w:rPr>
        <w:t>按钮，以响应界面之间的跳转。</w:t>
      </w:r>
    </w:p>
    <w:p>
      <w:pPr>
        <w:pStyle w:val="14"/>
        <w:ind w:left="0"/>
        <w:rPr>
          <w:rFonts w:ascii="Times New Roman"/>
        </w:rPr>
      </w:pPr>
      <w:r>
        <w:rPr>
          <w:rFonts w:ascii="Times New Roman"/>
        </w:rPr>
        <w:t>注册和登录界面 – 优先级为高，需完成此界面的开发以存入玩家的数据，识别不同的玩家以便对各个玩家的分数和成就进行操作</w:t>
      </w:r>
      <w:r>
        <w:rPr>
          <w:rFonts w:hint="eastAsia" w:ascii="Times New Roman"/>
        </w:rPr>
        <w:t>。</w:t>
      </w:r>
    </w:p>
    <w:p>
      <w:pPr>
        <w:pStyle w:val="14"/>
        <w:ind w:left="0"/>
        <w:rPr>
          <w:rFonts w:hint="eastAsia" w:ascii="Times New Roman"/>
        </w:rPr>
      </w:pPr>
      <w:r>
        <w:rPr>
          <w:rFonts w:ascii="Times New Roman"/>
        </w:rPr>
        <w:t>排行榜 - 优先级为高。前端的开发已经进入收尾阶段，此时需要引入后端及数据库，并且将数据库里的数据正确地展示在前端界面上。</w:t>
      </w:r>
    </w:p>
    <w:p>
      <w:pPr>
        <w:pStyle w:val="14"/>
        <w:ind w:left="0"/>
        <w:rPr>
          <w:rFonts w:ascii="Times New Roman"/>
        </w:rPr>
      </w:pPr>
      <w:r>
        <w:rPr>
          <w:rFonts w:ascii="Times New Roman"/>
        </w:rPr>
        <w:t>背景音乐 - 优先级为中，独特的背景音乐可以提高识别度，具体可以参考羊了个羊的背景音乐</w:t>
      </w:r>
      <w:r>
        <w:rPr>
          <w:rFonts w:hint="eastAsia" w:ascii="Times New Roman"/>
        </w:rPr>
        <w:t>。</w:t>
      </w:r>
    </w:p>
    <w:p>
      <w:pPr>
        <w:pStyle w:val="14"/>
        <w:ind w:left="0"/>
        <w:rPr>
          <w:rFonts w:ascii="Times New Roman"/>
        </w:rPr>
      </w:pPr>
      <w:r>
        <w:rPr>
          <w:rFonts w:ascii="Times New Roman"/>
        </w:rPr>
        <w:t>无尽模式 - 优先级为低，目前已完成游戏前端的开发，后续可以等到测试结束后再增加新功能。</w:t>
      </w:r>
    </w:p>
    <w:p>
      <w:pPr>
        <w:pStyle w:val="14"/>
        <w:ind w:left="0"/>
        <w:rPr>
          <w:rFonts w:ascii="Times New Roman"/>
        </w:rPr>
      </w:pPr>
      <w:r>
        <w:rPr>
          <w:rFonts w:ascii="Times New Roman"/>
        </w:rPr>
        <w:t>关卡模式 – 同无尽模式</w:t>
      </w:r>
    </w:p>
    <w:p>
      <w:pPr>
        <w:pStyle w:val="14"/>
        <w:ind w:left="0"/>
        <w:rPr>
          <w:rFonts w:ascii="Times New Roman"/>
        </w:rPr>
      </w:pPr>
    </w:p>
    <w:p>
      <w:pPr>
        <w:pStyle w:val="2"/>
        <w:ind w:left="720" w:hanging="720"/>
        <w:rPr>
          <w:rFonts w:ascii="Times New Roman"/>
        </w:rPr>
      </w:pPr>
      <w:bookmarkStart w:id="50" w:name="_Toc498919267"/>
      <w:bookmarkStart w:id="51" w:name="_Toc54270158"/>
      <w:r>
        <w:rPr>
          <w:rFonts w:ascii="Times New Roman"/>
        </w:rPr>
        <w:t>其他产品需求</w:t>
      </w:r>
      <w:bookmarkEnd w:id="50"/>
      <w:bookmarkEnd w:id="51"/>
    </w:p>
    <w:p>
      <w:pPr>
        <w:pStyle w:val="3"/>
        <w:rPr>
          <w:rFonts w:ascii="Times New Roman"/>
        </w:rPr>
      </w:pPr>
      <w:bookmarkStart w:id="52" w:name="_Toc498919268"/>
      <w:bookmarkStart w:id="53" w:name="_Toc54270159"/>
      <w:r>
        <w:rPr>
          <w:rFonts w:ascii="Times New Roman"/>
        </w:rPr>
        <w:t>适用的标准</w:t>
      </w:r>
      <w:bookmarkEnd w:id="52"/>
      <w:bookmarkEnd w:id="53"/>
    </w:p>
    <w:p>
      <w:pPr>
        <w:pStyle w:val="14"/>
        <w:ind w:left="0"/>
        <w:rPr>
          <w:rFonts w:ascii="Times New Roman"/>
        </w:rPr>
      </w:pPr>
      <w:r>
        <w:rPr>
          <w:rFonts w:ascii="Times New Roman"/>
        </w:rPr>
        <w:t>用户的操作系统最好为Windows 10/11，最低为Windows 7。</w:t>
      </w:r>
    </w:p>
    <w:p>
      <w:pPr>
        <w:pStyle w:val="3"/>
        <w:rPr>
          <w:rFonts w:ascii="Times New Roman"/>
        </w:rPr>
      </w:pPr>
      <w:bookmarkStart w:id="54" w:name="_Toc498919269"/>
      <w:bookmarkStart w:id="55" w:name="_Toc54270160"/>
      <w:r>
        <w:rPr>
          <w:rFonts w:ascii="Times New Roman"/>
        </w:rPr>
        <w:t>系统需求</w:t>
      </w:r>
      <w:bookmarkEnd w:id="54"/>
      <w:bookmarkEnd w:id="55"/>
    </w:p>
    <w:p>
      <w:pPr>
        <w:pStyle w:val="14"/>
        <w:ind w:left="0"/>
        <w:rPr>
          <w:rFonts w:ascii="Times New Roman"/>
        </w:rPr>
      </w:pPr>
      <w:r>
        <w:rPr>
          <w:rFonts w:ascii="Times New Roman"/>
        </w:rPr>
        <w:t>这个游戏将需要玩家在有网络连接的环境下进行游玩。</w:t>
      </w:r>
    </w:p>
    <w:p>
      <w:pPr>
        <w:pStyle w:val="14"/>
        <w:ind w:left="0"/>
        <w:rPr>
          <w:rFonts w:ascii="Times New Roman"/>
        </w:rPr>
      </w:pPr>
      <w:r>
        <w:rPr>
          <w:rFonts w:ascii="Times New Roman"/>
        </w:rPr>
        <w:t>这个游戏将需要玩家的电脑有最少100Mb的空余硬盘空间。</w:t>
      </w:r>
    </w:p>
    <w:p>
      <w:pPr>
        <w:pStyle w:val="14"/>
        <w:ind w:left="0"/>
        <w:rPr>
          <w:rFonts w:ascii="Times New Roman"/>
        </w:rPr>
      </w:pPr>
      <w:r>
        <w:rPr>
          <w:rFonts w:ascii="Times New Roman"/>
        </w:rPr>
        <w:t>这个游戏将需要玩家的电脑有最少50Mb的运行内存。</w:t>
      </w:r>
    </w:p>
    <w:p>
      <w:pPr>
        <w:pStyle w:val="14"/>
        <w:ind w:left="0"/>
        <w:rPr>
          <w:rFonts w:ascii="Times New Roman"/>
        </w:rPr>
      </w:pPr>
      <w:r>
        <w:rPr>
          <w:rFonts w:ascii="Times New Roman"/>
        </w:rPr>
        <w:t>这个游戏将需要玩家的操作系统为Windows 7及之后的版本。</w:t>
      </w:r>
    </w:p>
    <w:p>
      <w:pPr>
        <w:pStyle w:val="3"/>
        <w:rPr>
          <w:rFonts w:ascii="Times New Roman"/>
        </w:rPr>
      </w:pPr>
      <w:bookmarkStart w:id="56" w:name="_Toc498919271"/>
      <w:bookmarkStart w:id="57" w:name="_Toc54270161"/>
      <w:r>
        <w:rPr>
          <w:rFonts w:ascii="Times New Roman"/>
        </w:rPr>
        <w:t>环境需求</w:t>
      </w:r>
      <w:bookmarkEnd w:id="56"/>
      <w:bookmarkEnd w:id="57"/>
    </w:p>
    <w:p>
      <w:pPr>
        <w:pStyle w:val="14"/>
        <w:ind w:left="0"/>
        <w:rPr>
          <w:rFonts w:ascii="Times New Roman"/>
        </w:rPr>
      </w:pPr>
      <w:r>
        <w:rPr>
          <w:rFonts w:ascii="Times New Roman"/>
        </w:rPr>
        <w:t>无</w:t>
      </w:r>
    </w:p>
    <w:p>
      <w:pPr>
        <w:pStyle w:val="14"/>
        <w:ind w:left="0"/>
        <w:rPr>
          <w:rFonts w:ascii="Times New Roman"/>
        </w:rPr>
      </w:pPr>
    </w:p>
    <w:p>
      <w:pPr>
        <w:pStyle w:val="2"/>
        <w:ind w:left="720" w:hanging="720"/>
        <w:rPr>
          <w:rFonts w:ascii="Times New Roman"/>
        </w:rPr>
      </w:pPr>
      <w:bookmarkStart w:id="58" w:name="_Toc498919272"/>
      <w:bookmarkStart w:id="59" w:name="_Toc54270162"/>
      <w:r>
        <w:rPr>
          <w:rFonts w:ascii="Times New Roman"/>
        </w:rPr>
        <w:t>文档需求</w:t>
      </w:r>
      <w:bookmarkEnd w:id="58"/>
      <w:bookmarkEnd w:id="59"/>
    </w:p>
    <w:p>
      <w:pPr>
        <w:pStyle w:val="14"/>
        <w:ind w:left="0"/>
        <w:rPr>
          <w:rFonts w:ascii="Times New Roman"/>
        </w:rPr>
      </w:pPr>
      <w:r>
        <w:rPr>
          <w:rFonts w:ascii="Times New Roman"/>
        </w:rPr>
        <w:t>这部分将介绍这个游戏会发布给玩家的文档包含的内容。</w:t>
      </w:r>
    </w:p>
    <w:p>
      <w:pPr>
        <w:pStyle w:val="3"/>
        <w:rPr>
          <w:rFonts w:ascii="Times New Roman"/>
        </w:rPr>
      </w:pPr>
      <w:bookmarkStart w:id="60" w:name="_Toc498919273"/>
      <w:bookmarkStart w:id="61" w:name="_Toc54270163"/>
      <w:r>
        <w:rPr>
          <w:rFonts w:ascii="Times New Roman"/>
        </w:rPr>
        <w:t>用户手册</w:t>
      </w:r>
      <w:bookmarkEnd w:id="60"/>
      <w:bookmarkEnd w:id="61"/>
    </w:p>
    <w:p>
      <w:pPr>
        <w:pStyle w:val="14"/>
        <w:ind w:left="0"/>
        <w:rPr>
          <w:rFonts w:ascii="Times New Roman"/>
        </w:rPr>
      </w:pPr>
      <w:r>
        <w:rPr>
          <w:rFonts w:ascii="Times New Roman"/>
        </w:rPr>
        <w:t>这个产品的用户手册并不需要实体打印，只需在游戏内部增加一个游戏规则说明或者将整个游戏有的功能都介绍一遍又或者在关卡内手把手给用户介绍怎么玩。目的为告诉用户如何去游玩这款游戏，内容应包含对游戏模式的说明，和排行榜的介绍。预期长度不会超过100字，并不需要索引、词汇表等，只是一个教程。与电脑操作系统及硬件有关的配置要求将会在游戏下载页面进行展示。</w:t>
      </w:r>
    </w:p>
    <w:p>
      <w:pPr>
        <w:pStyle w:val="3"/>
        <w:rPr>
          <w:rFonts w:ascii="Times New Roman"/>
        </w:rPr>
      </w:pPr>
      <w:bookmarkStart w:id="62" w:name="_Toc498919274"/>
      <w:bookmarkStart w:id="63" w:name="_Toc54270164"/>
      <w:r>
        <w:rPr>
          <w:rFonts w:ascii="Times New Roman"/>
        </w:rPr>
        <w:t>联机帮助</w:t>
      </w:r>
      <w:bookmarkEnd w:id="62"/>
      <w:bookmarkEnd w:id="63"/>
    </w:p>
    <w:p>
      <w:pPr>
        <w:pStyle w:val="14"/>
        <w:ind w:left="0"/>
        <w:rPr>
          <w:rFonts w:ascii="Times New Roman"/>
        </w:rPr>
      </w:pPr>
      <w:r>
        <w:rPr>
          <w:rFonts w:ascii="Times New Roman"/>
        </w:rPr>
        <w:t>无，当前计划的成品只是个较为简单的小游戏，没有很复杂的内容需要远程联机讲解。</w:t>
      </w:r>
    </w:p>
    <w:p>
      <w:pPr>
        <w:pStyle w:val="3"/>
        <w:rPr>
          <w:rFonts w:ascii="Times New Roman"/>
        </w:rPr>
      </w:pPr>
      <w:bookmarkStart w:id="64" w:name="_Toc54270165"/>
      <w:bookmarkStart w:id="65" w:name="_Toc498919275"/>
      <w:r>
        <w:rPr>
          <w:rFonts w:ascii="Times New Roman"/>
        </w:rPr>
        <w:t>安装指南、配置文件、自述文件</w:t>
      </w:r>
      <w:bookmarkEnd w:id="64"/>
      <w:bookmarkEnd w:id="65"/>
    </w:p>
    <w:p>
      <w:pPr>
        <w:pStyle w:val="14"/>
        <w:ind w:left="0"/>
        <w:rPr>
          <w:rFonts w:ascii="Times New Roman"/>
        </w:rPr>
      </w:pPr>
      <w:r>
        <w:rPr>
          <w:rFonts w:ascii="Times New Roman"/>
        </w:rPr>
        <w:t>程序大概率将会是以一个压缩包的形式发放给玩家，解压后即可游玩不需要安装或者自己额外配置环境。</w:t>
      </w:r>
    </w:p>
    <w:p>
      <w:pPr>
        <w:pStyle w:val="2"/>
        <w:numPr>
          <w:ilvl w:val="0"/>
          <w:numId w:val="0"/>
        </w:numPr>
        <w:rPr>
          <w:rFonts w:ascii="Times New Roman"/>
        </w:r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6</w:t>
          </w:r>
          <w:r>
            <w:rPr>
              <w:rStyle w:val="33"/>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rPr>
            <w:t>类植物大战僵尸游戏</w:t>
          </w:r>
        </w:p>
      </w:tc>
      <w:tc>
        <w:tcPr>
          <w:tcW w:w="3179" w:type="dxa"/>
        </w:tcPr>
        <w:p>
          <w:pPr>
            <w:tabs>
              <w:tab w:val="left" w:pos="1135"/>
            </w:tabs>
            <w:spacing w:before="40"/>
            <w:ind w:right="68"/>
          </w:pPr>
          <w:r>
            <w:rPr>
              <w:rFonts w:ascii="Times New Roman"/>
            </w:rPr>
            <w:t xml:space="preserve">  Version:           3</w:t>
          </w:r>
          <w:r>
            <w:rPr>
              <w:rFonts w:hint="eastAsia" w:ascii="Times New Roman"/>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12/05</w:t>
          </w:r>
          <w:r>
            <w:rPr>
              <w:rFonts w:hint="eastAsia" w:ascii="Times New Roman"/>
            </w:rPr>
            <w:t>/24</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2A6DEF"/>
    <w:multiLevelType w:val="singleLevel"/>
    <w:tmpl w:val="F42A6DEF"/>
    <w:lvl w:ilvl="0" w:tentative="0">
      <w:start w:val="3"/>
      <w:numFmt w:val="decimal"/>
      <w:suff w:val="nothing"/>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66D7453A"/>
    <w:multiLevelType w:val="singleLevel"/>
    <w:tmpl w:val="66D7453A"/>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JiYmJkZGQzODc3MWZiYTg4MWFiMTMyMmE3YjFlNGQifQ=="/>
  </w:docVars>
  <w:rsids>
    <w:rsidRoot w:val="000F7BF5"/>
    <w:rsid w:val="000824B8"/>
    <w:rsid w:val="000829E2"/>
    <w:rsid w:val="000F7BF5"/>
    <w:rsid w:val="001173EB"/>
    <w:rsid w:val="001337E5"/>
    <w:rsid w:val="00167F55"/>
    <w:rsid w:val="00194E5A"/>
    <w:rsid w:val="001C53DF"/>
    <w:rsid w:val="001D3E8F"/>
    <w:rsid w:val="002543D2"/>
    <w:rsid w:val="00275F24"/>
    <w:rsid w:val="003079B4"/>
    <w:rsid w:val="00323EEE"/>
    <w:rsid w:val="00391F29"/>
    <w:rsid w:val="003C0D69"/>
    <w:rsid w:val="003F1D11"/>
    <w:rsid w:val="00477D7E"/>
    <w:rsid w:val="00502611"/>
    <w:rsid w:val="00512A3F"/>
    <w:rsid w:val="00513789"/>
    <w:rsid w:val="00572145"/>
    <w:rsid w:val="005E3B89"/>
    <w:rsid w:val="0062323E"/>
    <w:rsid w:val="00637F66"/>
    <w:rsid w:val="00687D72"/>
    <w:rsid w:val="006D4CBE"/>
    <w:rsid w:val="006E0717"/>
    <w:rsid w:val="00711222"/>
    <w:rsid w:val="007817CB"/>
    <w:rsid w:val="0078470A"/>
    <w:rsid w:val="00794408"/>
    <w:rsid w:val="007A61E1"/>
    <w:rsid w:val="007D38F0"/>
    <w:rsid w:val="007D5B03"/>
    <w:rsid w:val="008677CB"/>
    <w:rsid w:val="008D4FEC"/>
    <w:rsid w:val="008E044D"/>
    <w:rsid w:val="00970B8D"/>
    <w:rsid w:val="00A22568"/>
    <w:rsid w:val="00A40F86"/>
    <w:rsid w:val="00AA6713"/>
    <w:rsid w:val="00AB6BC6"/>
    <w:rsid w:val="00AC1ACF"/>
    <w:rsid w:val="00BB39E1"/>
    <w:rsid w:val="00C62820"/>
    <w:rsid w:val="00C77896"/>
    <w:rsid w:val="00C91DC6"/>
    <w:rsid w:val="00CD6E07"/>
    <w:rsid w:val="00CE5E54"/>
    <w:rsid w:val="00D67A2A"/>
    <w:rsid w:val="00D92226"/>
    <w:rsid w:val="00DE12F6"/>
    <w:rsid w:val="00DE6A90"/>
    <w:rsid w:val="00E25DDB"/>
    <w:rsid w:val="00E43E91"/>
    <w:rsid w:val="00E470EB"/>
    <w:rsid w:val="00ED32AD"/>
    <w:rsid w:val="00F17CD3"/>
    <w:rsid w:val="00F50869"/>
    <w:rsid w:val="00F9432B"/>
    <w:rsid w:val="00F965C6"/>
    <w:rsid w:val="01530EDF"/>
    <w:rsid w:val="03157891"/>
    <w:rsid w:val="031635DB"/>
    <w:rsid w:val="03A63F61"/>
    <w:rsid w:val="03E1611A"/>
    <w:rsid w:val="059A2CEA"/>
    <w:rsid w:val="0B30303F"/>
    <w:rsid w:val="0F332729"/>
    <w:rsid w:val="0FE86544"/>
    <w:rsid w:val="103112C5"/>
    <w:rsid w:val="10620F0A"/>
    <w:rsid w:val="107D53B4"/>
    <w:rsid w:val="115630D4"/>
    <w:rsid w:val="11ED3820"/>
    <w:rsid w:val="127D6FE7"/>
    <w:rsid w:val="12B66D7E"/>
    <w:rsid w:val="14BC11D1"/>
    <w:rsid w:val="14FA0ED6"/>
    <w:rsid w:val="151E6EF8"/>
    <w:rsid w:val="15723CF1"/>
    <w:rsid w:val="15940BB9"/>
    <w:rsid w:val="17AB1A62"/>
    <w:rsid w:val="17F453F5"/>
    <w:rsid w:val="18AA7840"/>
    <w:rsid w:val="1B0B32B6"/>
    <w:rsid w:val="1B5A2CB0"/>
    <w:rsid w:val="1BE42411"/>
    <w:rsid w:val="1DF75BD9"/>
    <w:rsid w:val="1F7012AC"/>
    <w:rsid w:val="20917F77"/>
    <w:rsid w:val="21AC0CF1"/>
    <w:rsid w:val="21B03E34"/>
    <w:rsid w:val="21FA5CFD"/>
    <w:rsid w:val="229E2693"/>
    <w:rsid w:val="22AE7495"/>
    <w:rsid w:val="23244261"/>
    <w:rsid w:val="233709E3"/>
    <w:rsid w:val="24172E74"/>
    <w:rsid w:val="247F02CC"/>
    <w:rsid w:val="282B4069"/>
    <w:rsid w:val="283E0A81"/>
    <w:rsid w:val="289D5F59"/>
    <w:rsid w:val="299C5970"/>
    <w:rsid w:val="2B6F5066"/>
    <w:rsid w:val="2BBE1D7F"/>
    <w:rsid w:val="2C7F752B"/>
    <w:rsid w:val="2D6C1BAE"/>
    <w:rsid w:val="2DF347EE"/>
    <w:rsid w:val="2EFF416E"/>
    <w:rsid w:val="30054055"/>
    <w:rsid w:val="33DD2B70"/>
    <w:rsid w:val="341C1B03"/>
    <w:rsid w:val="34845089"/>
    <w:rsid w:val="350A4BED"/>
    <w:rsid w:val="35C35A5C"/>
    <w:rsid w:val="364B6557"/>
    <w:rsid w:val="375312FC"/>
    <w:rsid w:val="39E65C0C"/>
    <w:rsid w:val="3BC25080"/>
    <w:rsid w:val="3BEA2014"/>
    <w:rsid w:val="3C72177B"/>
    <w:rsid w:val="3FE92250"/>
    <w:rsid w:val="41240D00"/>
    <w:rsid w:val="42424209"/>
    <w:rsid w:val="44F051B4"/>
    <w:rsid w:val="457B2D77"/>
    <w:rsid w:val="485E0531"/>
    <w:rsid w:val="4BAA3B23"/>
    <w:rsid w:val="4C5C48F2"/>
    <w:rsid w:val="4D0470DF"/>
    <w:rsid w:val="515F3303"/>
    <w:rsid w:val="524B4872"/>
    <w:rsid w:val="53C66640"/>
    <w:rsid w:val="55DD72D3"/>
    <w:rsid w:val="56287FC6"/>
    <w:rsid w:val="57777541"/>
    <w:rsid w:val="5B294254"/>
    <w:rsid w:val="5C0056E3"/>
    <w:rsid w:val="5CBD35D4"/>
    <w:rsid w:val="5D82319B"/>
    <w:rsid w:val="5DE8793F"/>
    <w:rsid w:val="5E197DFF"/>
    <w:rsid w:val="5F17286F"/>
    <w:rsid w:val="6074044E"/>
    <w:rsid w:val="609B3E66"/>
    <w:rsid w:val="612D0702"/>
    <w:rsid w:val="62BB2EAF"/>
    <w:rsid w:val="63F87553"/>
    <w:rsid w:val="641B5ADD"/>
    <w:rsid w:val="65F91506"/>
    <w:rsid w:val="66563005"/>
    <w:rsid w:val="666C00AD"/>
    <w:rsid w:val="66E57BDE"/>
    <w:rsid w:val="676963CF"/>
    <w:rsid w:val="68FE7252"/>
    <w:rsid w:val="697E55A7"/>
    <w:rsid w:val="6D7E6EA6"/>
    <w:rsid w:val="6DA103DE"/>
    <w:rsid w:val="6DB32B90"/>
    <w:rsid w:val="6F504B7D"/>
    <w:rsid w:val="750351B8"/>
    <w:rsid w:val="79061C08"/>
    <w:rsid w:val="79547C96"/>
    <w:rsid w:val="79BD656A"/>
    <w:rsid w:val="7D2232B3"/>
    <w:rsid w:val="7FB04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ind w:left="720" w:hanging="720"/>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1">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Normal (Web)"/>
    <w:basedOn w:val="1"/>
    <w:autoRedefine/>
    <w:qFormat/>
    <w:uiPriority w:val="0"/>
    <w:pPr>
      <w:spacing w:beforeAutospacing="1" w:afterAutospacing="1"/>
    </w:pPr>
    <w:rPr>
      <w:sz w:val="24"/>
    </w:rPr>
  </w:style>
  <w:style w:type="paragraph" w:styleId="29">
    <w:name w:val="Title"/>
    <w:basedOn w:val="1"/>
    <w:next w:val="1"/>
    <w:autoRedefine/>
    <w:qFormat/>
    <w:uiPriority w:val="0"/>
    <w:pPr>
      <w:spacing w:line="240" w:lineRule="auto"/>
      <w:jc w:val="center"/>
    </w:pPr>
    <w:rPr>
      <w:b/>
      <w:sz w:val="36"/>
    </w:rPr>
  </w:style>
  <w:style w:type="character" w:styleId="32">
    <w:name w:val="Strong"/>
    <w:basedOn w:val="31"/>
    <w:autoRedefine/>
    <w:qFormat/>
    <w:uiPriority w:val="0"/>
    <w:rPr>
      <w:b/>
    </w:rPr>
  </w:style>
  <w:style w:type="character" w:styleId="33">
    <w:name w:val="page number"/>
    <w:basedOn w:val="31"/>
    <w:autoRedefine/>
    <w:qFormat/>
    <w:uiPriority w:val="0"/>
  </w:style>
  <w:style w:type="character" w:styleId="34">
    <w:name w:val="Hyperlink"/>
    <w:basedOn w:val="31"/>
    <w:autoRedefine/>
    <w:qFormat/>
    <w:uiPriority w:val="0"/>
    <w:rPr>
      <w:color w:val="0000FF"/>
      <w:u w:val="single"/>
    </w:rPr>
  </w:style>
  <w:style w:type="character" w:styleId="35">
    <w:name w:val="footnote reference"/>
    <w:basedOn w:val="31"/>
    <w:autoRedefine/>
    <w:semiHidden/>
    <w:qFormat/>
    <w:uiPriority w:val="0"/>
    <w:rPr>
      <w:sz w:val="20"/>
      <w:vertAlign w:val="superscript"/>
    </w:rPr>
  </w:style>
  <w:style w:type="paragraph" w:customStyle="1" w:styleId="36">
    <w:name w:val="Paragraph2"/>
    <w:basedOn w:val="1"/>
    <w:autoRedefine/>
    <w:qFormat/>
    <w:uiPriority w:val="0"/>
    <w:pPr>
      <w:spacing w:before="80"/>
      <w:ind w:left="720"/>
      <w:jc w:val="both"/>
    </w:pPr>
    <w:rPr>
      <w:color w:val="000000"/>
      <w:lang w:val="en-AU"/>
    </w:rPr>
  </w:style>
  <w:style w:type="paragraph" w:customStyle="1" w:styleId="37">
    <w:name w:val="Bullet2"/>
    <w:basedOn w:val="1"/>
    <w:autoRedefine/>
    <w:qFormat/>
    <w:uiPriority w:val="0"/>
    <w:pPr>
      <w:ind w:left="1440" w:hanging="360"/>
    </w:pPr>
    <w:rPr>
      <w:color w:val="000080"/>
    </w:rPr>
  </w:style>
  <w:style w:type="paragraph" w:customStyle="1" w:styleId="38">
    <w:name w:val="Paragraph1"/>
    <w:basedOn w:val="1"/>
    <w:autoRedefine/>
    <w:qFormat/>
    <w:uiPriority w:val="0"/>
    <w:pPr>
      <w:spacing w:before="80" w:line="240" w:lineRule="auto"/>
      <w:jc w:val="both"/>
    </w:pPr>
  </w:style>
  <w:style w:type="paragraph" w:customStyle="1" w:styleId="39">
    <w:name w:val="Tabletext"/>
    <w:basedOn w:val="1"/>
    <w:autoRedefine/>
    <w:qFormat/>
    <w:uiPriority w:val="0"/>
    <w:pPr>
      <w:keepLines/>
      <w:spacing w:after="120"/>
    </w:pPr>
  </w:style>
  <w:style w:type="paragraph" w:customStyle="1" w:styleId="40">
    <w:name w:val="Paragraph3"/>
    <w:basedOn w:val="1"/>
    <w:autoRedefine/>
    <w:qFormat/>
    <w:uiPriority w:val="0"/>
    <w:pPr>
      <w:spacing w:before="80" w:line="240" w:lineRule="auto"/>
      <w:ind w:left="1530"/>
      <w:jc w:val="both"/>
    </w:pPr>
  </w:style>
  <w:style w:type="paragraph" w:customStyle="1" w:styleId="41">
    <w:name w:val="Bullet1"/>
    <w:basedOn w:val="1"/>
    <w:autoRedefine/>
    <w:qFormat/>
    <w:uiPriority w:val="0"/>
    <w:pPr>
      <w:ind w:left="720" w:hanging="432"/>
    </w:pPr>
  </w:style>
  <w:style w:type="paragraph" w:customStyle="1" w:styleId="42">
    <w:name w:val="Paragraph4"/>
    <w:basedOn w:val="1"/>
    <w:autoRedefine/>
    <w:qFormat/>
    <w:uiPriority w:val="0"/>
    <w:pPr>
      <w:spacing w:before="80" w:line="240" w:lineRule="auto"/>
      <w:ind w:left="2250"/>
      <w:jc w:val="both"/>
    </w:pPr>
  </w:style>
  <w:style w:type="paragraph" w:customStyle="1" w:styleId="43">
    <w:name w:val="Main Title"/>
    <w:basedOn w:val="1"/>
    <w:autoRedefine/>
    <w:qFormat/>
    <w:uiPriority w:val="0"/>
    <w:pPr>
      <w:spacing w:before="480" w:after="60" w:line="240" w:lineRule="auto"/>
      <w:jc w:val="center"/>
    </w:pPr>
    <w:rPr>
      <w:b/>
      <w:kern w:val="28"/>
      <w:sz w:val="32"/>
    </w:rPr>
  </w:style>
  <w:style w:type="paragraph" w:customStyle="1" w:styleId="44">
    <w:name w:val="Body"/>
    <w:basedOn w:val="1"/>
    <w:autoRedefine/>
    <w:qFormat/>
    <w:uiPriority w:val="0"/>
    <w:pPr>
      <w:widowControl/>
      <w:spacing w:before="120" w:line="240" w:lineRule="auto"/>
      <w:jc w:val="both"/>
    </w:pPr>
  </w:style>
  <w:style w:type="paragraph" w:customStyle="1" w:styleId="45">
    <w:name w:val="Bullet"/>
    <w:basedOn w:val="1"/>
    <w:autoRedefine/>
    <w:qFormat/>
    <w:uiPriority w:val="0"/>
    <w:pPr>
      <w:widowControl/>
      <w:tabs>
        <w:tab w:val="left" w:pos="720"/>
      </w:tabs>
      <w:spacing w:before="120" w:line="240" w:lineRule="auto"/>
      <w:ind w:left="720" w:right="360"/>
      <w:jc w:val="both"/>
    </w:pPr>
  </w:style>
  <w:style w:type="paragraph" w:customStyle="1" w:styleId="46">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7">
    <w:name w:val="tw4winMark"/>
    <w:autoRedefine/>
    <w:qFormat/>
    <w:uiPriority w:val="0"/>
    <w:rPr>
      <w:rFonts w:ascii="Courier New" w:hAnsi="Courier New"/>
      <w:vanish/>
      <w:color w:val="800080"/>
      <w:vertAlign w:val="subscript"/>
    </w:rPr>
  </w:style>
  <w:style w:type="character" w:customStyle="1" w:styleId="48">
    <w:name w:val="tw4winError"/>
    <w:autoRedefine/>
    <w:qFormat/>
    <w:uiPriority w:val="0"/>
    <w:rPr>
      <w:rFonts w:ascii="Courier New" w:hAnsi="Courier New"/>
      <w:color w:val="00FF00"/>
      <w:sz w:val="40"/>
    </w:rPr>
  </w:style>
  <w:style w:type="character" w:customStyle="1" w:styleId="49">
    <w:name w:val="tw4winTerm"/>
    <w:autoRedefine/>
    <w:qFormat/>
    <w:uiPriority w:val="0"/>
    <w:rPr>
      <w:color w:val="0000FF"/>
    </w:rPr>
  </w:style>
  <w:style w:type="character" w:customStyle="1" w:styleId="50">
    <w:name w:val="tw4winPopup"/>
    <w:autoRedefine/>
    <w:qFormat/>
    <w:uiPriority w:val="0"/>
    <w:rPr>
      <w:rFonts w:ascii="Courier New" w:hAnsi="Courier New"/>
      <w:color w:val="008000"/>
    </w:rPr>
  </w:style>
  <w:style w:type="character" w:customStyle="1" w:styleId="51">
    <w:name w:val="tw4winJump"/>
    <w:autoRedefine/>
    <w:qFormat/>
    <w:uiPriority w:val="0"/>
    <w:rPr>
      <w:rFonts w:ascii="Courier New" w:hAnsi="Courier New"/>
      <w:color w:val="008080"/>
    </w:rPr>
  </w:style>
  <w:style w:type="character" w:customStyle="1" w:styleId="52">
    <w:name w:val="tw4winExternal"/>
    <w:autoRedefine/>
    <w:qFormat/>
    <w:uiPriority w:val="0"/>
    <w:rPr>
      <w:rFonts w:ascii="Courier New" w:hAnsi="Courier New"/>
      <w:color w:val="808080"/>
    </w:rPr>
  </w:style>
  <w:style w:type="character" w:customStyle="1" w:styleId="53">
    <w:name w:val="tw4winInternal"/>
    <w:autoRedefine/>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webp"/><Relationship Id="rId12" Type="http://schemas.openxmlformats.org/officeDocument/2006/relationships/image" Target="media/image4.png"/><Relationship Id="rId11" Type="http://schemas.openxmlformats.org/officeDocument/2006/relationships/image" Target="media/image3.sv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14</Pages>
  <Words>974</Words>
  <Characters>5552</Characters>
  <Lines>46</Lines>
  <Paragraphs>13</Paragraphs>
  <TotalTime>0</TotalTime>
  <ScaleCrop>false</ScaleCrop>
  <LinksUpToDate>false</LinksUpToDate>
  <CharactersWithSpaces>6513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2024-05-12T10:58:00Z</dcterms:created>
  <dc:creator>bjshen</dc:creator>
  <cp:lastModifiedBy>清北落榜生</cp:lastModifiedBy>
  <cp:lastPrinted>2411-12-31T15:59:00Z</cp:lastPrinted>
  <dcterms:modified xsi:type="dcterms:W3CDTF">2024-05-13T13:44:59Z</dcterms:modified>
  <dc:subject>&lt;项目名称&gt;</dc:subject>
  <dc:title>前景</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880483D6B3EA4C4C8E3C599B9AA5022C_13</vt:lpwstr>
  </property>
</Properties>
</file>