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Part1:</w:t>
      </w:r>
    </w:p>
    <w:p>
      <w:pPr>
        <w:ind w:firstLine="420" w:firstLineChars="0"/>
        <w:rPr>
          <w:rFonts w:hint="eastAsia"/>
          <w:lang w:val="en-US" w:eastAsia="zh-CN"/>
        </w:rPr>
      </w:pPr>
      <w:r>
        <w:rPr>
          <w:rFonts w:hint="eastAsia"/>
          <w:lang w:val="en-US" w:eastAsia="zh-CN"/>
        </w:rPr>
        <w:t>deadlock:两个或多个线程互相等待对方释放资源的锁，而都无法继续执行的状态。每个线程都持有一个资源并等待其他进程释放锁。</w:t>
      </w:r>
    </w:p>
    <w:p>
      <w:pPr>
        <w:ind w:firstLine="420" w:firstLineChars="0"/>
        <w:rPr>
          <w:rFonts w:hint="default"/>
          <w:lang w:val="en-US" w:eastAsia="zh-CN"/>
        </w:rPr>
      </w:pPr>
      <w:r>
        <w:rPr>
          <w:rFonts w:hint="eastAsia"/>
          <w:lang w:val="en-US" w:eastAsia="zh-CN"/>
        </w:rPr>
        <w:t>示例：两个线程尝试获取两个锁，但顺序相反，如下图，如果foo获取了mtx1的锁，而bar获取了mtx2的锁，那么接下来两个线程都无法继续执行，而会阻塞住，进入死锁状态。</w:t>
      </w:r>
    </w:p>
    <w:p>
      <w:pPr>
        <w:ind w:firstLine="420" w:firstLineChars="0"/>
        <w:rPr>
          <w:rFonts w:hint="default"/>
          <w:lang w:val="en-US" w:eastAsia="zh-CN"/>
        </w:rPr>
      </w:pPr>
      <w:r>
        <w:rPr>
          <w:rFonts w:hint="default"/>
          <w:lang w:val="en-US" w:eastAsia="zh-CN"/>
        </w:rPr>
        <w:drawing>
          <wp:inline distT="0" distB="0" distL="114300" distR="114300">
            <wp:extent cx="1995170" cy="3749675"/>
            <wp:effectExtent l="0" t="0" r="11430" b="9525"/>
            <wp:docPr id="1" name="图片 1" descr="6509325a61cc78d6f3fe8eaa45ca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509325a61cc78d6f3fe8eaa45caa5b"/>
                    <pic:cNvPicPr>
                      <a:picLocks noChangeAspect="1"/>
                    </pic:cNvPicPr>
                  </pic:nvPicPr>
                  <pic:blipFill>
                    <a:blip r:embed="rId4"/>
                    <a:stretch>
                      <a:fillRect/>
                    </a:stretch>
                  </pic:blipFill>
                  <pic:spPr>
                    <a:xfrm>
                      <a:off x="0" y="0"/>
                      <a:ext cx="1995170" cy="374967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livelock:两个或多个线程不断地改变自己的状态以响应其他进程或线程的状态变化，但由于这些改变，任何线程都无法继续向前推进</w:t>
      </w:r>
    </w:p>
    <w:p>
      <w:pPr>
        <w:ind w:firstLine="420" w:firstLineChars="0"/>
        <w:rPr>
          <w:rFonts w:hint="eastAsia"/>
          <w:lang w:val="en-US" w:eastAsia="zh-CN"/>
        </w:rPr>
      </w:pPr>
      <w:r>
        <w:rPr>
          <w:rFonts w:hint="eastAsia"/>
          <w:lang w:val="en-US" w:eastAsia="zh-CN"/>
        </w:rPr>
        <w:t>示例：如下图，两个线程都获取到第一个锁后，想要获取第二个锁，但如果无法获取第二个锁，它们会释放第一个锁并重试,这种行为可能导致两个线程不断地获取和释放锁，进入活锁状态。</w:t>
      </w:r>
    </w:p>
    <w:p>
      <w:pPr>
        <w:ind w:firstLine="420" w:firstLineChars="0"/>
      </w:pPr>
      <w:r>
        <w:drawing>
          <wp:inline distT="0" distB="0" distL="114300" distR="114300">
            <wp:extent cx="2105660" cy="3826510"/>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105660" cy="3826510"/>
                    </a:xfrm>
                    <a:prstGeom prst="rect">
                      <a:avLst/>
                    </a:prstGeom>
                    <a:noFill/>
                    <a:ln>
                      <a:noFill/>
                    </a:ln>
                  </pic:spPr>
                </pic:pic>
              </a:graphicData>
            </a:graphic>
          </wp:inline>
        </w:drawing>
      </w:r>
    </w:p>
    <w:p>
      <w:pPr>
        <w:rPr>
          <w:rFonts w:hint="default"/>
          <w:lang w:val="en-US" w:eastAsia="zh-CN"/>
        </w:rPr>
      </w:pPr>
      <w:r>
        <w:rPr>
          <w:rFonts w:hint="eastAsia"/>
          <w:lang w:val="en-US" w:eastAsia="zh-CN"/>
        </w:rPr>
        <w:t>Part2:</w:t>
      </w:r>
    </w:p>
    <w:p>
      <w:pPr>
        <w:numPr>
          <w:ilvl w:val="0"/>
          <w:numId w:val="1"/>
        </w:numPr>
        <w:ind w:firstLine="420" w:firstLineChars="0"/>
        <w:rPr>
          <w:rFonts w:hint="default"/>
          <w:lang w:val="en-US" w:eastAsia="zh-CN"/>
        </w:rPr>
      </w:pPr>
      <w:r>
        <w:rPr>
          <w:rFonts w:hint="eastAsia"/>
          <w:lang w:val="en-US" w:eastAsia="zh-CN"/>
        </w:rPr>
        <w:t>可以使用lock_guard锁，只设置一个全局锁，在pop,push,isEmpty函数的开头用lock_guard&lt;mutex&gt; lock()函数上锁，避免有多个操作同时对栈进行处理。</w:t>
      </w:r>
    </w:p>
    <w:p>
      <w:pPr>
        <w:numPr>
          <w:ilvl w:val="0"/>
          <w:numId w:val="1"/>
        </w:numPr>
        <w:ind w:firstLine="420" w:firstLineChars="0"/>
        <w:rPr>
          <w:rFonts w:hint="default"/>
          <w:lang w:val="en-US" w:eastAsia="zh-CN"/>
        </w:rPr>
      </w:pPr>
      <w:r>
        <w:rPr>
          <w:rFonts w:hint="eastAsia"/>
          <w:lang w:val="en-US" w:eastAsia="zh-CN"/>
        </w:rPr>
        <w:t>性能瓶颈：</w:t>
      </w:r>
    </w:p>
    <w:p>
      <w:pPr>
        <w:numPr>
          <w:ilvl w:val="2"/>
          <w:numId w:val="1"/>
        </w:numPr>
        <w:ind w:left="840" w:leftChars="0" w:firstLine="420" w:firstLineChars="0"/>
        <w:rPr>
          <w:rFonts w:hint="default"/>
          <w:lang w:val="en-US" w:eastAsia="zh-CN"/>
        </w:rPr>
      </w:pPr>
      <w:r>
        <w:rPr>
          <w:rFonts w:hint="eastAsia"/>
          <w:lang w:val="en-US" w:eastAsia="zh-CN"/>
        </w:rPr>
        <w:t>由于并发栈只有栈顶指针，所以对全局锁的竞争会非常激烈，大大降低性能</w:t>
      </w:r>
    </w:p>
    <w:p>
      <w:pPr>
        <w:numPr>
          <w:ilvl w:val="2"/>
          <w:numId w:val="1"/>
        </w:numPr>
        <w:ind w:left="840" w:leftChars="0" w:firstLine="420" w:firstLineChars="0"/>
        <w:rPr>
          <w:rFonts w:hint="default"/>
          <w:lang w:val="en-US" w:eastAsia="zh-CN"/>
        </w:rPr>
      </w:pPr>
      <w:r>
        <w:rPr>
          <w:rFonts w:hint="eastAsia"/>
          <w:lang w:val="en-US" w:eastAsia="zh-CN"/>
        </w:rPr>
        <w:t>可能会被内核数限制，当并行的线程达到某一值后，性能不再提高</w:t>
      </w:r>
    </w:p>
    <w:p>
      <w:pPr>
        <w:numPr>
          <w:ilvl w:val="2"/>
          <w:numId w:val="1"/>
        </w:numPr>
        <w:ind w:left="840" w:leftChars="0" w:firstLine="420" w:firstLineChars="0"/>
        <w:rPr>
          <w:rFonts w:hint="default"/>
          <w:lang w:val="en-US" w:eastAsia="zh-CN"/>
        </w:rPr>
      </w:pPr>
      <w:r>
        <w:rPr>
          <w:rFonts w:hint="default"/>
          <w:lang w:val="en-US" w:eastAsia="zh-CN"/>
        </w:rPr>
        <w:t>频繁的内存分配和释放可能会成为性能瓶颈</w:t>
      </w:r>
    </w:p>
    <w:p>
      <w:pPr>
        <w:numPr>
          <w:numId w:val="0"/>
        </w:numPr>
        <w:ind w:firstLine="420" w:firstLineChars="0"/>
        <w:rPr>
          <w:rFonts w:hint="default"/>
          <w:lang w:val="en-US" w:eastAsia="zh-CN"/>
        </w:rPr>
      </w:pPr>
      <w:r>
        <w:rPr>
          <w:rFonts w:hint="eastAsia"/>
          <w:lang w:val="en-US" w:eastAsia="zh-CN"/>
        </w:rPr>
        <w:t>3、不会，我的设计中只采用一个全局锁，当一个操作进行时其他操作都无法进行，而活锁和死锁是两个或多个线</w:t>
      </w:r>
      <w:bookmarkStart w:id="0" w:name="_GoBack"/>
      <w:bookmarkEnd w:id="0"/>
      <w:r>
        <w:rPr>
          <w:rFonts w:hint="eastAsia"/>
          <w:lang w:val="en-US" w:eastAsia="zh-CN"/>
        </w:rPr>
        <w:t>程才有可能触发的。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NewPS-BoldM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2D70F9"/>
    <w:multiLevelType w:val="multilevel"/>
    <w:tmpl w:val="BD2D70F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iYmJkZGQzODc3MWZiYTg4MWFiMTMyMmE3YjFlNGQifQ=="/>
  </w:docVars>
  <w:rsids>
    <w:rsidRoot w:val="00000000"/>
    <w:rsid w:val="17415795"/>
    <w:rsid w:val="2A5520CA"/>
    <w:rsid w:val="5DAF4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2024-05-18T07:56:04Z</dcterms:created>
  <dc:creator>86191</dc:creator>
  <cp:lastModifiedBy>清北落榜生</cp:lastModifiedBy>
  <dcterms:modified xsi:type="dcterms:W3CDTF">2024-05-18T08:49:12Z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854A3C019C1942B3B6A3F5C07486E46C_12</vt:lpwstr>
  </property>
</Properties>
</file>