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t xml:space="preserve"/>
      </w:r>
    </w:p>
    <w:p>
      <w:pPr>
        <w:spacing w:after="120"/>
      </w:pPr>
      <w:r>
        <w:t xml:space="preserve"/>
      </w:r>
    </w:p>
    <w:p>
      <w:pPr>
        <w:spacing w:after="120"/>
      </w:pPr>
      <w:r>
        <w:t xml:space="preserve"/>
      </w:r>
    </w:p>
    <w:p>
      <w:pPr>
        <w:spacing w:after="240"/>
        <w:jc w:val="center"/>
      </w:pPr>
      <w:r>
        <w:rPr>
          <w:rFonts w:ascii="Arial" w:cs="Arial" w:eastAsia="Arial" w:hAnsi="Arial"/>
          <w:b/>
          <w:bCs/>
          <w:color w:val="2E75B6"/>
          <w:sz w:val="56"/>
          <w:szCs w:val="56"/>
        </w:rPr>
        <w:t xml:space="preserve">Data Dictionary — Acc_Info_dirty &amp; Cust_Bio_dirty</w:t>
      </w:r>
    </w:p>
    <w:p>
      <w:pPr>
        <w:spacing w:after="480"/>
        <w:jc w:val="center"/>
      </w:pPr>
      <w:r>
        <w:rPr>
          <w:rFonts w:ascii="Arial" w:cs="Arial" w:eastAsia="Arial" w:hAnsi="Arial"/>
          <w:color w:val="555555"/>
          <w:sz w:val="28"/>
          <w:szCs w:val="28"/>
        </w:rPr>
        <w:t xml:space="preserve">Automated Profiling &amp; Quality Analysis</w:t>
      </w:r>
    </w:p>
    <w:p>
      <w:pPr>
        <w:spacing w:after="120"/>
        <w:jc w:val="center"/>
      </w:pPr>
      <w:r>
        <w:rPr>
          <w:rFonts w:ascii="Arial" w:cs="Arial" w:eastAsia="Arial" w:hAnsi="Arial"/>
          <w:color w:val="777777"/>
          <w:sz w:val="22"/>
          <w:szCs w:val="22"/>
        </w:rPr>
        <w:t xml:space="preserve">Generated: 2026-06-15 16:01</w:t>
      </w:r>
    </w:p>
    <w:p>
      <w:pPr>
        <w:jc w:val="center"/>
      </w:pPr>
      <w:r>
        <w:rPr>
          <w:rFonts w:ascii="Arial" w:cs="Arial" w:eastAsia="Arial" w:hAnsi="Arial"/>
          <w:color w:val="777777"/>
          <w:sz w:val="22"/>
          <w:szCs w:val="22"/>
        </w:rPr>
        <w:t xml:space="preserve">2 table(s)  ·  27 column(s)</w:t>
      </w:r>
    </w:p>
    <w:p>
      <w:r>
        <w:br w:type="page"/>
      </w:r>
    </w:p>
    <w:p>
      <w:pPr>
        <w:pStyle w:val="Heading1"/>
        <w:pBdr>
          <w:bottom w:val="single" w:color="2E75B6" w:sz="6" w:space="4"/>
        </w:pBdr>
        <w:spacing w:after="180" w:before="360"/>
      </w:pPr>
      <w:r>
        <w:rPr>
          <w:rFonts w:ascii="Arial" w:cs="Arial" w:eastAsia="Arial" w:hAnsi="Arial"/>
          <w:b/>
          <w:bCs/>
          <w:color w:val="2E75B6"/>
          <w:sz w:val="32"/>
          <w:szCs w:val="32"/>
        </w:rPr>
        <w:t xml:space="preserve">Executive Summary</w:t>
      </w:r>
    </w:p>
    <w:p>
      <w:pPr>
        <w:spacing w:after="120"/>
      </w:pPr>
      <w:r>
        <w:t xml:space="preserve"/>
      </w:r>
    </w:p>
    <w:p>
      <w:pPr>
        <w:spacing w:after="100" w:line="360"/>
      </w:pPr>
      <w:r>
        <w:rPr>
          <w:rFonts w:ascii="Arial" w:cs="Arial" w:eastAsia="Arial" w:hAnsi="Arial"/>
          <w:sz w:val="20"/>
          <w:szCs w:val="20"/>
        </w:rPr>
        <w:t xml:space="preserve">These datasets collectively represent customer records for a subscription-based service platform operating in Singapore, spanning both operational account data and verified personal demographics. The tables align on a shared serial number field that serves as a one-to-one join key, enabling Acc_Info_dirty’s subscription lifecycle, financial, and engagement metrics to be combined with Cust_Bio_dirty’s biographical attributes, contact details, and residential location data. An additional candidate identifier pair provides a secondary exploratory path for fuzzy matching or consistency verification, though it is not established as a primary linkage. Together they enable integrated customer analytics connecting revenue and retention patterns to demographic profiles, with Acc_Info_dirty containing 30 rows and 15 columns organized around account history and subscription metrics, and Cust_Bio_dirty containing 30 rows and 12 columns covering personal characteristics and contact information.</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BBCFE0" w:sz="1"/>
              <w:left w:val="single" w:color="BBCFE0" w:sz="1"/>
              <w:bottom w:val="single" w:color="BBCFE0" w:sz="1"/>
              <w:right w:val="single" w:color="BBCFE0" w:sz="1"/>
            </w:tcBorders>
            <w:shd w:fill="D6E4F0" w:val="clear"/>
            <w:tcMar>
              <w:top w:type="dxa" w:w="80"/>
              <w:left w:type="dxa" w:w="120"/>
              <w:bottom w:type="dxa" w:w="80"/>
              <w:right w:type="dxa" w:w="120"/>
            </w:tcMar>
            <w:vAlign w:val="center"/>
          </w:tcPr>
          <w:p>
            <w:r>
              <w:rPr>
                <w:rFonts w:ascii="Arial" w:cs="Arial" w:eastAsia="Arial" w:hAnsi="Arial"/>
                <w:b/>
                <w:bCs/>
                <w:sz w:val="18"/>
                <w:szCs w:val="18"/>
              </w:rPr>
              <w:t xml:space="preserve">Datasets</w:t>
            </w:r>
          </w:p>
        </w:tc>
        <w:tc>
          <w:tcPr>
            <w:tcW w:type="dxa" w:w="1560"/>
            <w:tcBorders>
              <w:top w:val="single" w:color="BBCFE0" w:sz="1"/>
              <w:left w:val="single" w:color="BBCFE0" w:sz="1"/>
              <w:bottom w:val="single" w:color="BBCFE0" w:sz="1"/>
              <w:right w:val="single" w:color="BBCFE0" w:sz="1"/>
            </w:tcBorders>
            <w:shd w:fill="D6E4F0" w:val="clear"/>
            <w:tcMar>
              <w:top w:type="dxa" w:w="80"/>
              <w:left w:type="dxa" w:w="120"/>
              <w:bottom w:type="dxa" w:w="80"/>
              <w:right w:type="dxa" w:w="120"/>
            </w:tcMar>
            <w:vAlign w:val="center"/>
          </w:tcPr>
          <w:p>
            <w:r>
              <w:rPr>
                <w:rFonts w:ascii="Arial" w:cs="Arial" w:eastAsia="Arial" w:hAnsi="Arial"/>
                <w:b/>
                <w:bCs/>
                <w:sz w:val="18"/>
                <w:szCs w:val="18"/>
              </w:rPr>
              <w:t xml:space="preserve">Columns</w:t>
            </w:r>
          </w:p>
        </w:tc>
        <w:tc>
          <w:tcPr>
            <w:tcW w:type="dxa" w:w="1560"/>
            <w:tcBorders>
              <w:top w:val="single" w:color="BBCFE0" w:sz="1"/>
              <w:left w:val="single" w:color="BBCFE0" w:sz="1"/>
              <w:bottom w:val="single" w:color="BBCFE0" w:sz="1"/>
              <w:right w:val="single" w:color="BBCFE0" w:sz="1"/>
            </w:tcBorders>
            <w:shd w:fill="D6E4F0" w:val="clear"/>
            <w:tcMar>
              <w:top w:type="dxa" w:w="80"/>
              <w:left w:type="dxa" w:w="120"/>
              <w:bottom w:type="dxa" w:w="80"/>
              <w:right w:type="dxa" w:w="120"/>
            </w:tcMar>
            <w:vAlign w:val="center"/>
          </w:tcPr>
          <w:p>
            <w:r>
              <w:rPr>
                <w:rFonts w:ascii="Arial" w:cs="Arial" w:eastAsia="Arial" w:hAnsi="Arial"/>
                <w:b/>
                <w:bCs/>
                <w:sz w:val="18"/>
                <w:szCs w:val="18"/>
              </w:rPr>
              <w:t xml:space="preserve">Columns with Quality Notes</w:t>
            </w:r>
          </w:p>
        </w:tc>
        <w:tc>
          <w:tcPr>
            <w:tcW w:type="dxa" w:w="1560"/>
            <w:tcBorders>
              <w:top w:val="single" w:color="BBCFE0" w:sz="1"/>
              <w:left w:val="single" w:color="BBCFE0" w:sz="1"/>
              <w:bottom w:val="single" w:color="BBCFE0" w:sz="1"/>
              <w:right w:val="single" w:color="BBCFE0" w:sz="1"/>
            </w:tcBorders>
            <w:shd w:fill="D6E4F0" w:val="clear"/>
            <w:tcMar>
              <w:top w:type="dxa" w:w="80"/>
              <w:left w:type="dxa" w:w="120"/>
              <w:bottom w:type="dxa" w:w="80"/>
              <w:right w:type="dxa" w:w="120"/>
            </w:tcMar>
            <w:vAlign w:val="center"/>
          </w:tcPr>
          <w:p>
            <w:r>
              <w:rPr>
                <w:rFonts w:ascii="Arial" w:cs="Arial" w:eastAsia="Arial" w:hAnsi="Arial"/>
                <w:b/>
                <w:bCs/>
                <w:sz w:val="18"/>
                <w:szCs w:val="18"/>
              </w:rPr>
              <w:t xml:space="preserve">Columns with Missing</w:t>
            </w:r>
          </w:p>
        </w:tc>
        <w:tc>
          <w:tcPr>
            <w:tcW w:type="dxa" w:w="1560"/>
            <w:tcBorders>
              <w:top w:val="single" w:color="BBCFE0" w:sz="1"/>
              <w:left w:val="single" w:color="BBCFE0" w:sz="1"/>
              <w:bottom w:val="single" w:color="BBCFE0" w:sz="1"/>
              <w:right w:val="single" w:color="BBCFE0" w:sz="1"/>
            </w:tcBorders>
            <w:shd w:fill="D6E4F0" w:val="clear"/>
            <w:tcMar>
              <w:top w:type="dxa" w:w="80"/>
              <w:left w:type="dxa" w:w="120"/>
              <w:bottom w:type="dxa" w:w="80"/>
              <w:right w:type="dxa" w:w="120"/>
            </w:tcMar>
            <w:vAlign w:val="center"/>
          </w:tcPr>
          <w:p>
            <w:r>
              <w:rPr>
                <w:rFonts w:ascii="Arial" w:cs="Arial" w:eastAsia="Arial" w:hAnsi="Arial"/>
                <w:b/>
                <w:bCs/>
                <w:sz w:val="18"/>
                <w:szCs w:val="18"/>
              </w:rPr>
              <w:t xml:space="preserve">Candidate Paths</w:t>
            </w:r>
          </w:p>
        </w:tc>
        <w:tc>
          <w:tcPr>
            <w:tcW w:type="dxa" w:w="1560"/>
            <w:tcBorders>
              <w:top w:val="single" w:color="BBCFE0" w:sz="1"/>
              <w:left w:val="single" w:color="BBCFE0" w:sz="1"/>
              <w:bottom w:val="single" w:color="BBCFE0" w:sz="1"/>
              <w:right w:val="single" w:color="BBCFE0" w:sz="1"/>
            </w:tcBorders>
            <w:shd w:fill="D6E4F0" w:val="clear"/>
            <w:tcMar>
              <w:top w:type="dxa" w:w="80"/>
              <w:left w:type="dxa" w:w="120"/>
              <w:bottom w:type="dxa" w:w="80"/>
              <w:right w:type="dxa" w:w="120"/>
            </w:tcMar>
            <w:vAlign w:val="center"/>
          </w:tcPr>
          <w:p>
            <w:r>
              <w:rPr>
                <w:rFonts w:ascii="Arial" w:cs="Arial" w:eastAsia="Arial" w:hAnsi="Arial"/>
                <w:b/>
                <w:bCs/>
                <w:sz w:val="18"/>
                <w:szCs w:val="18"/>
              </w:rPr>
              <w:t xml:space="preserve">Classified Signals</w:t>
            </w:r>
          </w:p>
        </w:tc>
      </w:tr>
      <w:tr>
        <w:tc>
          <w:tcPr>
            <w:tcW w:type="dxa" w:w="15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2</w:t>
            </w:r>
          </w:p>
        </w:tc>
        <w:tc>
          <w:tcPr>
            <w:tcW w:type="dxa" w:w="15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27</w:t>
            </w:r>
          </w:p>
        </w:tc>
        <w:tc>
          <w:tcPr>
            <w:tcW w:type="dxa" w:w="15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10</w:t>
            </w:r>
          </w:p>
        </w:tc>
        <w:tc>
          <w:tcPr>
            <w:tcW w:type="dxa" w:w="15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3</w:t>
            </w:r>
          </w:p>
        </w:tc>
        <w:tc>
          <w:tcPr>
            <w:tcW w:type="dxa" w:w="15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2</w:t>
            </w:r>
          </w:p>
        </w:tc>
        <w:tc>
          <w:tcPr>
            <w:tcW w:type="dxa" w:w="15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1</w:t>
            </w:r>
          </w:p>
        </w:tc>
      </w:tr>
    </w:tbl>
    <w:p>
      <w:pPr>
        <w:spacing w:after="120"/>
      </w:pPr>
      <w:r>
        <w:t xml:space="preserve"/>
      </w:r>
    </w:p>
    <w:p>
      <w:pPr>
        <w:pStyle w:val="Heading2"/>
        <w:spacing w:after="120" w:before="240"/>
      </w:pPr>
      <w:r>
        <w:rPr>
          <w:rFonts w:ascii="Arial" w:cs="Arial" w:eastAsia="Arial" w:hAnsi="Arial"/>
          <w:b/>
          <w:bCs/>
          <w:color w:val="1A4E78"/>
          <w:sz w:val="26"/>
          <w:szCs w:val="26"/>
        </w:rPr>
        <w:t xml:space="preserve">Dataset Overviews</w:t>
      </w:r>
    </w:p>
    <w:p>
      <w:pPr>
        <w:pBdr>
          <w:bottom w:val="single" w:color="BBCFE0" w:sz="4" w:space="4"/>
        </w:pBdr>
        <w:spacing w:after="80" w:before="200"/>
      </w:pPr>
      <w:r>
        <w:rPr>
          <w:rFonts w:ascii="Arial" w:cs="Arial" w:eastAsia="Arial" w:hAnsi="Arial"/>
          <w:b/>
          <w:bCs/>
          <w:color w:val="2E75B6"/>
          <w:sz w:val="22"/>
          <w:szCs w:val="22"/>
        </w:rPr>
        <w:t xml:space="preserve">Acc_Info_dirty</w:t>
      </w:r>
    </w:p>
    <w:p>
      <w:pPr>
        <w:spacing w:after="100" w:line="360"/>
      </w:pPr>
      <w:r>
        <w:rPr>
          <w:rFonts w:ascii="Arial" w:cs="Arial" w:eastAsia="Arial" w:hAnsi="Arial"/>
          <w:sz w:val="20"/>
          <w:szCs w:val="20"/>
        </w:rPr>
        <w:t xml:space="preserve">This dataset describes individual customer account profiles for a subscription-based service platform, encompassing personal identifiers, membership details, and digital engagement attributes. It supports customer lifecycle management, subscription revenue analysis, and user behavior segmentation for retention and monetization strategies. The table contains 30 rows and 15 columns, with S_N functioning as a unique table-level identifier, and comprises column groupings covering personal identification and credentials, account temporal history, subscription financials and status, device and language preferences, and customer feedback metrics.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gridCol w:w="2160"/>
      </w:tblGrid>
      <w:tr>
        <w:tc>
          <w:tcPr>
            <w:tcW w:type="dxa" w:w="2400"/>
            <w:tcBorders>
              <w:top w:val="single" w:color="BBCFE0" w:sz="1"/>
              <w:left w:val="single" w:color="BBCFE0" w:sz="1"/>
              <w:bottom w:val="single" w:color="BBCFE0" w:sz="1"/>
              <w:right w:val="single" w:color="BBCFE0" w:sz="1"/>
            </w:tcBorders>
            <w:shd w:fill="D6E4F0" w:val="clear"/>
            <w:tcMar>
              <w:top w:type="dxa" w:w="80"/>
              <w:left w:type="dxa" w:w="120"/>
              <w:bottom w:type="dxa" w:w="80"/>
              <w:right w:type="dxa" w:w="120"/>
            </w:tcMar>
            <w:vAlign w:val="center"/>
          </w:tcPr>
          <w:p>
            <w:r>
              <w:rPr>
                <w:rFonts w:ascii="Arial" w:cs="Arial" w:eastAsia="Arial" w:hAnsi="Arial"/>
                <w:b/>
                <w:bCs/>
                <w:sz w:val="18"/>
                <w:szCs w:val="18"/>
              </w:rPr>
              <w:t xml:space="preserve">Total Columns</w:t>
            </w:r>
          </w:p>
        </w:tc>
        <w:tc>
          <w:tcPr>
            <w:tcW w:type="dxa" w:w="2400"/>
            <w:tcBorders>
              <w:top w:val="single" w:color="BBCFE0" w:sz="1"/>
              <w:left w:val="single" w:color="BBCFE0" w:sz="1"/>
              <w:bottom w:val="single" w:color="BBCFE0" w:sz="1"/>
              <w:right w:val="single" w:color="BBCFE0" w:sz="1"/>
            </w:tcBorders>
            <w:shd w:fill="D6E4F0" w:val="clear"/>
            <w:tcMar>
              <w:top w:type="dxa" w:w="80"/>
              <w:left w:type="dxa" w:w="120"/>
              <w:bottom w:type="dxa" w:w="80"/>
              <w:right w:type="dxa" w:w="120"/>
            </w:tcMar>
            <w:vAlign w:val="center"/>
          </w:tcPr>
          <w:p>
            <w:r>
              <w:rPr>
                <w:rFonts w:ascii="Arial" w:cs="Arial" w:eastAsia="Arial" w:hAnsi="Arial"/>
                <w:b/>
                <w:bCs/>
                <w:sz w:val="18"/>
                <w:szCs w:val="18"/>
              </w:rPr>
              <w:t xml:space="preserve">Columns with Quality Notes</w:t>
            </w:r>
          </w:p>
        </w:tc>
        <w:tc>
          <w:tcPr>
            <w:tcW w:type="dxa" w:w="2400"/>
            <w:tcBorders>
              <w:top w:val="single" w:color="BBCFE0" w:sz="1"/>
              <w:left w:val="single" w:color="BBCFE0" w:sz="1"/>
              <w:bottom w:val="single" w:color="BBCFE0" w:sz="1"/>
              <w:right w:val="single" w:color="BBCFE0" w:sz="1"/>
            </w:tcBorders>
            <w:shd w:fill="D6E4F0" w:val="clear"/>
            <w:tcMar>
              <w:top w:type="dxa" w:w="80"/>
              <w:left w:type="dxa" w:w="120"/>
              <w:bottom w:type="dxa" w:w="80"/>
              <w:right w:type="dxa" w:w="120"/>
            </w:tcMar>
            <w:vAlign w:val="center"/>
          </w:tcPr>
          <w:p>
            <w:r>
              <w:rPr>
                <w:rFonts w:ascii="Arial" w:cs="Arial" w:eastAsia="Arial" w:hAnsi="Arial"/>
                <w:b/>
                <w:bCs/>
                <w:sz w:val="18"/>
                <w:szCs w:val="18"/>
              </w:rPr>
              <w:t xml:space="preserve">Columns with Missing Values</w:t>
            </w:r>
          </w:p>
        </w:tc>
        <w:tc>
          <w:tcPr>
            <w:tcW w:type="dxa" w:w="2160"/>
            <w:tcBorders>
              <w:top w:val="single" w:color="BBCFE0" w:sz="1"/>
              <w:left w:val="single" w:color="BBCFE0" w:sz="1"/>
              <w:bottom w:val="single" w:color="BBCFE0" w:sz="1"/>
              <w:right w:val="single" w:color="BBCFE0" w:sz="1"/>
            </w:tcBorders>
            <w:shd w:fill="D6E4F0" w:val="clear"/>
            <w:tcMar>
              <w:top w:type="dxa" w:w="80"/>
              <w:left w:type="dxa" w:w="120"/>
              <w:bottom w:type="dxa" w:w="80"/>
              <w:right w:type="dxa" w:w="120"/>
            </w:tcMar>
            <w:vAlign w:val="center"/>
          </w:tcPr>
          <w:p>
            <w:r>
              <w:rPr>
                <w:rFonts w:ascii="Arial" w:cs="Arial" w:eastAsia="Arial" w:hAnsi="Arial"/>
                <w:b/>
                <w:bCs/>
                <w:sz w:val="18"/>
                <w:szCs w:val="18"/>
              </w:rPr>
              <w:t xml:space="preserve">Data Type Breakdown</w:t>
            </w:r>
          </w:p>
        </w:tc>
      </w:tr>
      <w:tr>
        <w:tc>
          <w:tcPr>
            <w:tcW w:type="dxa" w:w="24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15</w:t>
            </w:r>
          </w:p>
        </w:tc>
        <w:tc>
          <w:tcPr>
            <w:tcW w:type="dxa" w:w="24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6</w:t>
            </w:r>
          </w:p>
        </w:tc>
        <w:tc>
          <w:tcPr>
            <w:tcW w:type="dxa" w:w="24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2</w:t>
            </w:r>
          </w:p>
        </w:tc>
        <w:tc>
          <w:tcPr>
            <w:tcW w:type="dxa" w:w="21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int64: 2  |  string: 10  |  float64: 3</w:t>
            </w:r>
          </w:p>
        </w:tc>
      </w:tr>
    </w:tbl>
    <w:p>
      <w:pPr>
        <w:spacing w:after="120"/>
      </w:pPr>
      <w:r>
        <w:t xml:space="preserve"/>
      </w:r>
    </w:p>
    <w:p>
      <w:pPr>
        <w:pBdr>
          <w:bottom w:val="single" w:color="BBCFE0" w:sz="4" w:space="4"/>
        </w:pBdr>
        <w:spacing w:after="80" w:before="200"/>
      </w:pPr>
      <w:r>
        <w:rPr>
          <w:rFonts w:ascii="Arial" w:cs="Arial" w:eastAsia="Arial" w:hAnsi="Arial"/>
          <w:b/>
          <w:bCs/>
          <w:color w:val="2E75B6"/>
          <w:sz w:val="22"/>
          <w:szCs w:val="22"/>
        </w:rPr>
        <w:t xml:space="preserve">Cust_Bio_dirty</w:t>
      </w:r>
    </w:p>
    <w:p>
      <w:pPr>
        <w:spacing w:after="100" w:line="360"/>
      </w:pPr>
      <w:r>
        <w:rPr>
          <w:rFonts w:ascii="Arial" w:cs="Arial" w:eastAsia="Arial" w:hAnsi="Arial"/>
          <w:sz w:val="20"/>
          <w:szCs w:val="20"/>
        </w:rPr>
        <w:t xml:space="preserve">This dataset captures demographic, biographical, and contact information for individual customer accounts within a Singapore-based service domain. It appears intended to support customer identity management, demographic profiling, or communication logistics for business operations requiring verified personal details and residential addressing. The dataset contains 30 rows and 12 columns, organized around a unique table-level numeric identifier, with column groupings covering personal identifiers and account references, biographical attributes such as race, gender, and age, contact information including phone numbers and email addresses, and residential location details comprising street names and postal codes.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gridCol w:w="2160"/>
      </w:tblGrid>
      <w:tr>
        <w:tc>
          <w:tcPr>
            <w:tcW w:type="dxa" w:w="2400"/>
            <w:tcBorders>
              <w:top w:val="single" w:color="BBCFE0" w:sz="1"/>
              <w:left w:val="single" w:color="BBCFE0" w:sz="1"/>
              <w:bottom w:val="single" w:color="BBCFE0" w:sz="1"/>
              <w:right w:val="single" w:color="BBCFE0" w:sz="1"/>
            </w:tcBorders>
            <w:shd w:fill="D6E4F0" w:val="clear"/>
            <w:tcMar>
              <w:top w:type="dxa" w:w="80"/>
              <w:left w:type="dxa" w:w="120"/>
              <w:bottom w:type="dxa" w:w="80"/>
              <w:right w:type="dxa" w:w="120"/>
            </w:tcMar>
            <w:vAlign w:val="center"/>
          </w:tcPr>
          <w:p>
            <w:r>
              <w:rPr>
                <w:rFonts w:ascii="Arial" w:cs="Arial" w:eastAsia="Arial" w:hAnsi="Arial"/>
                <w:b/>
                <w:bCs/>
                <w:sz w:val="18"/>
                <w:szCs w:val="18"/>
              </w:rPr>
              <w:t xml:space="preserve">Total Columns</w:t>
            </w:r>
          </w:p>
        </w:tc>
        <w:tc>
          <w:tcPr>
            <w:tcW w:type="dxa" w:w="2400"/>
            <w:tcBorders>
              <w:top w:val="single" w:color="BBCFE0" w:sz="1"/>
              <w:left w:val="single" w:color="BBCFE0" w:sz="1"/>
              <w:bottom w:val="single" w:color="BBCFE0" w:sz="1"/>
              <w:right w:val="single" w:color="BBCFE0" w:sz="1"/>
            </w:tcBorders>
            <w:shd w:fill="D6E4F0" w:val="clear"/>
            <w:tcMar>
              <w:top w:type="dxa" w:w="80"/>
              <w:left w:type="dxa" w:w="120"/>
              <w:bottom w:type="dxa" w:w="80"/>
              <w:right w:type="dxa" w:w="120"/>
            </w:tcMar>
            <w:vAlign w:val="center"/>
          </w:tcPr>
          <w:p>
            <w:r>
              <w:rPr>
                <w:rFonts w:ascii="Arial" w:cs="Arial" w:eastAsia="Arial" w:hAnsi="Arial"/>
                <w:b/>
                <w:bCs/>
                <w:sz w:val="18"/>
                <w:szCs w:val="18"/>
              </w:rPr>
              <w:t xml:space="preserve">Columns with Quality Notes</w:t>
            </w:r>
          </w:p>
        </w:tc>
        <w:tc>
          <w:tcPr>
            <w:tcW w:type="dxa" w:w="2400"/>
            <w:tcBorders>
              <w:top w:val="single" w:color="BBCFE0" w:sz="1"/>
              <w:left w:val="single" w:color="BBCFE0" w:sz="1"/>
              <w:bottom w:val="single" w:color="BBCFE0" w:sz="1"/>
              <w:right w:val="single" w:color="BBCFE0" w:sz="1"/>
            </w:tcBorders>
            <w:shd w:fill="D6E4F0" w:val="clear"/>
            <w:tcMar>
              <w:top w:type="dxa" w:w="80"/>
              <w:left w:type="dxa" w:w="120"/>
              <w:bottom w:type="dxa" w:w="80"/>
              <w:right w:type="dxa" w:w="120"/>
            </w:tcMar>
            <w:vAlign w:val="center"/>
          </w:tcPr>
          <w:p>
            <w:r>
              <w:rPr>
                <w:rFonts w:ascii="Arial" w:cs="Arial" w:eastAsia="Arial" w:hAnsi="Arial"/>
                <w:b/>
                <w:bCs/>
                <w:sz w:val="18"/>
                <w:szCs w:val="18"/>
              </w:rPr>
              <w:t xml:space="preserve">Columns with Missing Values</w:t>
            </w:r>
          </w:p>
        </w:tc>
        <w:tc>
          <w:tcPr>
            <w:tcW w:type="dxa" w:w="2160"/>
            <w:tcBorders>
              <w:top w:val="single" w:color="BBCFE0" w:sz="1"/>
              <w:left w:val="single" w:color="BBCFE0" w:sz="1"/>
              <w:bottom w:val="single" w:color="BBCFE0" w:sz="1"/>
              <w:right w:val="single" w:color="BBCFE0" w:sz="1"/>
            </w:tcBorders>
            <w:shd w:fill="D6E4F0" w:val="clear"/>
            <w:tcMar>
              <w:top w:type="dxa" w:w="80"/>
              <w:left w:type="dxa" w:w="120"/>
              <w:bottom w:type="dxa" w:w="80"/>
              <w:right w:type="dxa" w:w="120"/>
            </w:tcMar>
            <w:vAlign w:val="center"/>
          </w:tcPr>
          <w:p>
            <w:r>
              <w:rPr>
                <w:rFonts w:ascii="Arial" w:cs="Arial" w:eastAsia="Arial" w:hAnsi="Arial"/>
                <w:b/>
                <w:bCs/>
                <w:sz w:val="18"/>
                <w:szCs w:val="18"/>
              </w:rPr>
              <w:t xml:space="preserve">Data Type Breakdown</w:t>
            </w:r>
          </w:p>
        </w:tc>
      </w:tr>
      <w:tr>
        <w:tc>
          <w:tcPr>
            <w:tcW w:type="dxa" w:w="24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12</w:t>
            </w:r>
          </w:p>
        </w:tc>
        <w:tc>
          <w:tcPr>
            <w:tcW w:type="dxa" w:w="24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4</w:t>
            </w:r>
          </w:p>
        </w:tc>
        <w:tc>
          <w:tcPr>
            <w:tcW w:type="dxa" w:w="24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1</w:t>
            </w:r>
          </w:p>
        </w:tc>
        <w:tc>
          <w:tcPr>
            <w:tcW w:type="dxa" w:w="21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int64: 4  |  string: 8</w:t>
            </w:r>
          </w:p>
        </w:tc>
      </w:tr>
    </w:tbl>
    <w:p>
      <w:pPr>
        <w:spacing w:after="120"/>
      </w:pPr>
      <w:r>
        <w:t xml:space="preserve"/>
      </w:r>
    </w:p>
    <w:p>
      <w:pPr>
        <w:pStyle w:val="Heading2"/>
        <w:spacing w:after="120" w:before="240"/>
      </w:pPr>
      <w:r>
        <w:rPr>
          <w:rFonts w:ascii="Arial" w:cs="Arial" w:eastAsia="Arial" w:hAnsi="Arial"/>
          <w:b/>
          <w:bCs/>
          <w:color w:val="1A4E78"/>
          <w:sz w:val="26"/>
          <w:szCs w:val="26"/>
        </w:rPr>
        <w:t xml:space="preserve">Join Paths</w:t>
      </w:r>
    </w:p>
    <w:p>
      <w:pPr>
        <w:pStyle w:val="Heading3"/>
        <w:pBdr>
          <w:bottom w:val="single" w:color="auto" w:sz="6" w:space="1"/>
        </w:pBdr>
        <w:spacing w:after="100" w:before="200"/>
      </w:pPr>
      <w:r>
        <w:t xml:space="preserve">POSSIBLE CANDIDATE JOIN / LINKAGE PATHS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1320"/>
        <w:gridCol w:w="1620"/>
        <w:gridCol w:w="1620"/>
      </w:tblGrid>
      <w:tr>
        <w:tc>
          <w:tcPr>
            <w:tcW w:type="dxa" w:w="2400"/>
            <w:tcBorders>
              <w:top w:val="single" w:color="BBCFE0" w:sz="1"/>
              <w:left w:val="single" w:color="BBCFE0" w:sz="1"/>
              <w:bottom w:val="single" w:color="BBCFE0" w:sz="1"/>
              <w:right w:val="single" w:color="BBCFE0" w:sz="1"/>
            </w:tcBorders>
            <w:shd w:fill="D6E4F0" w:val="clear"/>
            <w:tcMar>
              <w:top w:type="dxa" w:w="80"/>
              <w:left w:type="dxa" w:w="120"/>
              <w:bottom w:type="dxa" w:w="80"/>
              <w:right w:type="dxa" w:w="120"/>
            </w:tcMar>
            <w:vAlign w:val="center"/>
          </w:tcPr>
          <w:p>
            <w:r>
              <w:rPr>
                <w:rFonts w:ascii="Arial" w:cs="Arial" w:eastAsia="Arial" w:hAnsi="Arial"/>
                <w:b/>
                <w:bCs/>
                <w:sz w:val="18"/>
                <w:szCs w:val="18"/>
              </w:rPr>
              <w:t xml:space="preserve">Table A.Column</w:t>
            </w:r>
          </w:p>
        </w:tc>
        <w:tc>
          <w:tcPr>
            <w:tcW w:type="dxa" w:w="2400"/>
            <w:tcBorders>
              <w:top w:val="single" w:color="BBCFE0" w:sz="1"/>
              <w:left w:val="single" w:color="BBCFE0" w:sz="1"/>
              <w:bottom w:val="single" w:color="BBCFE0" w:sz="1"/>
              <w:right w:val="single" w:color="BBCFE0" w:sz="1"/>
            </w:tcBorders>
            <w:shd w:fill="D6E4F0" w:val="clear"/>
            <w:tcMar>
              <w:top w:type="dxa" w:w="80"/>
              <w:left w:type="dxa" w:w="120"/>
              <w:bottom w:type="dxa" w:w="80"/>
              <w:right w:type="dxa" w:w="120"/>
            </w:tcMar>
            <w:vAlign w:val="center"/>
          </w:tcPr>
          <w:p>
            <w:r>
              <w:rPr>
                <w:rFonts w:ascii="Arial" w:cs="Arial" w:eastAsia="Arial" w:hAnsi="Arial"/>
                <w:b/>
                <w:bCs/>
                <w:sz w:val="18"/>
                <w:szCs w:val="18"/>
              </w:rPr>
              <w:t xml:space="preserve">Table B.Column</w:t>
            </w:r>
          </w:p>
        </w:tc>
        <w:tc>
          <w:tcPr>
            <w:tcW w:type="dxa" w:w="1620"/>
            <w:tcBorders>
              <w:top w:val="single" w:color="BBCFE0" w:sz="1"/>
              <w:left w:val="single" w:color="BBCFE0" w:sz="1"/>
              <w:bottom w:val="single" w:color="BBCFE0" w:sz="1"/>
              <w:right w:val="single" w:color="BBCFE0" w:sz="1"/>
            </w:tcBorders>
            <w:shd w:fill="D6E4F0" w:val="clear"/>
            <w:tcMar>
              <w:top w:type="dxa" w:w="80"/>
              <w:left w:type="dxa" w:w="120"/>
              <w:bottom w:type="dxa" w:w="80"/>
              <w:right w:type="dxa" w:w="120"/>
            </w:tcMar>
            <w:vAlign w:val="center"/>
          </w:tcPr>
          <w:p>
            <w:r>
              <w:rPr>
                <w:rFonts w:ascii="Arial" w:cs="Arial" w:eastAsia="Arial" w:hAnsi="Arial"/>
                <w:b/>
                <w:bCs/>
                <w:sz w:val="18"/>
                <w:szCs w:val="18"/>
              </w:rPr>
              <w:t xml:space="preserve">Exact MinHash</w:t>
            </w:r>
          </w:p>
        </w:tc>
        <w:tc>
          <w:tcPr>
            <w:tcW w:type="dxa" w:w="1620"/>
            <w:tcBorders>
              <w:top w:val="single" w:color="BBCFE0" w:sz="1"/>
              <w:left w:val="single" w:color="BBCFE0" w:sz="1"/>
              <w:bottom w:val="single" w:color="BBCFE0" w:sz="1"/>
              <w:right w:val="single" w:color="BBCFE0" w:sz="1"/>
            </w:tcBorders>
            <w:shd w:fill="D6E4F0" w:val="clear"/>
            <w:tcMar>
              <w:top w:type="dxa" w:w="80"/>
              <w:left w:type="dxa" w:w="120"/>
              <w:bottom w:type="dxa" w:w="80"/>
              <w:right w:type="dxa" w:w="120"/>
            </w:tcMar>
            <w:vAlign w:val="center"/>
          </w:tcPr>
          <w:p>
            <w:r>
              <w:rPr>
                <w:rFonts w:ascii="Arial" w:cs="Arial" w:eastAsia="Arial" w:hAnsi="Arial"/>
                <w:b/>
                <w:bCs/>
                <w:sz w:val="18"/>
                <w:szCs w:val="18"/>
              </w:rPr>
              <w:t xml:space="preserve">Shingle</w:t>
            </w:r>
          </w:p>
        </w:tc>
      </w:tr>
      <w:tr>
        <w:tc>
          <w:tcPr>
            <w:tcW w:type="dxa" w:w="24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Acc_Info_dirty.S_N</w:t>
            </w:r>
          </w:p>
        </w:tc>
        <w:tc>
          <w:tcPr>
            <w:tcW w:type="dxa" w:w="24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Cust_Bio_dirty.S_N</w:t>
            </w:r>
          </w:p>
        </w:tc>
        <w:tc>
          <w:tcPr>
            <w:tcW w:type="dxa" w:w="162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0.9667</w:t>
            </w:r>
          </w:p>
        </w:tc>
        <w:tc>
          <w:tcPr>
            <w:tcW w:type="dxa" w:w="162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w:t>
            </w:r>
          </w:p>
        </w:tc>
      </w:tr>
      <w:tr>
        <w:tc>
          <w:tcPr>
            <w:tcW w:type="dxa" w:w="24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Acc_Info_dirty.ID</w:t>
            </w:r>
          </w:p>
        </w:tc>
        <w:tc>
          <w:tcPr>
            <w:tcW w:type="dxa" w:w="24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Cust_Bio_dirty.ID_No</w:t>
            </w:r>
          </w:p>
        </w:tc>
        <w:tc>
          <w:tcPr>
            <w:tcW w:type="dxa" w:w="162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0.7734</w:t>
            </w:r>
          </w:p>
        </w:tc>
        <w:tc>
          <w:tcPr>
            <w:tcW w:type="dxa" w:w="162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w:t>
            </w:r>
          </w:p>
        </w:tc>
      </w:tr>
    </w:tbl>
    <w:p>
      <w:pPr>
        <w:spacing w:after="120"/>
      </w:pPr>
      <w:r>
        <w:t xml:space="preserve"/>
      </w:r>
    </w:p>
    <w:p>
      <w:pPr>
        <w:pStyle w:val="Heading3"/>
        <w:pBdr>
          <w:bottom w:val="single" w:color="auto" w:sz="6" w:space="1"/>
        </w:pBdr>
        <w:spacing w:after="100" w:before="240"/>
      </w:pPr>
      <w:r>
        <w:t xml:space="preserve">RELATIONSHIP CLASSIFICATION</w:t>
      </w:r>
    </w:p>
    <w:p>
      <w:pPr>
        <w:pStyle w:val="Heading3"/>
        <w:spacing w:after="100" w:before="160"/>
      </w:pPr>
      <w:r>
        <w:t xml:space="preserve">One-to-One Shared Keys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1560"/>
      </w:tblGrid>
      <w:tr>
        <w:tc>
          <w:tcPr>
            <w:tcW w:type="dxa" w:w="2600"/>
            <w:tcBorders>
              <w:top w:val="single" w:color="BBCFE0" w:sz="1"/>
              <w:left w:val="single" w:color="BBCFE0" w:sz="1"/>
              <w:bottom w:val="single" w:color="BBCFE0" w:sz="1"/>
              <w:right w:val="single" w:color="BBCFE0" w:sz="1"/>
            </w:tcBorders>
            <w:shd w:fill="D6E4F0" w:val="clear"/>
            <w:tcMar>
              <w:top w:type="dxa" w:w="80"/>
              <w:left w:type="dxa" w:w="120"/>
              <w:bottom w:type="dxa" w:w="80"/>
              <w:right w:type="dxa" w:w="120"/>
            </w:tcMar>
            <w:vAlign w:val="center"/>
          </w:tcPr>
          <w:p>
            <w:r>
              <w:rPr>
                <w:rFonts w:ascii="Arial" w:cs="Arial" w:eastAsia="Arial" w:hAnsi="Arial"/>
                <w:b/>
                <w:bCs/>
                <w:sz w:val="18"/>
                <w:szCs w:val="18"/>
              </w:rPr>
              <w:t xml:space="preserve">Key A</w:t>
            </w:r>
          </w:p>
        </w:tc>
        <w:tc>
          <w:tcPr>
            <w:tcW w:type="dxa" w:w="2600"/>
            <w:tcBorders>
              <w:top w:val="single" w:color="BBCFE0" w:sz="1"/>
              <w:left w:val="single" w:color="BBCFE0" w:sz="1"/>
              <w:bottom w:val="single" w:color="BBCFE0" w:sz="1"/>
              <w:right w:val="single" w:color="BBCFE0" w:sz="1"/>
            </w:tcBorders>
            <w:shd w:fill="D6E4F0" w:val="clear"/>
            <w:tcMar>
              <w:top w:type="dxa" w:w="80"/>
              <w:left w:type="dxa" w:w="120"/>
              <w:bottom w:type="dxa" w:w="80"/>
              <w:right w:type="dxa" w:w="120"/>
            </w:tcMar>
            <w:vAlign w:val="center"/>
          </w:tcPr>
          <w:p>
            <w:r>
              <w:rPr>
                <w:rFonts w:ascii="Arial" w:cs="Arial" w:eastAsia="Arial" w:hAnsi="Arial"/>
                <w:b/>
                <w:bCs/>
                <w:sz w:val="18"/>
                <w:szCs w:val="18"/>
              </w:rPr>
              <w:t xml:space="preserve">Key B</w:t>
            </w:r>
          </w:p>
        </w:tc>
        <w:tc>
          <w:tcPr>
            <w:tcW w:type="dxa" w:w="2600"/>
            <w:tcBorders>
              <w:top w:val="single" w:color="BBCFE0" w:sz="1"/>
              <w:left w:val="single" w:color="BBCFE0" w:sz="1"/>
              <w:bottom w:val="single" w:color="BBCFE0" w:sz="1"/>
              <w:right w:val="single" w:color="BBCFE0" w:sz="1"/>
            </w:tcBorders>
            <w:shd w:fill="D6E4F0" w:val="clear"/>
            <w:tcMar>
              <w:top w:type="dxa" w:w="80"/>
              <w:left w:type="dxa" w:w="120"/>
              <w:bottom w:type="dxa" w:w="80"/>
              <w:right w:type="dxa" w:w="120"/>
            </w:tcMar>
            <w:vAlign w:val="center"/>
          </w:tcPr>
          <w:p>
            <w:r>
              <w:rPr>
                <w:rFonts w:ascii="Arial" w:cs="Arial" w:eastAsia="Arial" w:hAnsi="Arial"/>
                <w:b/>
                <w:bCs/>
                <w:sz w:val="18"/>
                <w:szCs w:val="18"/>
              </w:rPr>
              <w:t xml:space="preserve">Interpretation</w:t>
            </w:r>
          </w:p>
        </w:tc>
      </w:tr>
      <w:tr>
        <w:tc>
          <w:tcPr>
            <w:tcW w:type="dxa" w:w="26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Acc_Info_dirty.S_N</w:t>
            </w:r>
          </w:p>
        </w:tc>
        <w:tc>
          <w:tcPr>
            <w:tcW w:type="dxa" w:w="26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Cust_Bio_dirty.S_N</w:t>
            </w:r>
          </w:p>
        </w:tc>
        <w:tc>
          <w:tcPr>
            <w:tcW w:type="dxa" w:w="26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iCs/>
                <w:sz w:val="18"/>
                <w:szCs w:val="18"/>
              </w:rPr>
              <w:t xml:space="preserve">Acc_Info_dirty.S_N and Cust_Bio_dirty.S_N are both highly unique and strongly overlapping, suggesting a one-to-one shared key. Note: 3.3% of values on the weaker side (Cust_Bio_dirty.S_N) have no match — this is likely caused by a duplicate or unmatched record on that side; investigate before using as a join key.</w:t>
            </w:r>
          </w:p>
        </w:tc>
      </w:tr>
    </w:tbl>
    <w:p>
      <w:pPr>
        <w:spacing w:after="120"/>
      </w:pPr>
      <w:r>
        <w:t xml:space="preserve"/>
      </w:r>
    </w:p>
    <w:p>
      <w:pPr>
        <w:spacing w:after="100" w:line="360"/>
      </w:pPr>
      <w:r>
        <w:rPr>
          <w:rFonts w:ascii="Arial" w:cs="Arial" w:eastAsia="Arial" w:hAnsi="Arial"/>
          <w:sz w:val="20"/>
          <w:szCs w:val="20"/>
        </w:rPr>
        <w:t xml:space="preserve">Exact resemblance measures the symmetric overlap of distinct values between two columns, while shingle resemblance assesses fuzzy character-level similarity typically used for text fields such as names or addresses, and directional containment indicates referential integrity where all values in one column exist within another, serving as the primary indicator for foreign key relationships. The analysis confirms a one-to-one key relationship between Acc_Info_dirty.S_N and Cust_Bio_dirty.S_N, which exhibits strong exact resemblance and mutual coverage suitable for direct joining, though the slight coverage imbalance requires investigation to ensure data quality before implementation. In contrast, the pairing of Acc_Info_dirty.ID and Cust_Bio_dirty.ID_No represents merely a candidate linkage path suitable for exploratory blocking or fuzzy matching purposes, not a confirmed primary or foreign key relationship, and no shared value domains such as postal codes, cities, or contact information were identified as direct join candidates. It is essential to recognize that low exact resemblance does not imply that fuzzy matching is required for numeric foreign key columns, as directional containment and referential integrity remain the definitive signals for such relationships, and child tables often reference only subsets of parent primary keys without necessitating approximate matching techniques.</w:t>
      </w:r>
    </w:p>
    <w:p>
      <w:pPr>
        <w:spacing w:after="120"/>
      </w:pPr>
      <w:r>
        <w:t xml:space="preserve"/>
      </w:r>
    </w:p>
    <w:p>
      <w:pPr>
        <w:spacing w:after="120"/>
      </w:pPr>
      <w:r>
        <w:t xml:space="preserve"/>
      </w:r>
    </w:p>
    <w:p>
      <w:r>
        <w:br w:type="page"/>
      </w:r>
    </w:p>
    <w:p>
      <w:pPr>
        <w:pStyle w:val="Heading1"/>
        <w:pBdr>
          <w:bottom w:val="single" w:color="2E75B6" w:sz="6" w:space="4"/>
        </w:pBdr>
        <w:spacing w:after="180" w:before="360"/>
      </w:pPr>
      <w:r>
        <w:rPr>
          <w:rFonts w:ascii="Arial" w:cs="Arial" w:eastAsia="Arial" w:hAnsi="Arial"/>
          <w:b/>
          <w:bCs/>
          <w:color w:val="2E75B6"/>
          <w:sz w:val="32"/>
          <w:szCs w:val="32"/>
        </w:rPr>
        <w:t xml:space="preserve">Table: Acc_Info_dirty</w:t>
      </w:r>
    </w:p>
    <w:p>
      <w:pPr>
        <w:spacing w:after="100" w:line="360"/>
      </w:pPr>
      <w:r>
        <w:rPr>
          <w:rFonts w:ascii="Arial" w:cs="Arial" w:eastAsia="Arial" w:hAnsi="Arial"/>
          <w:sz w:val="20"/>
          <w:szCs w:val="20"/>
        </w:rPr>
        <w:t xml:space="preserve">15 column(s) documented below.</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c>
          <w:tcPr>
            <w:tcW w:type="dxa" w:w="9360"/>
            <w:gridSpan w:val="2"/>
            <w:tcBorders>
              <w:top w:val="single" w:color="2E75B6" w:sz="1"/>
              <w:left w:val="single" w:color="2E75B6" w:sz="1"/>
              <w:bottom w:val="single" w:color="2E75B6" w:sz="1"/>
              <w:right w:val="single" w:color="2E75B6" w:sz="1"/>
            </w:tcBorders>
            <w:shd w:fill="D6E4F0" w:val="clear"/>
            <w:tcMar>
              <w:top w:type="dxa" w:w="100"/>
              <w:left w:type="dxa" w:w="160"/>
              <w:bottom w:type="dxa" w:w="100"/>
              <w:right w:type="dxa" w:w="160"/>
            </w:tcMar>
          </w:tcPr>
          <w:p>
            <w:pPr>
              <w:spacing w:line="360"/>
            </w:pPr>
            <w:r>
              <w:rPr>
                <w:rFonts w:ascii="Arial" w:cs="Arial" w:eastAsia="Arial" w:hAnsi="Arial"/>
                <w:b/>
                <w:bCs/>
                <w:color w:val="1A3A5C"/>
                <w:sz w:val="22"/>
                <w:szCs w:val="22"/>
              </w:rPr>
              <w:t xml:space="preserve">S_N</w:t>
            </w:r>
            <w:r>
              <w:rPr>
                <w:rFonts w:ascii="Arial" w:cs="Arial" w:eastAsia="Arial" w:hAnsi="Arial"/>
                <w:i/>
                <w:iCs/>
                <w:color w:val="666666"/>
                <w:sz w:val="18"/>
                <w:szCs w:val="18"/>
              </w:rPr>
              <w:t xml:space="preserve">   int64</w:t>
            </w:r>
          </w:p>
        </w:tc>
      </w:tr>
      <w:tr>
        <w:tc>
          <w:tcPr>
            <w:tcW w:type="dxa" w:w="1600"/>
            <w:tcBorders>
              <w:top w:val="single" w:color="BBCFE0" w:sz="1"/>
              <w:left w:val="single" w:color="BBCFE0" w:sz="1"/>
              <w:bottom w:val="single" w:color="BBCFE0" w:sz="1"/>
              <w:right w:val="single" w:color="BBCFE0" w:sz="1"/>
            </w:tcBorders>
            <w:shd w:fill="EEF4FB" w:val="clear"/>
            <w:tcMar>
              <w:top w:type="dxa" w:w="80"/>
              <w:left w:type="dxa" w:w="120"/>
              <w:bottom w:type="dxa" w:w="80"/>
              <w:right w:type="dxa" w:w="120"/>
            </w:tcMar>
            <w:vAlign w:val="top"/>
          </w:tcPr>
          <w:p>
            <w:pPr>
              <w:spacing w:line="360"/>
            </w:pPr>
            <w:r>
              <w:rPr>
                <w:rFonts w:ascii="Arial" w:cs="Arial" w:eastAsia="Arial" w:hAnsi="Arial"/>
                <w:b/>
                <w:bCs/>
                <w:color w:val="1A4E78"/>
                <w:sz w:val="17"/>
                <w:szCs w:val="17"/>
              </w:rPr>
              <w:t xml:space="preserve">Description</w:t>
            </w:r>
          </w:p>
        </w:tc>
        <w:tc>
          <w:tcPr>
            <w:tcW w:type="dxa" w:w="7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40" w:line="360"/>
            </w:pPr>
            <w:r>
              <w:rPr>
                <w:rFonts w:ascii="Arial" w:cs="Arial" w:eastAsia="Arial" w:hAnsi="Arial"/>
                <w:b w:val="false"/>
                <w:bCs w:val="false"/>
                <w:color w:val="222222"/>
                <w:sz w:val="18"/>
                <w:szCs w:val="18"/>
              </w:rPr>
              <w:t xml:space="preserve">Serial number identifier stored as integer values ranging from 1 to 30. Contains 30 records with no missing values and 29 distinct values (near-unique, with value '3' appearing twice). Serves as a one-to-one shared join key with 'Cust_Bio_dirty.S_N' (100.0% coverage on this table, 96.7% on the target table).</w:t>
            </w:r>
          </w:p>
        </w:tc>
      </w:tr>
      <w:tr>
        <w:tc>
          <w:tcPr>
            <w:tcW w:type="dxa" w:w="1600"/>
            <w:tcBorders>
              <w:top w:val="single" w:color="BBCFE0" w:sz="1"/>
              <w:left w:val="single" w:color="BBCFE0" w:sz="1"/>
              <w:bottom w:val="single" w:color="BBCFE0" w:sz="1"/>
              <w:right w:val="single" w:color="BBCFE0" w:sz="1"/>
            </w:tcBorders>
            <w:shd w:fill="EEF4FB" w:val="clear"/>
            <w:tcMar>
              <w:top w:type="dxa" w:w="80"/>
              <w:left w:type="dxa" w:w="120"/>
              <w:bottom w:type="dxa" w:w="80"/>
              <w:right w:type="dxa" w:w="120"/>
            </w:tcMar>
            <w:vAlign w:val="top"/>
          </w:tcPr>
          <w:p>
            <w:pPr>
              <w:spacing w:line="360"/>
            </w:pPr>
            <w:r>
              <w:rPr>
                <w:rFonts w:ascii="Arial" w:cs="Arial" w:eastAsia="Arial" w:hAnsi="Arial"/>
                <w:b/>
                <w:bCs/>
                <w:color w:val="1A4E78"/>
                <w:sz w:val="17"/>
                <w:szCs w:val="17"/>
              </w:rPr>
              <w:t xml:space="preserve">Actions</w:t>
            </w:r>
          </w:p>
        </w:tc>
        <w:tc>
          <w:tcPr>
            <w:tcW w:type="dxa" w:w="7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50" w:line="360"/>
            </w:pPr>
            <w:r>
              <w:rPr>
                <w:rFonts w:ascii="Arial" w:cs="Arial" w:eastAsia="Arial" w:hAnsi="Arial"/>
                <w:b/>
                <w:bCs/>
                <w:color w:val="1A4E78"/>
                <w:sz w:val="18"/>
                <w:szCs w:val="18"/>
              </w:rPr>
              <w:t xml:space="preserve">1.  </w:t>
            </w:r>
            <w:r>
              <w:rPr>
                <w:rFonts w:ascii="Arial" w:cs="Arial" w:eastAsia="Arial" w:hAnsi="Arial"/>
                <w:color w:val="222222"/>
                <w:sz w:val="18"/>
                <w:szCs w:val="18"/>
              </w:rPr>
              <w:t xml:space="preserve">[VALIDATE] Enforce referential integrity against 'Cust_Bio_dirty.S_N' before joining or loading new records to ensure all values exist in the referenced table.</w:t>
            </w:r>
          </w:p>
        </w:tc>
      </w:tr>
      <w:tr>
        <w:tc>
          <w:tcPr>
            <w:tcW w:type="dxa" w:w="1600"/>
            <w:tcBorders>
              <w:top w:val="single" w:color="BBCFE0" w:sz="1"/>
              <w:left w:val="single" w:color="BBCFE0" w:sz="1"/>
              <w:bottom w:val="single" w:color="BBCFE0" w:sz="1"/>
              <w:right w:val="single" w:color="BBCFE0" w:sz="1"/>
            </w:tcBorders>
            <w:shd w:fill="EEF4FB" w:val="clear"/>
            <w:tcMar>
              <w:top w:type="dxa" w:w="80"/>
              <w:left w:type="dxa" w:w="120"/>
              <w:bottom w:type="dxa" w:w="80"/>
              <w:right w:type="dxa" w:w="120"/>
            </w:tcMar>
            <w:vAlign w:val="top"/>
          </w:tcPr>
          <w:p>
            <w:pPr>
              <w:spacing w:line="360"/>
            </w:pPr>
            <w:r>
              <w:rPr>
                <w:rFonts w:ascii="Arial" w:cs="Arial" w:eastAsia="Arial" w:hAnsi="Arial"/>
                <w:b/>
                <w:bCs/>
                <w:color w:val="1A4E78"/>
                <w:sz w:val="17"/>
                <w:szCs w:val="17"/>
              </w:rPr>
              <w:t xml:space="preserve">Sample values</w:t>
            </w:r>
          </w:p>
        </w:tc>
        <w:tc>
          <w:tcPr>
            <w:tcW w:type="dxa" w:w="7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40" w:line="360"/>
            </w:pPr>
            <w:r>
              <w:rPr>
                <w:rFonts w:ascii="Arial" w:cs="Arial" w:eastAsia="Arial" w:hAnsi="Arial"/>
                <w:b w:val="false"/>
                <w:bCs w:val="false"/>
                <w:color w:val="555555"/>
                <w:sz w:val="18"/>
                <w:szCs w:val="18"/>
              </w:rPr>
              <w:t xml:space="preserve">28  |  16  |  24  |  18  |  9</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c>
          <w:tcPr>
            <w:tcW w:type="dxa" w:w="9360"/>
            <w:gridSpan w:val="2"/>
            <w:tcBorders>
              <w:top w:val="single" w:color="2E75B6" w:sz="1"/>
              <w:left w:val="single" w:color="2E75B6" w:sz="1"/>
              <w:bottom w:val="single" w:color="2E75B6" w:sz="1"/>
              <w:right w:val="single" w:color="2E75B6" w:sz="1"/>
            </w:tcBorders>
            <w:shd w:fill="D6E4F0" w:val="clear"/>
            <w:tcMar>
              <w:top w:type="dxa" w:w="100"/>
              <w:left w:type="dxa" w:w="160"/>
              <w:bottom w:type="dxa" w:w="100"/>
              <w:right w:type="dxa" w:w="160"/>
            </w:tcMar>
          </w:tcPr>
          <w:p>
            <w:pPr>
              <w:spacing w:line="360"/>
            </w:pPr>
            <w:r>
              <w:rPr>
                <w:rFonts w:ascii="Arial" w:cs="Arial" w:eastAsia="Arial" w:hAnsi="Arial"/>
                <w:b/>
                <w:bCs/>
                <w:color w:val="1A3A5C"/>
                <w:sz w:val="22"/>
                <w:szCs w:val="22"/>
              </w:rPr>
              <w:t xml:space="preserve">Account_No</w:t>
            </w:r>
            <w:r>
              <w:rPr>
                <w:rFonts w:ascii="Arial" w:cs="Arial" w:eastAsia="Arial" w:hAnsi="Arial"/>
                <w:i/>
                <w:iCs/>
                <w:color w:val="666666"/>
                <w:sz w:val="18"/>
                <w:szCs w:val="18"/>
              </w:rPr>
              <w:t xml:space="preserve">   int64</w:t>
            </w:r>
          </w:p>
        </w:tc>
      </w:tr>
      <w:tr>
        <w:tc>
          <w:tcPr>
            <w:tcW w:type="dxa" w:w="1600"/>
            <w:tcBorders>
              <w:top w:val="single" w:color="BBCFE0" w:sz="1"/>
              <w:left w:val="single" w:color="BBCFE0" w:sz="1"/>
              <w:bottom w:val="single" w:color="BBCFE0" w:sz="1"/>
              <w:right w:val="single" w:color="BBCFE0" w:sz="1"/>
            </w:tcBorders>
            <w:shd w:fill="EEF4FB" w:val="clear"/>
            <w:tcMar>
              <w:top w:type="dxa" w:w="80"/>
              <w:left w:type="dxa" w:w="120"/>
              <w:bottom w:type="dxa" w:w="80"/>
              <w:right w:type="dxa" w:w="120"/>
            </w:tcMar>
            <w:vAlign w:val="top"/>
          </w:tcPr>
          <w:p>
            <w:pPr>
              <w:spacing w:line="360"/>
            </w:pPr>
            <w:r>
              <w:rPr>
                <w:rFonts w:ascii="Arial" w:cs="Arial" w:eastAsia="Arial" w:hAnsi="Arial"/>
                <w:b/>
                <w:bCs/>
                <w:color w:val="1A4E78"/>
                <w:sz w:val="17"/>
                <w:szCs w:val="17"/>
              </w:rPr>
              <w:t xml:space="preserve">Description</w:t>
            </w:r>
          </w:p>
        </w:tc>
        <w:tc>
          <w:tcPr>
            <w:tcW w:type="dxa" w:w="7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40" w:line="360"/>
            </w:pPr>
            <w:r>
              <w:rPr>
                <w:rFonts w:ascii="Arial" w:cs="Arial" w:eastAsia="Arial" w:hAnsi="Arial"/>
                <w:b w:val="false"/>
                <w:bCs w:val="false"/>
                <w:color w:val="222222"/>
                <w:sz w:val="18"/>
                <w:szCs w:val="18"/>
              </w:rPr>
              <w:t xml:space="preserve">Account identifier field containing 4-digit numeric codes ranging from 1001 to 1028 across 30 records with 0 missing values (0.0%). Currently stored as int64 but intended to be string type. Contains 28 distinct values with 2 duplicate entries (values 1001 and 1010 each appear twice).</w:t>
            </w:r>
          </w:p>
        </w:tc>
      </w:tr>
      <w:tr>
        <w:tc>
          <w:tcPr>
            <w:tcW w:type="dxa" w:w="1600"/>
            <w:tcBorders>
              <w:top w:val="single" w:color="BBCFE0" w:sz="1"/>
              <w:left w:val="single" w:color="BBCFE0" w:sz="1"/>
              <w:bottom w:val="single" w:color="BBCFE0" w:sz="1"/>
              <w:right w:val="single" w:color="BBCFE0" w:sz="1"/>
            </w:tcBorders>
            <w:shd w:fill="EEF4FB" w:val="clear"/>
            <w:tcMar>
              <w:top w:type="dxa" w:w="80"/>
              <w:left w:type="dxa" w:w="120"/>
              <w:bottom w:type="dxa" w:w="80"/>
              <w:right w:type="dxa" w:w="120"/>
            </w:tcMar>
            <w:vAlign w:val="top"/>
          </w:tcPr>
          <w:p>
            <w:pPr>
              <w:spacing w:line="360"/>
            </w:pPr>
            <w:r>
              <w:rPr>
                <w:rFonts w:ascii="Arial" w:cs="Arial" w:eastAsia="Arial" w:hAnsi="Arial"/>
                <w:b/>
                <w:bCs/>
                <w:color w:val="1A4E78"/>
                <w:sz w:val="17"/>
                <w:szCs w:val="17"/>
              </w:rPr>
              <w:t xml:space="preserve">Actions</w:t>
            </w:r>
          </w:p>
        </w:tc>
        <w:tc>
          <w:tcPr>
            <w:tcW w:type="dxa" w:w="7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50" w:line="360"/>
            </w:pPr>
            <w:r>
              <w:rPr>
                <w:rFonts w:ascii="Arial" w:cs="Arial" w:eastAsia="Arial" w:hAnsi="Arial"/>
                <w:b/>
                <w:bCs/>
                <w:color w:val="1A4E78"/>
                <w:sz w:val="18"/>
                <w:szCs w:val="18"/>
              </w:rPr>
              <w:t xml:space="preserve">1.  </w:t>
            </w:r>
            <w:r>
              <w:rPr>
                <w:rFonts w:ascii="Arial" w:cs="Arial" w:eastAsia="Arial" w:hAnsi="Arial"/>
                <w:color w:val="222222"/>
                <w:sz w:val="18"/>
                <w:szCs w:val="18"/>
              </w:rPr>
              <w:t xml:space="preserve">[STANDARDIZE] Convert data type from int64 to string to align with intended storage format for identifier values.</w:t>
            </w:r>
          </w:p>
          <w:p>
            <w:pPr>
              <w:spacing w:after="50" w:line="360"/>
            </w:pPr>
            <w:r>
              <w:rPr>
                <w:rFonts w:ascii="Arial" w:cs="Arial" w:eastAsia="Arial" w:hAnsi="Arial"/>
                <w:b/>
                <w:bCs/>
                <w:color w:val="1A4E78"/>
                <w:sz w:val="18"/>
                <w:szCs w:val="18"/>
              </w:rPr>
              <w:t xml:space="preserve">2.  </w:t>
            </w:r>
            <w:r>
              <w:rPr>
                <w:rFonts w:ascii="Arial" w:cs="Arial" w:eastAsia="Arial" w:hAnsi="Arial"/>
                <w:color w:val="222222"/>
                <w:sz w:val="18"/>
                <w:szCs w:val="18"/>
              </w:rPr>
              <w:t xml:space="preserve">[CLARIFY] Verify whether the 2 duplicate account numbers (1001, 1010) represent valid repeated references (e.g., in a transaction table) or data quality issues requiring deduplication.</w:t>
            </w:r>
          </w:p>
        </w:tc>
      </w:tr>
      <w:tr>
        <w:tc>
          <w:tcPr>
            <w:tcW w:type="dxa" w:w="1600"/>
            <w:tcBorders>
              <w:top w:val="single" w:color="BBCFE0" w:sz="1"/>
              <w:left w:val="single" w:color="BBCFE0" w:sz="1"/>
              <w:bottom w:val="single" w:color="BBCFE0" w:sz="1"/>
              <w:right w:val="single" w:color="BBCFE0" w:sz="1"/>
            </w:tcBorders>
            <w:shd w:fill="EEF4FB" w:val="clear"/>
            <w:tcMar>
              <w:top w:type="dxa" w:w="80"/>
              <w:left w:type="dxa" w:w="120"/>
              <w:bottom w:type="dxa" w:w="80"/>
              <w:right w:type="dxa" w:w="120"/>
            </w:tcMar>
            <w:vAlign w:val="top"/>
          </w:tcPr>
          <w:p>
            <w:pPr>
              <w:spacing w:line="360"/>
            </w:pPr>
            <w:r>
              <w:rPr>
                <w:rFonts w:ascii="Arial" w:cs="Arial" w:eastAsia="Arial" w:hAnsi="Arial"/>
                <w:b/>
                <w:bCs/>
                <w:color w:val="1A4E78"/>
                <w:sz w:val="17"/>
                <w:szCs w:val="17"/>
              </w:rPr>
              <w:t xml:space="preserve">Sample values</w:t>
            </w:r>
          </w:p>
        </w:tc>
        <w:tc>
          <w:tcPr>
            <w:tcW w:type="dxa" w:w="7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40" w:line="360"/>
            </w:pPr>
            <w:r>
              <w:rPr>
                <w:rFonts w:ascii="Arial" w:cs="Arial" w:eastAsia="Arial" w:hAnsi="Arial"/>
                <w:b w:val="false"/>
                <w:bCs w:val="false"/>
                <w:color w:val="555555"/>
                <w:sz w:val="18"/>
                <w:szCs w:val="18"/>
              </w:rPr>
              <w:t xml:space="preserve">1026  |  1014  |  1022  |  1016  |  1008</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c>
          <w:tcPr>
            <w:tcW w:type="dxa" w:w="9360"/>
            <w:gridSpan w:val="2"/>
            <w:tcBorders>
              <w:top w:val="single" w:color="2E75B6" w:sz="1"/>
              <w:left w:val="single" w:color="2E75B6" w:sz="1"/>
              <w:bottom w:val="single" w:color="2E75B6" w:sz="1"/>
              <w:right w:val="single" w:color="2E75B6" w:sz="1"/>
            </w:tcBorders>
            <w:shd w:fill="D6E4F0" w:val="clear"/>
            <w:tcMar>
              <w:top w:type="dxa" w:w="100"/>
              <w:left w:type="dxa" w:w="160"/>
              <w:bottom w:type="dxa" w:w="100"/>
              <w:right w:type="dxa" w:w="160"/>
            </w:tcMar>
          </w:tcPr>
          <w:p>
            <w:pPr>
              <w:spacing w:line="360"/>
            </w:pPr>
            <w:r>
              <w:rPr>
                <w:rFonts w:ascii="Arial" w:cs="Arial" w:eastAsia="Arial" w:hAnsi="Arial"/>
                <w:b/>
                <w:bCs/>
                <w:color w:val="1A3A5C"/>
                <w:sz w:val="22"/>
                <w:szCs w:val="22"/>
              </w:rPr>
              <w:t xml:space="preserve">Full_Name</w:t>
            </w:r>
            <w:r>
              <w:rPr>
                <w:rFonts w:ascii="Arial" w:cs="Arial" w:eastAsia="Arial" w:hAnsi="Arial"/>
                <w:i/>
                <w:iCs/>
                <w:color w:val="666666"/>
                <w:sz w:val="18"/>
                <w:szCs w:val="18"/>
              </w:rPr>
              <w:t xml:space="preserve">   string</w:t>
            </w:r>
          </w:p>
        </w:tc>
      </w:tr>
      <w:tr>
        <w:tc>
          <w:tcPr>
            <w:tcW w:type="dxa" w:w="1600"/>
            <w:tcBorders>
              <w:top w:val="single" w:color="BBCFE0" w:sz="1"/>
              <w:left w:val="single" w:color="BBCFE0" w:sz="1"/>
              <w:bottom w:val="single" w:color="BBCFE0" w:sz="1"/>
              <w:right w:val="single" w:color="BBCFE0" w:sz="1"/>
            </w:tcBorders>
            <w:shd w:fill="EEF4FB" w:val="clear"/>
            <w:tcMar>
              <w:top w:type="dxa" w:w="80"/>
              <w:left w:type="dxa" w:w="120"/>
              <w:bottom w:type="dxa" w:w="80"/>
              <w:right w:type="dxa" w:w="120"/>
            </w:tcMar>
            <w:vAlign w:val="top"/>
          </w:tcPr>
          <w:p>
            <w:pPr>
              <w:spacing w:line="360"/>
            </w:pPr>
            <w:r>
              <w:rPr>
                <w:rFonts w:ascii="Arial" w:cs="Arial" w:eastAsia="Arial" w:hAnsi="Arial"/>
                <w:b/>
                <w:bCs/>
                <w:color w:val="1A4E78"/>
                <w:sz w:val="17"/>
                <w:szCs w:val="17"/>
              </w:rPr>
              <w:t xml:space="preserve">Description</w:t>
            </w:r>
          </w:p>
        </w:tc>
        <w:tc>
          <w:tcPr>
            <w:tcW w:type="dxa" w:w="7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40" w:line="360"/>
            </w:pPr>
            <w:r>
              <w:rPr>
                <w:rFonts w:ascii="Arial" w:cs="Arial" w:eastAsia="Arial" w:hAnsi="Arial"/>
                <w:b w:val="false"/>
                <w:bCs w:val="false"/>
                <w:color w:val="222222"/>
                <w:sz w:val="18"/>
                <w:szCs w:val="18"/>
              </w:rPr>
              <w:t xml:space="preserve">Full name stored as free-text with 30 distinct non-null values and no missing data. Contains diverse cultural naming conventions including Malay patronymics (Bin/Binte) and Indian patronymics (s/o, d/o). Casing inconsistencies affect 4 records (13%), with values appearing in lowercase ('junrong', 'irfan') or mixed case ('Lee yixuan', 'Hui Min tan'). One record contains double-spacing ('Ramesh s/o  Govindasamy').</w:t>
            </w:r>
          </w:p>
        </w:tc>
      </w:tr>
      <w:tr>
        <w:tc>
          <w:tcPr>
            <w:tcW w:type="dxa" w:w="1600"/>
            <w:tcBorders>
              <w:top w:val="single" w:color="BBCFE0" w:sz="1"/>
              <w:left w:val="single" w:color="BBCFE0" w:sz="1"/>
              <w:bottom w:val="single" w:color="BBCFE0" w:sz="1"/>
              <w:right w:val="single" w:color="BBCFE0" w:sz="1"/>
            </w:tcBorders>
            <w:shd w:fill="EEF4FB" w:val="clear"/>
            <w:tcMar>
              <w:top w:type="dxa" w:w="80"/>
              <w:left w:type="dxa" w:w="120"/>
              <w:bottom w:type="dxa" w:w="80"/>
              <w:right w:type="dxa" w:w="120"/>
            </w:tcMar>
            <w:vAlign w:val="top"/>
          </w:tcPr>
          <w:p>
            <w:pPr>
              <w:spacing w:line="360"/>
            </w:pPr>
            <w:r>
              <w:rPr>
                <w:rFonts w:ascii="Arial" w:cs="Arial" w:eastAsia="Arial" w:hAnsi="Arial"/>
                <w:b/>
                <w:bCs/>
                <w:color w:val="1A4E78"/>
                <w:sz w:val="17"/>
                <w:szCs w:val="17"/>
              </w:rPr>
              <w:t xml:space="preserve">Actions</w:t>
            </w:r>
          </w:p>
        </w:tc>
        <w:tc>
          <w:tcPr>
            <w:tcW w:type="dxa" w:w="7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50" w:line="360"/>
            </w:pPr>
            <w:r>
              <w:rPr>
                <w:rFonts w:ascii="Arial" w:cs="Arial" w:eastAsia="Arial" w:hAnsi="Arial"/>
                <w:b/>
                <w:bCs/>
                <w:color w:val="1A4E78"/>
                <w:sz w:val="18"/>
                <w:szCs w:val="18"/>
              </w:rPr>
              <w:t xml:space="preserve">1.  </w:t>
            </w:r>
            <w:r>
              <w:rPr>
                <w:rFonts w:ascii="Arial" w:cs="Arial" w:eastAsia="Arial" w:hAnsi="Arial"/>
                <w:color w:val="222222"/>
                <w:sz w:val="18"/>
                <w:szCs w:val="18"/>
              </w:rPr>
              <w:t xml:space="preserve">[STANDARDIZE] Standardize deterministic casing deviations to Title Case (13% of values): 'junrong' → 'Junrong', 'irfan' → 'Irfan', 'Lee yixuan' → 'Lee Yixuan', 'Hui Min tan' → 'Hui Min Tan'.</w:t>
            </w:r>
          </w:p>
          <w:p>
            <w:pPr>
              <w:spacing w:after="50" w:line="360"/>
            </w:pPr>
            <w:r>
              <w:rPr>
                <w:rFonts w:ascii="Arial" w:cs="Arial" w:eastAsia="Arial" w:hAnsi="Arial"/>
                <w:b/>
                <w:bCs/>
                <w:color w:val="1A4E78"/>
                <w:sz w:val="18"/>
                <w:szCs w:val="18"/>
              </w:rPr>
              <w:t xml:space="preserve">2.  </w:t>
            </w:r>
            <w:r>
              <w:rPr>
                <w:rFonts w:ascii="Arial" w:cs="Arial" w:eastAsia="Arial" w:hAnsi="Arial"/>
                <w:color w:val="222222"/>
                <w:sz w:val="18"/>
                <w:szCs w:val="18"/>
              </w:rPr>
              <w:t xml:space="preserve">[STANDARDIZE] Remove extra whitespace: 'Ramesh s/o  Govindasamy' → 'Ramesh s/o Govindasamy'.</w:t>
            </w:r>
          </w:p>
        </w:tc>
      </w:tr>
      <w:tr>
        <w:tc>
          <w:tcPr>
            <w:tcW w:type="dxa" w:w="1600"/>
            <w:tcBorders>
              <w:top w:val="single" w:color="BBCFE0" w:sz="1"/>
              <w:left w:val="single" w:color="BBCFE0" w:sz="1"/>
              <w:bottom w:val="single" w:color="BBCFE0" w:sz="1"/>
              <w:right w:val="single" w:color="BBCFE0" w:sz="1"/>
            </w:tcBorders>
            <w:shd w:fill="EEF4FB" w:val="clear"/>
            <w:tcMar>
              <w:top w:type="dxa" w:w="80"/>
              <w:left w:type="dxa" w:w="120"/>
              <w:bottom w:type="dxa" w:w="80"/>
              <w:right w:type="dxa" w:w="120"/>
            </w:tcMar>
            <w:vAlign w:val="top"/>
          </w:tcPr>
          <w:p>
            <w:pPr>
              <w:spacing w:line="360"/>
            </w:pPr>
            <w:r>
              <w:rPr>
                <w:rFonts w:ascii="Arial" w:cs="Arial" w:eastAsia="Arial" w:hAnsi="Arial"/>
                <w:b/>
                <w:bCs/>
                <w:color w:val="1A4E78"/>
                <w:sz w:val="17"/>
                <w:szCs w:val="17"/>
              </w:rPr>
              <w:t xml:space="preserve">Sample values</w:t>
            </w:r>
          </w:p>
        </w:tc>
        <w:tc>
          <w:tcPr>
            <w:tcW w:type="dxa" w:w="7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40" w:line="360"/>
            </w:pPr>
            <w:r>
              <w:rPr>
                <w:rFonts w:ascii="Arial" w:cs="Arial" w:eastAsia="Arial" w:hAnsi="Arial"/>
                <w:b w:val="false"/>
                <w:bCs w:val="false"/>
                <w:color w:val="555555"/>
                <w:sz w:val="18"/>
                <w:szCs w:val="18"/>
              </w:rPr>
              <w:t xml:space="preserve">Wang Shi Jie  |  Danish  |  junrong  |  Shalini d/o Krishnan  |  Farah Binte Hassan</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c>
          <w:tcPr>
            <w:tcW w:type="dxa" w:w="9360"/>
            <w:gridSpan w:val="2"/>
            <w:tcBorders>
              <w:top w:val="single" w:color="2E75B6" w:sz="1"/>
              <w:left w:val="single" w:color="2E75B6" w:sz="1"/>
              <w:bottom w:val="single" w:color="2E75B6" w:sz="1"/>
              <w:right w:val="single" w:color="2E75B6" w:sz="1"/>
            </w:tcBorders>
            <w:shd w:fill="D6E4F0" w:val="clear"/>
            <w:tcMar>
              <w:top w:type="dxa" w:w="100"/>
              <w:left w:type="dxa" w:w="160"/>
              <w:bottom w:type="dxa" w:w="100"/>
              <w:right w:type="dxa" w:w="160"/>
            </w:tcMar>
          </w:tcPr>
          <w:p>
            <w:pPr>
              <w:spacing w:line="360"/>
            </w:pPr>
            <w:r>
              <w:rPr>
                <w:rFonts w:ascii="Arial" w:cs="Arial" w:eastAsia="Arial" w:hAnsi="Arial"/>
                <w:b/>
                <w:bCs/>
                <w:color w:val="1A3A5C"/>
                <w:sz w:val="22"/>
                <w:szCs w:val="22"/>
              </w:rPr>
              <w:t xml:space="preserve">ID</w:t>
            </w:r>
            <w:r>
              <w:rPr>
                <w:rFonts w:ascii="Arial" w:cs="Arial" w:eastAsia="Arial" w:hAnsi="Arial"/>
                <w:i/>
                <w:iCs/>
                <w:color w:val="666666"/>
                <w:sz w:val="18"/>
                <w:szCs w:val="18"/>
              </w:rPr>
              <w:t xml:space="preserve">   string</w:t>
            </w:r>
          </w:p>
        </w:tc>
      </w:tr>
      <w:tr>
        <w:tc>
          <w:tcPr>
            <w:tcW w:type="dxa" w:w="1600"/>
            <w:tcBorders>
              <w:top w:val="single" w:color="BBCFE0" w:sz="1"/>
              <w:left w:val="single" w:color="BBCFE0" w:sz="1"/>
              <w:bottom w:val="single" w:color="BBCFE0" w:sz="1"/>
              <w:right w:val="single" w:color="BBCFE0" w:sz="1"/>
            </w:tcBorders>
            <w:shd w:fill="EEF4FB" w:val="clear"/>
            <w:tcMar>
              <w:top w:type="dxa" w:w="80"/>
              <w:left w:type="dxa" w:w="120"/>
              <w:bottom w:type="dxa" w:w="80"/>
              <w:right w:type="dxa" w:w="120"/>
            </w:tcMar>
            <w:vAlign w:val="top"/>
          </w:tcPr>
          <w:p>
            <w:pPr>
              <w:spacing w:line="360"/>
            </w:pPr>
            <w:r>
              <w:rPr>
                <w:rFonts w:ascii="Arial" w:cs="Arial" w:eastAsia="Arial" w:hAnsi="Arial"/>
                <w:b/>
                <w:bCs/>
                <w:color w:val="1A4E78"/>
                <w:sz w:val="17"/>
                <w:szCs w:val="17"/>
              </w:rPr>
              <w:t xml:space="preserve">Description</w:t>
            </w:r>
          </w:p>
        </w:tc>
        <w:tc>
          <w:tcPr>
            <w:tcW w:type="dxa" w:w="7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40" w:line="360"/>
            </w:pPr>
            <w:r>
              <w:rPr>
                <w:rFonts w:ascii="Arial" w:cs="Arial" w:eastAsia="Arial" w:hAnsi="Arial"/>
                <w:b w:val="false"/>
                <w:bCs w:val="false"/>
                <w:color w:val="222222"/>
                <w:sz w:val="18"/>
                <w:szCs w:val="18"/>
              </w:rPr>
              <w:t xml:space="preserve">Personal identification number consistent with Singapore NRIC/FIN format (prefix letter S/T/F/G, 7 digits, and checksum letter). All 30 records are populated with unique values. 96.7% follow the standard 9-character format; one record ('S123456', 3.3%) appears truncated to 7 characters, missing the final checksum letter.</w:t>
            </w:r>
          </w:p>
        </w:tc>
      </w:tr>
      <w:tr>
        <w:tc>
          <w:tcPr>
            <w:tcW w:type="dxa" w:w="1600"/>
            <w:tcBorders>
              <w:top w:val="single" w:color="BBCFE0" w:sz="1"/>
              <w:left w:val="single" w:color="BBCFE0" w:sz="1"/>
              <w:bottom w:val="single" w:color="BBCFE0" w:sz="1"/>
              <w:right w:val="single" w:color="BBCFE0" w:sz="1"/>
            </w:tcBorders>
            <w:shd w:fill="EEF4FB" w:val="clear"/>
            <w:tcMar>
              <w:top w:type="dxa" w:w="80"/>
              <w:left w:type="dxa" w:w="120"/>
              <w:bottom w:type="dxa" w:w="80"/>
              <w:right w:type="dxa" w:w="120"/>
            </w:tcMar>
            <w:vAlign w:val="top"/>
          </w:tcPr>
          <w:p>
            <w:pPr>
              <w:spacing w:line="360"/>
            </w:pPr>
            <w:r>
              <w:rPr>
                <w:rFonts w:ascii="Arial" w:cs="Arial" w:eastAsia="Arial" w:hAnsi="Arial"/>
                <w:b/>
                <w:bCs/>
                <w:color w:val="1A4E78"/>
                <w:sz w:val="17"/>
                <w:szCs w:val="17"/>
              </w:rPr>
              <w:t xml:space="preserve">Actions</w:t>
            </w:r>
          </w:p>
        </w:tc>
        <w:tc>
          <w:tcPr>
            <w:tcW w:type="dxa" w:w="7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50" w:line="360"/>
            </w:pPr>
            <w:r>
              <w:rPr>
                <w:rFonts w:ascii="Arial" w:cs="Arial" w:eastAsia="Arial" w:hAnsi="Arial"/>
                <w:b/>
                <w:bCs/>
                <w:color w:val="1A4E78"/>
                <w:sz w:val="18"/>
                <w:szCs w:val="18"/>
              </w:rPr>
              <w:t xml:space="preserve">1.  </w:t>
            </w:r>
            <w:r>
              <w:rPr>
                <w:rFonts w:ascii="Arial" w:cs="Arial" w:eastAsia="Arial" w:hAnsi="Arial"/>
                <w:color w:val="222222"/>
                <w:sz w:val="18"/>
                <w:szCs w:val="18"/>
              </w:rPr>
              <w:t xml:space="preserve">[CLARIFY] Confirm the correct value for the truncated entry 'S123456'. Determine whether this requires correction to the full 9-character format or represents a different identifier type.</w:t>
            </w:r>
          </w:p>
          <w:p>
            <w:pPr>
              <w:spacing w:after="50" w:line="360"/>
            </w:pPr>
            <w:r>
              <w:rPr>
                <w:rFonts w:ascii="Arial" w:cs="Arial" w:eastAsia="Arial" w:hAnsi="Arial"/>
                <w:b/>
                <w:bCs/>
                <w:color w:val="1A4E78"/>
                <w:sz w:val="18"/>
                <w:szCs w:val="18"/>
              </w:rPr>
              <w:t xml:space="preserve">2.  </w:t>
            </w:r>
            <w:r>
              <w:rPr>
                <w:rFonts w:ascii="Arial" w:cs="Arial" w:eastAsia="Arial" w:hAnsi="Arial"/>
                <w:color w:val="222222"/>
                <w:sz w:val="18"/>
                <w:szCs w:val="18"/>
              </w:rPr>
              <w:t xml:space="preserve">[VALIDATE] Ensure all values conform to the pattern: one prefix letter (S, T, F, or G), followed by exactly 7 digits, ending with one uppercase checksum letter — e.g., S8403757E.</w:t>
            </w:r>
          </w:p>
        </w:tc>
      </w:tr>
      <w:tr>
        <w:tc>
          <w:tcPr>
            <w:tcW w:type="dxa" w:w="1600"/>
            <w:tcBorders>
              <w:top w:val="single" w:color="BBCFE0" w:sz="1"/>
              <w:left w:val="single" w:color="BBCFE0" w:sz="1"/>
              <w:bottom w:val="single" w:color="BBCFE0" w:sz="1"/>
              <w:right w:val="single" w:color="BBCFE0" w:sz="1"/>
            </w:tcBorders>
            <w:shd w:fill="EEF4FB" w:val="clear"/>
            <w:tcMar>
              <w:top w:type="dxa" w:w="80"/>
              <w:left w:type="dxa" w:w="120"/>
              <w:bottom w:type="dxa" w:w="80"/>
              <w:right w:type="dxa" w:w="120"/>
            </w:tcMar>
            <w:vAlign w:val="top"/>
          </w:tcPr>
          <w:p>
            <w:pPr>
              <w:spacing w:line="360"/>
            </w:pPr>
            <w:r>
              <w:rPr>
                <w:rFonts w:ascii="Arial" w:cs="Arial" w:eastAsia="Arial" w:hAnsi="Arial"/>
                <w:b/>
                <w:bCs/>
                <w:color w:val="1A4E78"/>
                <w:sz w:val="17"/>
                <w:szCs w:val="17"/>
              </w:rPr>
              <w:t xml:space="preserve">Sample values</w:t>
            </w:r>
          </w:p>
        </w:tc>
        <w:tc>
          <w:tcPr>
            <w:tcW w:type="dxa" w:w="7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40" w:line="360"/>
            </w:pPr>
            <w:r>
              <w:rPr>
                <w:rFonts w:ascii="Arial" w:cs="Arial" w:eastAsia="Arial" w:hAnsi="Arial"/>
                <w:b w:val="false"/>
                <w:bCs w:val="false"/>
                <w:color w:val="555555"/>
                <w:sz w:val="18"/>
                <w:szCs w:val="18"/>
              </w:rPr>
              <w:t xml:space="preserve">S8403757E  |  S8421753X  |  S8792459I  |  G2233445S  |  G5566778N</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c>
          <w:tcPr>
            <w:tcW w:type="dxa" w:w="9360"/>
            <w:gridSpan w:val="2"/>
            <w:tcBorders>
              <w:top w:val="single" w:color="2E75B6" w:sz="1"/>
              <w:left w:val="single" w:color="2E75B6" w:sz="1"/>
              <w:bottom w:val="single" w:color="2E75B6" w:sz="1"/>
              <w:right w:val="single" w:color="2E75B6" w:sz="1"/>
            </w:tcBorders>
            <w:shd w:fill="D6E4F0" w:val="clear"/>
            <w:tcMar>
              <w:top w:type="dxa" w:w="100"/>
              <w:left w:type="dxa" w:w="160"/>
              <w:bottom w:type="dxa" w:w="100"/>
              <w:right w:type="dxa" w:w="160"/>
            </w:tcMar>
          </w:tcPr>
          <w:p>
            <w:pPr>
              <w:spacing w:line="360"/>
            </w:pPr>
            <w:r>
              <w:rPr>
                <w:rFonts w:ascii="Arial" w:cs="Arial" w:eastAsia="Arial" w:hAnsi="Arial"/>
                <w:b/>
                <w:bCs/>
                <w:color w:val="1A3A5C"/>
                <w:sz w:val="22"/>
                <w:szCs w:val="22"/>
              </w:rPr>
              <w:t xml:space="preserve">JoinDate</w:t>
            </w:r>
            <w:r>
              <w:rPr>
                <w:rFonts w:ascii="Arial" w:cs="Arial" w:eastAsia="Arial" w:hAnsi="Arial"/>
                <w:i/>
                <w:iCs/>
                <w:color w:val="666666"/>
                <w:sz w:val="18"/>
                <w:szCs w:val="18"/>
              </w:rPr>
              <w:t xml:space="preserve">   string</w:t>
            </w:r>
          </w:p>
        </w:tc>
      </w:tr>
      <w:tr>
        <w:tc>
          <w:tcPr>
            <w:tcW w:type="dxa" w:w="1600"/>
            <w:tcBorders>
              <w:top w:val="single" w:color="BBCFE0" w:sz="1"/>
              <w:left w:val="single" w:color="BBCFE0" w:sz="1"/>
              <w:bottom w:val="single" w:color="BBCFE0" w:sz="1"/>
              <w:right w:val="single" w:color="BBCFE0" w:sz="1"/>
            </w:tcBorders>
            <w:shd w:fill="EEF4FB" w:val="clear"/>
            <w:tcMar>
              <w:top w:type="dxa" w:w="80"/>
              <w:left w:type="dxa" w:w="120"/>
              <w:bottom w:type="dxa" w:w="80"/>
              <w:right w:type="dxa" w:w="120"/>
            </w:tcMar>
            <w:vAlign w:val="top"/>
          </w:tcPr>
          <w:p>
            <w:pPr>
              <w:spacing w:line="360"/>
            </w:pPr>
            <w:r>
              <w:rPr>
                <w:rFonts w:ascii="Arial" w:cs="Arial" w:eastAsia="Arial" w:hAnsi="Arial"/>
                <w:b/>
                <w:bCs/>
                <w:color w:val="1A4E78"/>
                <w:sz w:val="17"/>
                <w:szCs w:val="17"/>
              </w:rPr>
              <w:t xml:space="preserve">Description</w:t>
            </w:r>
          </w:p>
        </w:tc>
        <w:tc>
          <w:tcPr>
            <w:tcW w:type="dxa" w:w="7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40" w:line="360"/>
            </w:pPr>
            <w:r>
              <w:rPr>
                <w:rFonts w:ascii="Arial" w:cs="Arial" w:eastAsia="Arial" w:hAnsi="Arial"/>
                <w:b w:val="false"/>
                <w:bCs w:val="false"/>
                <w:color w:val="222222"/>
                <w:sz w:val="18"/>
                <w:szCs w:val="18"/>
              </w:rPr>
              <w:t xml:space="preserve">Account join date stored as string (intended type is datetime64[ns]). Contains 29 distinct non-null values across 30 records, with 1 missing value (3.3%). Observed date range spans 2020-01-01 to 2027-01-15, with most values concentrated in 2020-2022. One value ('2025-13-01') is unparseable due to invalid month 13.</w:t>
            </w:r>
          </w:p>
        </w:tc>
      </w:tr>
      <w:tr>
        <w:tc>
          <w:tcPr>
            <w:tcW w:type="dxa" w:w="1600"/>
            <w:tcBorders>
              <w:top w:val="single" w:color="BBCFE0" w:sz="1"/>
              <w:left w:val="single" w:color="BBCFE0" w:sz="1"/>
              <w:bottom w:val="single" w:color="BBCFE0" w:sz="1"/>
              <w:right w:val="single" w:color="BBCFE0" w:sz="1"/>
            </w:tcBorders>
            <w:shd w:fill="FFF3CD" w:val="clear"/>
            <w:tcMar>
              <w:top w:type="dxa" w:w="80"/>
              <w:left w:type="dxa" w:w="120"/>
              <w:bottom w:type="dxa" w:w="80"/>
              <w:right w:type="dxa" w:w="120"/>
            </w:tcMar>
            <w:vAlign w:val="top"/>
          </w:tcPr>
          <w:p>
            <w:pPr>
              <w:spacing w:line="360"/>
            </w:pPr>
            <w:r>
              <w:rPr>
                <w:rFonts w:ascii="Arial" w:cs="Arial" w:eastAsia="Arial" w:hAnsi="Arial"/>
                <w:b/>
                <w:bCs/>
                <w:color w:val="7B4700"/>
                <w:sz w:val="17"/>
                <w:szCs w:val="17"/>
              </w:rPr>
              <w:t xml:space="preserve">⚠ Errors</w:t>
            </w:r>
          </w:p>
        </w:tc>
        <w:tc>
          <w:tcPr>
            <w:tcW w:type="dxa" w:w="7760"/>
            <w:tcBorders>
              <w:top w:val="single" w:color="BBCFE0" w:sz="1"/>
              <w:left w:val="single" w:color="BBCFE0" w:sz="1"/>
              <w:bottom w:val="single" w:color="BBCFE0" w:sz="1"/>
              <w:right w:val="single" w:color="BBCFE0" w:sz="1"/>
            </w:tcBorders>
            <w:shd w:fill="FFFDF0" w:val="clear"/>
            <w:tcMar>
              <w:top w:type="dxa" w:w="80"/>
              <w:left w:type="dxa" w:w="120"/>
              <w:bottom w:type="dxa" w:w="80"/>
              <w:right w:type="dxa" w:w="120"/>
            </w:tcMar>
          </w:tcPr>
          <w:p>
            <w:pPr>
              <w:spacing w:after="40" w:line="360"/>
            </w:pPr>
            <w:r>
              <w:rPr>
                <w:rFonts w:ascii="Arial" w:cs="Arial" w:eastAsia="Arial" w:hAnsi="Arial"/>
                <w:b/>
                <w:bCs/>
                <w:color w:val="7B4700"/>
                <w:sz w:val="18"/>
                <w:szCs w:val="18"/>
              </w:rPr>
              <w:t xml:space="preserve">• </w:t>
            </w:r>
            <w:r>
              <w:rPr>
                <w:rFonts w:ascii="Arial" w:cs="Arial" w:eastAsia="Arial" w:hAnsi="Arial"/>
                <w:color w:val="7B4700"/>
                <w:sz w:val="18"/>
                <w:szCs w:val="18"/>
              </w:rPr>
              <w:t xml:space="preserve">1 NULL values (3.3% of 30 records)</w:t>
            </w:r>
          </w:p>
          <w:p>
            <w:pPr>
              <w:spacing w:after="40" w:line="360"/>
            </w:pPr>
            <w:r>
              <w:rPr>
                <w:rFonts w:ascii="Arial" w:cs="Arial" w:eastAsia="Arial" w:hAnsi="Arial"/>
                <w:b/>
                <w:bCs/>
                <w:color w:val="7B4700"/>
                <w:sz w:val="18"/>
                <w:szCs w:val="18"/>
              </w:rPr>
              <w:t xml:space="preserve">• </w:t>
            </w:r>
            <w:r>
              <w:rPr>
                <w:rFonts w:ascii="Arial" w:cs="Arial" w:eastAsia="Arial" w:hAnsi="Arial"/>
                <w:color w:val="7B4700"/>
                <w:sz w:val="18"/>
                <w:szCs w:val="18"/>
              </w:rPr>
              <w:t xml:space="preserve">1 unparseable date-like values; examples: ['2025-13-01']</w:t>
            </w:r>
          </w:p>
        </w:tc>
      </w:tr>
      <w:tr>
        <w:tc>
          <w:tcPr>
            <w:tcW w:type="dxa" w:w="1600"/>
            <w:tcBorders>
              <w:top w:val="single" w:color="BBCFE0" w:sz="1"/>
              <w:left w:val="single" w:color="BBCFE0" w:sz="1"/>
              <w:bottom w:val="single" w:color="BBCFE0" w:sz="1"/>
              <w:right w:val="single" w:color="BBCFE0" w:sz="1"/>
            </w:tcBorders>
            <w:shd w:fill="EEF4FB" w:val="clear"/>
            <w:tcMar>
              <w:top w:type="dxa" w:w="80"/>
              <w:left w:type="dxa" w:w="120"/>
              <w:bottom w:type="dxa" w:w="80"/>
              <w:right w:type="dxa" w:w="120"/>
            </w:tcMar>
            <w:vAlign w:val="top"/>
          </w:tcPr>
          <w:p>
            <w:pPr>
              <w:spacing w:line="360"/>
            </w:pPr>
            <w:r>
              <w:rPr>
                <w:rFonts w:ascii="Arial" w:cs="Arial" w:eastAsia="Arial" w:hAnsi="Arial"/>
                <w:b/>
                <w:bCs/>
                <w:color w:val="1A4E78"/>
                <w:sz w:val="17"/>
                <w:szCs w:val="17"/>
              </w:rPr>
              <w:t xml:space="preserve">Actions</w:t>
            </w:r>
          </w:p>
        </w:tc>
        <w:tc>
          <w:tcPr>
            <w:tcW w:type="dxa" w:w="7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50" w:line="360"/>
            </w:pPr>
            <w:r>
              <w:rPr>
                <w:rFonts w:ascii="Arial" w:cs="Arial" w:eastAsia="Arial" w:hAnsi="Arial"/>
                <w:b/>
                <w:bCs/>
                <w:color w:val="1A4E78"/>
                <w:sz w:val="18"/>
                <w:szCs w:val="18"/>
              </w:rPr>
              <w:t xml:space="preserve">1.  </w:t>
            </w:r>
            <w:r>
              <w:rPr>
                <w:rFonts w:ascii="Arial" w:cs="Arial" w:eastAsia="Arial" w:hAnsi="Arial"/>
                <w:color w:val="222222"/>
                <w:sz w:val="18"/>
                <w:szCs w:val="18"/>
              </w:rPr>
              <w:t xml:space="preserve">[STANDARDIZE] Convert string values to datetime64[ns] format.</w:t>
            </w:r>
          </w:p>
          <w:p>
            <w:pPr>
              <w:spacing w:after="50" w:line="360"/>
            </w:pPr>
            <w:r>
              <w:rPr>
                <w:rFonts w:ascii="Arial" w:cs="Arial" w:eastAsia="Arial" w:hAnsi="Arial"/>
                <w:b/>
                <w:bCs/>
                <w:color w:val="1A4E78"/>
                <w:sz w:val="18"/>
                <w:szCs w:val="18"/>
              </w:rPr>
              <w:t xml:space="preserve">2.  </w:t>
            </w:r>
            <w:r>
              <w:rPr>
                <w:rFonts w:ascii="Arial" w:cs="Arial" w:eastAsia="Arial" w:hAnsi="Arial"/>
                <w:color w:val="222222"/>
                <w:sz w:val="18"/>
                <w:szCs w:val="18"/>
              </w:rPr>
              <w:t xml:space="preserve">[CLARIFY] Resolve unparseable date '2025-13-01' (invalid month 13) — determine correct date or set to NULL; confirm whether missing value (1 record, 3.3%) is expected for this field.</w:t>
            </w:r>
          </w:p>
          <w:p>
            <w:pPr>
              <w:spacing w:after="50" w:line="360"/>
            </w:pPr>
            <w:r>
              <w:rPr>
                <w:rFonts w:ascii="Arial" w:cs="Arial" w:eastAsia="Arial" w:hAnsi="Arial"/>
                <w:b/>
                <w:bCs/>
                <w:color w:val="1A4E78"/>
                <w:sz w:val="18"/>
                <w:szCs w:val="18"/>
              </w:rPr>
              <w:t xml:space="preserve">3.  </w:t>
            </w:r>
            <w:r>
              <w:rPr>
                <w:rFonts w:ascii="Arial" w:cs="Arial" w:eastAsia="Arial" w:hAnsi="Arial"/>
                <w:color w:val="222222"/>
                <w:sz w:val="18"/>
                <w:szCs w:val="18"/>
              </w:rPr>
              <w:t xml:space="preserve">[VALIDATE] Ensure all values represent valid calendar dates after standardization.</w:t>
            </w:r>
          </w:p>
        </w:tc>
      </w:tr>
      <w:tr>
        <w:tc>
          <w:tcPr>
            <w:tcW w:type="dxa" w:w="1600"/>
            <w:tcBorders>
              <w:top w:val="single" w:color="BBCFE0" w:sz="1"/>
              <w:left w:val="single" w:color="BBCFE0" w:sz="1"/>
              <w:bottom w:val="single" w:color="BBCFE0" w:sz="1"/>
              <w:right w:val="single" w:color="BBCFE0" w:sz="1"/>
            </w:tcBorders>
            <w:shd w:fill="EEF4FB" w:val="clear"/>
            <w:tcMar>
              <w:top w:type="dxa" w:w="80"/>
              <w:left w:type="dxa" w:w="120"/>
              <w:bottom w:type="dxa" w:w="80"/>
              <w:right w:type="dxa" w:w="120"/>
            </w:tcMar>
            <w:vAlign w:val="top"/>
          </w:tcPr>
          <w:p>
            <w:pPr>
              <w:spacing w:line="360"/>
            </w:pPr>
            <w:r>
              <w:rPr>
                <w:rFonts w:ascii="Arial" w:cs="Arial" w:eastAsia="Arial" w:hAnsi="Arial"/>
                <w:b/>
                <w:bCs/>
                <w:color w:val="1A4E78"/>
                <w:sz w:val="17"/>
                <w:szCs w:val="17"/>
              </w:rPr>
              <w:t xml:space="preserve">Sample values</w:t>
            </w:r>
          </w:p>
        </w:tc>
        <w:tc>
          <w:tcPr>
            <w:tcW w:type="dxa" w:w="7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40" w:line="360"/>
            </w:pPr>
            <w:r>
              <w:rPr>
                <w:rFonts w:ascii="Arial" w:cs="Arial" w:eastAsia="Arial" w:hAnsi="Arial"/>
                <w:b w:val="false"/>
                <w:bCs w:val="false"/>
                <w:color w:val="555555"/>
                <w:sz w:val="18"/>
                <w:szCs w:val="18"/>
              </w:rPr>
              <w:t xml:space="preserve">2021-03-14 00:00:00  |  2027-01-15 00:00:00  |  2022-06-18 00:00:00  |  2022-09-17 00:00:00  |  2021-07-18 00:00:00</w:t>
            </w:r>
          </w:p>
        </w:tc>
      </w:tr>
      <w:tr>
        <w:tc>
          <w:tcPr>
            <w:tcW w:type="dxa" w:w="1600"/>
            <w:tcBorders>
              <w:top w:val="single" w:color="BBCFE0" w:sz="1"/>
              <w:left w:val="single" w:color="BBCFE0" w:sz="1"/>
              <w:bottom w:val="single" w:color="BBCFE0" w:sz="1"/>
              <w:right w:val="single" w:color="BBCFE0" w:sz="1"/>
            </w:tcBorders>
            <w:shd w:fill="EEF4FB" w:val="clear"/>
            <w:tcMar>
              <w:top w:type="dxa" w:w="80"/>
              <w:left w:type="dxa" w:w="120"/>
              <w:bottom w:type="dxa" w:w="80"/>
              <w:right w:type="dxa" w:w="120"/>
            </w:tcMar>
            <w:vAlign w:val="top"/>
          </w:tcPr>
          <w:p>
            <w:pPr>
              <w:spacing w:line="360"/>
            </w:pPr>
            <w:r>
              <w:rPr>
                <w:rFonts w:ascii="Arial" w:cs="Arial" w:eastAsia="Arial" w:hAnsi="Arial"/>
                <w:b/>
                <w:bCs/>
                <w:color w:val="1A4E78"/>
                <w:sz w:val="17"/>
                <w:szCs w:val="17"/>
              </w:rPr>
              <w:t xml:space="preserve">Missing</w:t>
            </w:r>
          </w:p>
        </w:tc>
        <w:tc>
          <w:tcPr>
            <w:tcW w:type="dxa" w:w="7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40" w:line="360"/>
            </w:pPr>
            <w:r>
              <w:rPr>
                <w:rFonts w:ascii="Arial" w:cs="Arial" w:eastAsia="Arial" w:hAnsi="Arial"/>
                <w:b w:val="false"/>
                <w:bCs w:val="false"/>
                <w:color w:val="888888"/>
                <w:sz w:val="18"/>
                <w:szCs w:val="18"/>
              </w:rPr>
              <w:t xml:space="preserve">1 values (3.33%)</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c>
          <w:tcPr>
            <w:tcW w:type="dxa" w:w="9360"/>
            <w:gridSpan w:val="2"/>
            <w:tcBorders>
              <w:top w:val="single" w:color="2E75B6" w:sz="1"/>
              <w:left w:val="single" w:color="2E75B6" w:sz="1"/>
              <w:bottom w:val="single" w:color="2E75B6" w:sz="1"/>
              <w:right w:val="single" w:color="2E75B6" w:sz="1"/>
            </w:tcBorders>
            <w:shd w:fill="D6E4F0" w:val="clear"/>
            <w:tcMar>
              <w:top w:type="dxa" w:w="100"/>
              <w:left w:type="dxa" w:w="160"/>
              <w:bottom w:type="dxa" w:w="100"/>
              <w:right w:type="dxa" w:w="160"/>
            </w:tcMar>
          </w:tcPr>
          <w:p>
            <w:pPr>
              <w:spacing w:line="360"/>
            </w:pPr>
            <w:r>
              <w:rPr>
                <w:rFonts w:ascii="Arial" w:cs="Arial" w:eastAsia="Arial" w:hAnsi="Arial"/>
                <w:b/>
                <w:bCs/>
                <w:color w:val="1A3A5C"/>
                <w:sz w:val="22"/>
                <w:szCs w:val="22"/>
              </w:rPr>
              <w:t xml:space="preserve">LastLogin</w:t>
            </w:r>
            <w:r>
              <w:rPr>
                <w:rFonts w:ascii="Arial" w:cs="Arial" w:eastAsia="Arial" w:hAnsi="Arial"/>
                <w:i/>
                <w:iCs/>
                <w:color w:val="666666"/>
                <w:sz w:val="18"/>
                <w:szCs w:val="18"/>
              </w:rPr>
              <w:t xml:space="preserve">   string</w:t>
            </w:r>
          </w:p>
        </w:tc>
      </w:tr>
      <w:tr>
        <w:tc>
          <w:tcPr>
            <w:tcW w:type="dxa" w:w="1600"/>
            <w:tcBorders>
              <w:top w:val="single" w:color="BBCFE0" w:sz="1"/>
              <w:left w:val="single" w:color="BBCFE0" w:sz="1"/>
              <w:bottom w:val="single" w:color="BBCFE0" w:sz="1"/>
              <w:right w:val="single" w:color="BBCFE0" w:sz="1"/>
            </w:tcBorders>
            <w:shd w:fill="EEF4FB" w:val="clear"/>
            <w:tcMar>
              <w:top w:type="dxa" w:w="80"/>
              <w:left w:type="dxa" w:w="120"/>
              <w:bottom w:type="dxa" w:w="80"/>
              <w:right w:type="dxa" w:w="120"/>
            </w:tcMar>
            <w:vAlign w:val="top"/>
          </w:tcPr>
          <w:p>
            <w:pPr>
              <w:spacing w:line="360"/>
            </w:pPr>
            <w:r>
              <w:rPr>
                <w:rFonts w:ascii="Arial" w:cs="Arial" w:eastAsia="Arial" w:hAnsi="Arial"/>
                <w:b/>
                <w:bCs/>
                <w:color w:val="1A4E78"/>
                <w:sz w:val="17"/>
                <w:szCs w:val="17"/>
              </w:rPr>
              <w:t xml:space="preserve">Description</w:t>
            </w:r>
          </w:p>
        </w:tc>
        <w:tc>
          <w:tcPr>
            <w:tcW w:type="dxa" w:w="7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40" w:line="360"/>
            </w:pPr>
            <w:r>
              <w:rPr>
                <w:rFonts w:ascii="Arial" w:cs="Arial" w:eastAsia="Arial" w:hAnsi="Arial"/>
                <w:b w:val="false"/>
                <w:bCs w:val="false"/>
                <w:color w:val="222222"/>
                <w:sz w:val="18"/>
                <w:szCs w:val="18"/>
              </w:rPr>
              <w:t xml:space="preserve">Last login timestamp stored as string, containing 30 non-null records (0% missing) with 28 distinct values spanning from 2019-01-01 to 2024-05-12. All values follow a consistent 19-character 'YYYY-MM-DD HH:MM:SS' format. Notably, every observed value shows '00:00:00' as the time component, suggesting either date-only precision or default midnight padding. Two timestamps are repeated across records, which is expected for a date field.</w:t>
            </w:r>
          </w:p>
        </w:tc>
      </w:tr>
      <w:tr>
        <w:tc>
          <w:tcPr>
            <w:tcW w:type="dxa" w:w="1600"/>
            <w:tcBorders>
              <w:top w:val="single" w:color="BBCFE0" w:sz="1"/>
              <w:left w:val="single" w:color="BBCFE0" w:sz="1"/>
              <w:bottom w:val="single" w:color="BBCFE0" w:sz="1"/>
              <w:right w:val="single" w:color="BBCFE0" w:sz="1"/>
            </w:tcBorders>
            <w:shd w:fill="EEF4FB" w:val="clear"/>
            <w:tcMar>
              <w:top w:type="dxa" w:w="80"/>
              <w:left w:type="dxa" w:w="120"/>
              <w:bottom w:type="dxa" w:w="80"/>
              <w:right w:type="dxa" w:w="120"/>
            </w:tcMar>
            <w:vAlign w:val="top"/>
          </w:tcPr>
          <w:p>
            <w:pPr>
              <w:spacing w:line="360"/>
            </w:pPr>
            <w:r>
              <w:rPr>
                <w:rFonts w:ascii="Arial" w:cs="Arial" w:eastAsia="Arial" w:hAnsi="Arial"/>
                <w:b/>
                <w:bCs/>
                <w:color w:val="1A4E78"/>
                <w:sz w:val="17"/>
                <w:szCs w:val="17"/>
              </w:rPr>
              <w:t xml:space="preserve">Actions</w:t>
            </w:r>
          </w:p>
        </w:tc>
        <w:tc>
          <w:tcPr>
            <w:tcW w:type="dxa" w:w="7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50" w:line="360"/>
            </w:pPr>
            <w:r>
              <w:rPr>
                <w:rFonts w:ascii="Arial" w:cs="Arial" w:eastAsia="Arial" w:hAnsi="Arial"/>
                <w:b/>
                <w:bCs/>
                <w:color w:val="1A4E78"/>
                <w:sz w:val="18"/>
                <w:szCs w:val="18"/>
              </w:rPr>
              <w:t xml:space="preserve">1.  </w:t>
            </w:r>
            <w:r>
              <w:rPr>
                <w:rFonts w:ascii="Arial" w:cs="Arial" w:eastAsia="Arial" w:hAnsi="Arial"/>
                <w:color w:val="222222"/>
                <w:sz w:val="18"/>
                <w:szCs w:val="18"/>
              </w:rPr>
              <w:t xml:space="preserve">[STANDARDIZE] Convert data type from string to datetime64[ns]: '2023-03-30 00:00:00' → datetime object.</w:t>
            </w:r>
          </w:p>
          <w:p>
            <w:pPr>
              <w:spacing w:after="50" w:line="360"/>
            </w:pPr>
            <w:r>
              <w:rPr>
                <w:rFonts w:ascii="Arial" w:cs="Arial" w:eastAsia="Arial" w:hAnsi="Arial"/>
                <w:b/>
                <w:bCs/>
                <w:color w:val="1A4E78"/>
                <w:sz w:val="18"/>
                <w:szCs w:val="18"/>
              </w:rPr>
              <w:t xml:space="preserve">2.  </w:t>
            </w:r>
            <w:r>
              <w:rPr>
                <w:rFonts w:ascii="Arial" w:cs="Arial" w:eastAsia="Arial" w:hAnsi="Arial"/>
                <w:color w:val="222222"/>
                <w:sz w:val="18"/>
                <w:szCs w:val="18"/>
              </w:rPr>
              <w:t xml:space="preserve">[CLARIFY] Confirm whether the universal '00:00:00' time component indicates date-only recording or if time-of-day data is missing/rounded to midnight.</w:t>
            </w:r>
          </w:p>
          <w:p>
            <w:pPr>
              <w:spacing w:after="50" w:line="360"/>
            </w:pPr>
            <w:r>
              <w:rPr>
                <w:rFonts w:ascii="Arial" w:cs="Arial" w:eastAsia="Arial" w:hAnsi="Arial"/>
                <w:b/>
                <w:bCs/>
                <w:color w:val="1A4E78"/>
                <w:sz w:val="18"/>
                <w:szCs w:val="18"/>
              </w:rPr>
              <w:t xml:space="preserve">3.  </w:t>
            </w:r>
            <w:r>
              <w:rPr>
                <w:rFonts w:ascii="Arial" w:cs="Arial" w:eastAsia="Arial" w:hAnsi="Arial"/>
                <w:color w:val="222222"/>
                <w:sz w:val="18"/>
                <w:szCs w:val="18"/>
              </w:rPr>
              <w:t xml:space="preserve">[VALIDATE] Ensure all values follow the format: YYYY-MM-DD HH:MM:SS (e.g., '2023-03-30 00:00:00') with valid date ranges after conversion.</w:t>
            </w:r>
          </w:p>
        </w:tc>
      </w:tr>
      <w:tr>
        <w:tc>
          <w:tcPr>
            <w:tcW w:type="dxa" w:w="1600"/>
            <w:tcBorders>
              <w:top w:val="single" w:color="BBCFE0" w:sz="1"/>
              <w:left w:val="single" w:color="BBCFE0" w:sz="1"/>
              <w:bottom w:val="single" w:color="BBCFE0" w:sz="1"/>
              <w:right w:val="single" w:color="BBCFE0" w:sz="1"/>
            </w:tcBorders>
            <w:shd w:fill="EEF4FB" w:val="clear"/>
            <w:tcMar>
              <w:top w:type="dxa" w:w="80"/>
              <w:left w:type="dxa" w:w="120"/>
              <w:bottom w:type="dxa" w:w="80"/>
              <w:right w:type="dxa" w:w="120"/>
            </w:tcMar>
            <w:vAlign w:val="top"/>
          </w:tcPr>
          <w:p>
            <w:pPr>
              <w:spacing w:line="360"/>
            </w:pPr>
            <w:r>
              <w:rPr>
                <w:rFonts w:ascii="Arial" w:cs="Arial" w:eastAsia="Arial" w:hAnsi="Arial"/>
                <w:b/>
                <w:bCs/>
                <w:color w:val="1A4E78"/>
                <w:sz w:val="17"/>
                <w:szCs w:val="17"/>
              </w:rPr>
              <w:t xml:space="preserve">Sample values</w:t>
            </w:r>
          </w:p>
        </w:tc>
        <w:tc>
          <w:tcPr>
            <w:tcW w:type="dxa" w:w="7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40" w:line="360"/>
            </w:pPr>
            <w:r>
              <w:rPr>
                <w:rFonts w:ascii="Arial" w:cs="Arial" w:eastAsia="Arial" w:hAnsi="Arial"/>
                <w:b w:val="false"/>
                <w:bCs w:val="false"/>
                <w:color w:val="555555"/>
                <w:sz w:val="18"/>
                <w:szCs w:val="18"/>
              </w:rPr>
              <w:t xml:space="preserve">2023-03-30 00:00:00  |  2023-10-17 00:00:00  |  2023-07-29 00:00:00  |  2023-06-15 00:00:00  |  2024-05-12 00:00:00</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c>
          <w:tcPr>
            <w:tcW w:type="dxa" w:w="9360"/>
            <w:gridSpan w:val="2"/>
            <w:tcBorders>
              <w:top w:val="single" w:color="2E75B6" w:sz="1"/>
              <w:left w:val="single" w:color="2E75B6" w:sz="1"/>
              <w:bottom w:val="single" w:color="2E75B6" w:sz="1"/>
              <w:right w:val="single" w:color="2E75B6" w:sz="1"/>
            </w:tcBorders>
            <w:shd w:fill="D6E4F0" w:val="clear"/>
            <w:tcMar>
              <w:top w:type="dxa" w:w="100"/>
              <w:left w:type="dxa" w:w="160"/>
              <w:bottom w:type="dxa" w:w="100"/>
              <w:right w:type="dxa" w:w="160"/>
            </w:tcMar>
          </w:tcPr>
          <w:p>
            <w:pPr>
              <w:spacing w:line="360"/>
            </w:pPr>
            <w:r>
              <w:rPr>
                <w:rFonts w:ascii="Arial" w:cs="Arial" w:eastAsia="Arial" w:hAnsi="Arial"/>
                <w:b/>
                <w:bCs/>
                <w:color w:val="1A3A5C"/>
                <w:sz w:val="22"/>
                <w:szCs w:val="22"/>
              </w:rPr>
              <w:t xml:space="preserve">Subscription_Type</w:t>
            </w:r>
            <w:r>
              <w:rPr>
                <w:rFonts w:ascii="Arial" w:cs="Arial" w:eastAsia="Arial" w:hAnsi="Arial"/>
                <w:i/>
                <w:iCs/>
                <w:color w:val="666666"/>
                <w:sz w:val="18"/>
                <w:szCs w:val="18"/>
              </w:rPr>
              <w:t xml:space="preserve">   string</w:t>
            </w:r>
          </w:p>
        </w:tc>
      </w:tr>
      <w:tr>
        <w:tc>
          <w:tcPr>
            <w:tcW w:type="dxa" w:w="1600"/>
            <w:tcBorders>
              <w:top w:val="single" w:color="BBCFE0" w:sz="1"/>
              <w:left w:val="single" w:color="BBCFE0" w:sz="1"/>
              <w:bottom w:val="single" w:color="BBCFE0" w:sz="1"/>
              <w:right w:val="single" w:color="BBCFE0" w:sz="1"/>
            </w:tcBorders>
            <w:shd w:fill="EEF4FB" w:val="clear"/>
            <w:tcMar>
              <w:top w:type="dxa" w:w="80"/>
              <w:left w:type="dxa" w:w="120"/>
              <w:bottom w:type="dxa" w:w="80"/>
              <w:right w:type="dxa" w:w="120"/>
            </w:tcMar>
            <w:vAlign w:val="top"/>
          </w:tcPr>
          <w:p>
            <w:pPr>
              <w:spacing w:line="360"/>
            </w:pPr>
            <w:r>
              <w:rPr>
                <w:rFonts w:ascii="Arial" w:cs="Arial" w:eastAsia="Arial" w:hAnsi="Arial"/>
                <w:b/>
                <w:bCs/>
                <w:color w:val="1A4E78"/>
                <w:sz w:val="17"/>
                <w:szCs w:val="17"/>
              </w:rPr>
              <w:t xml:space="preserve">Description</w:t>
            </w:r>
          </w:p>
        </w:tc>
        <w:tc>
          <w:tcPr>
            <w:tcW w:type="dxa" w:w="7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40" w:line="360"/>
            </w:pPr>
            <w:r>
              <w:rPr>
                <w:rFonts w:ascii="Arial" w:cs="Arial" w:eastAsia="Arial" w:hAnsi="Arial"/>
                <w:b w:val="false"/>
                <w:bCs w:val="false"/>
                <w:color w:val="222222"/>
                <w:sz w:val="18"/>
                <w:szCs w:val="18"/>
              </w:rPr>
              <w:t xml:space="preserve">Categorical field indicating the subscription tier or plan type. Contains 5 distinct values (Basic, Free, Gold, Platinum, Premium) across 30 records with no missing values.</w:t>
            </w:r>
          </w:p>
        </w:tc>
      </w:tr>
      <w:tr>
        <w:tc>
          <w:tcPr>
            <w:tcW w:type="dxa" w:w="1600"/>
            <w:tcBorders>
              <w:top w:val="single" w:color="BBCFE0" w:sz="1"/>
              <w:left w:val="single" w:color="BBCFE0" w:sz="1"/>
              <w:bottom w:val="single" w:color="BBCFE0" w:sz="1"/>
              <w:right w:val="single" w:color="BBCFE0" w:sz="1"/>
            </w:tcBorders>
            <w:shd w:fill="EEF4FB" w:val="clear"/>
            <w:tcMar>
              <w:top w:type="dxa" w:w="80"/>
              <w:left w:type="dxa" w:w="120"/>
              <w:bottom w:type="dxa" w:w="80"/>
              <w:right w:type="dxa" w:w="120"/>
            </w:tcMar>
            <w:vAlign w:val="top"/>
          </w:tcPr>
          <w:p>
            <w:pPr>
              <w:spacing w:line="360"/>
            </w:pPr>
            <w:r>
              <w:rPr>
                <w:rFonts w:ascii="Arial" w:cs="Arial" w:eastAsia="Arial" w:hAnsi="Arial"/>
                <w:b/>
                <w:bCs/>
                <w:color w:val="1A4E78"/>
                <w:sz w:val="17"/>
                <w:szCs w:val="17"/>
              </w:rPr>
              <w:t xml:space="preserve">Actions</w:t>
            </w:r>
          </w:p>
        </w:tc>
        <w:tc>
          <w:tcPr>
            <w:tcW w:type="dxa" w:w="7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50" w:line="360"/>
            </w:pPr>
            <w:r>
              <w:rPr>
                <w:rFonts w:ascii="Arial" w:cs="Arial" w:eastAsia="Arial" w:hAnsi="Arial"/>
                <w:b/>
                <w:bCs/>
                <w:color w:val="1A4E78"/>
                <w:sz w:val="18"/>
                <w:szCs w:val="18"/>
              </w:rPr>
              <w:t xml:space="preserve">1.  </w:t>
            </w:r>
            <w:r>
              <w:rPr>
                <w:rFonts w:ascii="Arial" w:cs="Arial" w:eastAsia="Arial" w:hAnsi="Arial"/>
                <w:color w:val="222222"/>
                <w:sz w:val="18"/>
                <w:szCs w:val="18"/>
              </w:rPr>
              <w:t xml:space="preserve">[No Immediate Action]</w:t>
            </w:r>
          </w:p>
        </w:tc>
      </w:tr>
      <w:tr>
        <w:tc>
          <w:tcPr>
            <w:tcW w:type="dxa" w:w="1600"/>
            <w:tcBorders>
              <w:top w:val="single" w:color="BBCFE0" w:sz="1"/>
              <w:left w:val="single" w:color="BBCFE0" w:sz="1"/>
              <w:bottom w:val="single" w:color="BBCFE0" w:sz="1"/>
              <w:right w:val="single" w:color="BBCFE0" w:sz="1"/>
            </w:tcBorders>
            <w:shd w:fill="EEF4FB" w:val="clear"/>
            <w:tcMar>
              <w:top w:type="dxa" w:w="80"/>
              <w:left w:type="dxa" w:w="120"/>
              <w:bottom w:type="dxa" w:w="80"/>
              <w:right w:type="dxa" w:w="120"/>
            </w:tcMar>
            <w:vAlign w:val="top"/>
          </w:tcPr>
          <w:p>
            <w:pPr>
              <w:spacing w:line="360"/>
            </w:pPr>
            <w:r>
              <w:rPr>
                <w:rFonts w:ascii="Arial" w:cs="Arial" w:eastAsia="Arial" w:hAnsi="Arial"/>
                <w:b/>
                <w:bCs/>
                <w:color w:val="1A4E78"/>
                <w:sz w:val="17"/>
                <w:szCs w:val="17"/>
              </w:rPr>
              <w:t xml:space="preserve">Sample values</w:t>
            </w:r>
          </w:p>
        </w:tc>
        <w:tc>
          <w:tcPr>
            <w:tcW w:type="dxa" w:w="7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40" w:line="360"/>
            </w:pPr>
            <w:r>
              <w:rPr>
                <w:rFonts w:ascii="Arial" w:cs="Arial" w:eastAsia="Arial" w:hAnsi="Arial"/>
                <w:b w:val="false"/>
                <w:bCs w:val="false"/>
                <w:color w:val="555555"/>
                <w:sz w:val="18"/>
                <w:szCs w:val="18"/>
              </w:rPr>
              <w:t xml:space="preserve">Premium  |  Basic  |  Free  |  Gold  |  Platinum</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c>
          <w:tcPr>
            <w:tcW w:type="dxa" w:w="9360"/>
            <w:gridSpan w:val="2"/>
            <w:tcBorders>
              <w:top w:val="single" w:color="2E75B6" w:sz="1"/>
              <w:left w:val="single" w:color="2E75B6" w:sz="1"/>
              <w:bottom w:val="single" w:color="2E75B6" w:sz="1"/>
              <w:right w:val="single" w:color="2E75B6" w:sz="1"/>
            </w:tcBorders>
            <w:shd w:fill="D6E4F0" w:val="clear"/>
            <w:tcMar>
              <w:top w:type="dxa" w:w="100"/>
              <w:left w:type="dxa" w:w="160"/>
              <w:bottom w:type="dxa" w:w="100"/>
              <w:right w:type="dxa" w:w="160"/>
            </w:tcMar>
          </w:tcPr>
          <w:p>
            <w:pPr>
              <w:spacing w:line="360"/>
            </w:pPr>
            <w:r>
              <w:rPr>
                <w:rFonts w:ascii="Arial" w:cs="Arial" w:eastAsia="Arial" w:hAnsi="Arial"/>
                <w:b/>
                <w:bCs/>
                <w:color w:val="1A3A5C"/>
                <w:sz w:val="22"/>
                <w:szCs w:val="22"/>
              </w:rPr>
              <w:t xml:space="preserve">SubscriptionFee</w:t>
            </w:r>
            <w:r>
              <w:rPr>
                <w:rFonts w:ascii="Arial" w:cs="Arial" w:eastAsia="Arial" w:hAnsi="Arial"/>
                <w:i/>
                <w:iCs/>
                <w:color w:val="666666"/>
                <w:sz w:val="18"/>
                <w:szCs w:val="18"/>
              </w:rPr>
              <w:t xml:space="preserve">   string</w:t>
            </w:r>
          </w:p>
        </w:tc>
      </w:tr>
      <w:tr>
        <w:tc>
          <w:tcPr>
            <w:tcW w:type="dxa" w:w="1600"/>
            <w:tcBorders>
              <w:top w:val="single" w:color="BBCFE0" w:sz="1"/>
              <w:left w:val="single" w:color="BBCFE0" w:sz="1"/>
              <w:bottom w:val="single" w:color="BBCFE0" w:sz="1"/>
              <w:right w:val="single" w:color="BBCFE0" w:sz="1"/>
            </w:tcBorders>
            <w:shd w:fill="EEF4FB" w:val="clear"/>
            <w:tcMar>
              <w:top w:type="dxa" w:w="80"/>
              <w:left w:type="dxa" w:w="120"/>
              <w:bottom w:type="dxa" w:w="80"/>
              <w:right w:type="dxa" w:w="120"/>
            </w:tcMar>
            <w:vAlign w:val="top"/>
          </w:tcPr>
          <w:p>
            <w:pPr>
              <w:spacing w:line="360"/>
            </w:pPr>
            <w:r>
              <w:rPr>
                <w:rFonts w:ascii="Arial" w:cs="Arial" w:eastAsia="Arial" w:hAnsi="Arial"/>
                <w:b/>
                <w:bCs/>
                <w:color w:val="1A4E78"/>
                <w:sz w:val="17"/>
                <w:szCs w:val="17"/>
              </w:rPr>
              <w:t xml:space="preserve">Description</w:t>
            </w:r>
          </w:p>
        </w:tc>
        <w:tc>
          <w:tcPr>
            <w:tcW w:type="dxa" w:w="7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40" w:line="360"/>
            </w:pPr>
            <w:r>
              <w:rPr>
                <w:rFonts w:ascii="Arial" w:cs="Arial" w:eastAsia="Arial" w:hAnsi="Arial"/>
                <w:b w:val="false"/>
                <w:bCs w:val="false"/>
                <w:color w:val="222222"/>
                <w:sz w:val="18"/>
                <w:szCs w:val="18"/>
              </w:rPr>
              <w:t xml:space="preserve">Subscription fee amounts stored as string despite representing monetary values requiring numeric operations. Contains 2 NULL values (6.7% of 30 records). Most values are decimal numbers ranging from 16.53 to 961.14, but includes non-numeric text 'free' and suspicious sentinel value '99999' that likely represents missing or unknown data.</w:t>
            </w:r>
          </w:p>
        </w:tc>
      </w:tr>
      <w:tr>
        <w:tc>
          <w:tcPr>
            <w:tcW w:type="dxa" w:w="1600"/>
            <w:tcBorders>
              <w:top w:val="single" w:color="BBCFE0" w:sz="1"/>
              <w:left w:val="single" w:color="BBCFE0" w:sz="1"/>
              <w:bottom w:val="single" w:color="BBCFE0" w:sz="1"/>
              <w:right w:val="single" w:color="BBCFE0" w:sz="1"/>
            </w:tcBorders>
            <w:shd w:fill="FFF3CD" w:val="clear"/>
            <w:tcMar>
              <w:top w:type="dxa" w:w="80"/>
              <w:left w:type="dxa" w:w="120"/>
              <w:bottom w:type="dxa" w:w="80"/>
              <w:right w:type="dxa" w:w="120"/>
            </w:tcMar>
            <w:vAlign w:val="top"/>
          </w:tcPr>
          <w:p>
            <w:pPr>
              <w:spacing w:line="360"/>
            </w:pPr>
            <w:r>
              <w:rPr>
                <w:rFonts w:ascii="Arial" w:cs="Arial" w:eastAsia="Arial" w:hAnsi="Arial"/>
                <w:b/>
                <w:bCs/>
                <w:color w:val="7B4700"/>
                <w:sz w:val="17"/>
                <w:szCs w:val="17"/>
              </w:rPr>
              <w:t xml:space="preserve">⚠ Errors</w:t>
            </w:r>
          </w:p>
        </w:tc>
        <w:tc>
          <w:tcPr>
            <w:tcW w:type="dxa" w:w="7760"/>
            <w:tcBorders>
              <w:top w:val="single" w:color="BBCFE0" w:sz="1"/>
              <w:left w:val="single" w:color="BBCFE0" w:sz="1"/>
              <w:bottom w:val="single" w:color="BBCFE0" w:sz="1"/>
              <w:right w:val="single" w:color="BBCFE0" w:sz="1"/>
            </w:tcBorders>
            <w:shd w:fill="FFFDF0" w:val="clear"/>
            <w:tcMar>
              <w:top w:type="dxa" w:w="80"/>
              <w:left w:type="dxa" w:w="120"/>
              <w:bottom w:type="dxa" w:w="80"/>
              <w:right w:type="dxa" w:w="120"/>
            </w:tcMar>
          </w:tcPr>
          <w:p>
            <w:pPr>
              <w:spacing w:after="40" w:line="360"/>
            </w:pPr>
            <w:r>
              <w:rPr>
                <w:rFonts w:ascii="Arial" w:cs="Arial" w:eastAsia="Arial" w:hAnsi="Arial"/>
                <w:b/>
                <w:bCs/>
                <w:color w:val="7B4700"/>
                <w:sz w:val="18"/>
                <w:szCs w:val="18"/>
              </w:rPr>
              <w:t xml:space="preserve">• </w:t>
            </w:r>
            <w:r>
              <w:rPr>
                <w:rFonts w:ascii="Arial" w:cs="Arial" w:eastAsia="Arial" w:hAnsi="Arial"/>
                <w:color w:val="7B4700"/>
                <w:sz w:val="18"/>
                <w:szCs w:val="18"/>
              </w:rPr>
              <w:t xml:space="preserve">2 NULL values (6.7% of 30 records)</w:t>
            </w:r>
          </w:p>
        </w:tc>
      </w:tr>
      <w:tr>
        <w:tc>
          <w:tcPr>
            <w:tcW w:type="dxa" w:w="1600"/>
            <w:tcBorders>
              <w:top w:val="single" w:color="BBCFE0" w:sz="1"/>
              <w:left w:val="single" w:color="BBCFE0" w:sz="1"/>
              <w:bottom w:val="single" w:color="BBCFE0" w:sz="1"/>
              <w:right w:val="single" w:color="BBCFE0" w:sz="1"/>
            </w:tcBorders>
            <w:shd w:fill="EEF4FB" w:val="clear"/>
            <w:tcMar>
              <w:top w:type="dxa" w:w="80"/>
              <w:left w:type="dxa" w:w="120"/>
              <w:bottom w:type="dxa" w:w="80"/>
              <w:right w:type="dxa" w:w="120"/>
            </w:tcMar>
            <w:vAlign w:val="top"/>
          </w:tcPr>
          <w:p>
            <w:pPr>
              <w:spacing w:line="360"/>
            </w:pPr>
            <w:r>
              <w:rPr>
                <w:rFonts w:ascii="Arial" w:cs="Arial" w:eastAsia="Arial" w:hAnsi="Arial"/>
                <w:b/>
                <w:bCs/>
                <w:color w:val="1A4E78"/>
                <w:sz w:val="17"/>
                <w:szCs w:val="17"/>
              </w:rPr>
              <w:t xml:space="preserve">Actions</w:t>
            </w:r>
          </w:p>
        </w:tc>
        <w:tc>
          <w:tcPr>
            <w:tcW w:type="dxa" w:w="7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50" w:line="360"/>
            </w:pPr>
            <w:r>
              <w:rPr>
                <w:rFonts w:ascii="Arial" w:cs="Arial" w:eastAsia="Arial" w:hAnsi="Arial"/>
                <w:b/>
                <w:bCs/>
                <w:color w:val="1A4E78"/>
                <w:sz w:val="18"/>
                <w:szCs w:val="18"/>
              </w:rPr>
              <w:t xml:space="preserve">1.  </w:t>
            </w:r>
            <w:r>
              <w:rPr>
                <w:rFonts w:ascii="Arial" w:cs="Arial" w:eastAsia="Arial" w:hAnsi="Arial"/>
                <w:color w:val="222222"/>
                <w:sz w:val="18"/>
                <w:szCs w:val="18"/>
              </w:rPr>
              <w:t xml:space="preserve">[CLARIFY] Confirm handling of non-numeric value 'free' — should it be converted to 0.0, treated as NULL, or preserved as a categorical indicator?</w:t>
            </w:r>
          </w:p>
          <w:p>
            <w:pPr>
              <w:spacing w:after="50" w:line="360"/>
            </w:pPr>
            <w:r>
              <w:rPr>
                <w:rFonts w:ascii="Arial" w:cs="Arial" w:eastAsia="Arial" w:hAnsi="Arial"/>
                <w:b/>
                <w:bCs/>
                <w:color w:val="1A4E78"/>
                <w:sz w:val="18"/>
                <w:szCs w:val="18"/>
              </w:rPr>
              <w:t xml:space="preserve">2.  </w:t>
            </w:r>
            <w:r>
              <w:rPr>
                <w:rFonts w:ascii="Arial" w:cs="Arial" w:eastAsia="Arial" w:hAnsi="Arial"/>
                <w:color w:val="222222"/>
                <w:sz w:val="18"/>
                <w:szCs w:val="18"/>
              </w:rPr>
              <w:t xml:space="preserve">[CLARIFY] Verify whether '99999' is a legitimate subscription fee or a sentinel for missing/unknown values; if sentinel, replace with NULL.</w:t>
            </w:r>
          </w:p>
          <w:p>
            <w:pPr>
              <w:spacing w:after="50" w:line="360"/>
            </w:pPr>
            <w:r>
              <w:rPr>
                <w:rFonts w:ascii="Arial" w:cs="Arial" w:eastAsia="Arial" w:hAnsi="Arial"/>
                <w:b/>
                <w:bCs/>
                <w:color w:val="1A4E78"/>
                <w:sz w:val="18"/>
                <w:szCs w:val="18"/>
              </w:rPr>
              <w:t xml:space="preserve">3.  </w:t>
            </w:r>
            <w:r>
              <w:rPr>
                <w:rFonts w:ascii="Arial" w:cs="Arial" w:eastAsia="Arial" w:hAnsi="Arial"/>
                <w:color w:val="222222"/>
                <w:sz w:val="18"/>
                <w:szCs w:val="18"/>
              </w:rPr>
              <w:t xml:space="preserve">[STANDARDIZE] Convert column data type from string to float64 after resolving special values ('free' and '99999').</w:t>
            </w:r>
          </w:p>
          <w:p>
            <w:pPr>
              <w:spacing w:after="50" w:line="360"/>
            </w:pPr>
            <w:r>
              <w:rPr>
                <w:rFonts w:ascii="Arial" w:cs="Arial" w:eastAsia="Arial" w:hAnsi="Arial"/>
                <w:b/>
                <w:bCs/>
                <w:color w:val="1A4E78"/>
                <w:sz w:val="18"/>
                <w:szCs w:val="18"/>
              </w:rPr>
              <w:t xml:space="preserve">4.  </w:t>
            </w:r>
            <w:r>
              <w:rPr>
                <w:rFonts w:ascii="Arial" w:cs="Arial" w:eastAsia="Arial" w:hAnsi="Arial"/>
                <w:color w:val="222222"/>
                <w:sz w:val="18"/>
                <w:szCs w:val="18"/>
              </w:rPr>
              <w:t xml:space="preserve">[VALIDATE] Ensure all values conform to decimal currency format (e.g., 434.17) after type conversion.</w:t>
            </w:r>
          </w:p>
        </w:tc>
      </w:tr>
      <w:tr>
        <w:tc>
          <w:tcPr>
            <w:tcW w:type="dxa" w:w="1600"/>
            <w:tcBorders>
              <w:top w:val="single" w:color="BBCFE0" w:sz="1"/>
              <w:left w:val="single" w:color="BBCFE0" w:sz="1"/>
              <w:bottom w:val="single" w:color="BBCFE0" w:sz="1"/>
              <w:right w:val="single" w:color="BBCFE0" w:sz="1"/>
            </w:tcBorders>
            <w:shd w:fill="EEF4FB" w:val="clear"/>
            <w:tcMar>
              <w:top w:type="dxa" w:w="80"/>
              <w:left w:type="dxa" w:w="120"/>
              <w:bottom w:type="dxa" w:w="80"/>
              <w:right w:type="dxa" w:w="120"/>
            </w:tcMar>
            <w:vAlign w:val="top"/>
          </w:tcPr>
          <w:p>
            <w:pPr>
              <w:spacing w:line="360"/>
            </w:pPr>
            <w:r>
              <w:rPr>
                <w:rFonts w:ascii="Arial" w:cs="Arial" w:eastAsia="Arial" w:hAnsi="Arial"/>
                <w:b/>
                <w:bCs/>
                <w:color w:val="1A4E78"/>
                <w:sz w:val="17"/>
                <w:szCs w:val="17"/>
              </w:rPr>
              <w:t xml:space="preserve">Sample values</w:t>
            </w:r>
          </w:p>
        </w:tc>
        <w:tc>
          <w:tcPr>
            <w:tcW w:type="dxa" w:w="7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40" w:line="360"/>
            </w:pPr>
            <w:r>
              <w:rPr>
                <w:rFonts w:ascii="Arial" w:cs="Arial" w:eastAsia="Arial" w:hAnsi="Arial"/>
                <w:b w:val="false"/>
                <w:bCs w:val="false"/>
                <w:color w:val="555555"/>
                <w:sz w:val="18"/>
                <w:szCs w:val="18"/>
              </w:rPr>
              <w:t xml:space="preserve">16.53  |  434.17  |  961.14  |  99999  |  152.2</w:t>
            </w:r>
          </w:p>
        </w:tc>
      </w:tr>
      <w:tr>
        <w:tc>
          <w:tcPr>
            <w:tcW w:type="dxa" w:w="1600"/>
            <w:tcBorders>
              <w:top w:val="single" w:color="BBCFE0" w:sz="1"/>
              <w:left w:val="single" w:color="BBCFE0" w:sz="1"/>
              <w:bottom w:val="single" w:color="BBCFE0" w:sz="1"/>
              <w:right w:val="single" w:color="BBCFE0" w:sz="1"/>
            </w:tcBorders>
            <w:shd w:fill="EEF4FB" w:val="clear"/>
            <w:tcMar>
              <w:top w:type="dxa" w:w="80"/>
              <w:left w:type="dxa" w:w="120"/>
              <w:bottom w:type="dxa" w:w="80"/>
              <w:right w:type="dxa" w:w="120"/>
            </w:tcMar>
            <w:vAlign w:val="top"/>
          </w:tcPr>
          <w:p>
            <w:pPr>
              <w:spacing w:line="360"/>
            </w:pPr>
            <w:r>
              <w:rPr>
                <w:rFonts w:ascii="Arial" w:cs="Arial" w:eastAsia="Arial" w:hAnsi="Arial"/>
                <w:b/>
                <w:bCs/>
                <w:color w:val="1A4E78"/>
                <w:sz w:val="17"/>
                <w:szCs w:val="17"/>
              </w:rPr>
              <w:t xml:space="preserve">Missing</w:t>
            </w:r>
          </w:p>
        </w:tc>
        <w:tc>
          <w:tcPr>
            <w:tcW w:type="dxa" w:w="7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40" w:line="360"/>
            </w:pPr>
            <w:r>
              <w:rPr>
                <w:rFonts w:ascii="Arial" w:cs="Arial" w:eastAsia="Arial" w:hAnsi="Arial"/>
                <w:b w:val="false"/>
                <w:bCs w:val="false"/>
                <w:color w:val="888888"/>
                <w:sz w:val="18"/>
                <w:szCs w:val="18"/>
              </w:rPr>
              <w:t xml:space="preserve">2 values (6.67%)</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c>
          <w:tcPr>
            <w:tcW w:type="dxa" w:w="9360"/>
            <w:gridSpan w:val="2"/>
            <w:tcBorders>
              <w:top w:val="single" w:color="2E75B6" w:sz="1"/>
              <w:left w:val="single" w:color="2E75B6" w:sz="1"/>
              <w:bottom w:val="single" w:color="2E75B6" w:sz="1"/>
              <w:right w:val="single" w:color="2E75B6" w:sz="1"/>
            </w:tcBorders>
            <w:shd w:fill="D6E4F0" w:val="clear"/>
            <w:tcMar>
              <w:top w:type="dxa" w:w="100"/>
              <w:left w:type="dxa" w:w="160"/>
              <w:bottom w:type="dxa" w:w="100"/>
              <w:right w:type="dxa" w:w="160"/>
            </w:tcMar>
          </w:tcPr>
          <w:p>
            <w:pPr>
              <w:spacing w:line="360"/>
            </w:pPr>
            <w:r>
              <w:rPr>
                <w:rFonts w:ascii="Arial" w:cs="Arial" w:eastAsia="Arial" w:hAnsi="Arial"/>
                <w:b/>
                <w:bCs/>
                <w:color w:val="1A3A5C"/>
                <w:sz w:val="22"/>
                <w:szCs w:val="22"/>
              </w:rPr>
              <w:t xml:space="preserve">Status</w:t>
            </w:r>
            <w:r>
              <w:rPr>
                <w:rFonts w:ascii="Arial" w:cs="Arial" w:eastAsia="Arial" w:hAnsi="Arial"/>
                <w:i/>
                <w:iCs/>
                <w:color w:val="666666"/>
                <w:sz w:val="18"/>
                <w:szCs w:val="18"/>
              </w:rPr>
              <w:t xml:space="preserve">   string</w:t>
            </w:r>
          </w:p>
        </w:tc>
      </w:tr>
      <w:tr>
        <w:tc>
          <w:tcPr>
            <w:tcW w:type="dxa" w:w="1600"/>
            <w:tcBorders>
              <w:top w:val="single" w:color="BBCFE0" w:sz="1"/>
              <w:left w:val="single" w:color="BBCFE0" w:sz="1"/>
              <w:bottom w:val="single" w:color="BBCFE0" w:sz="1"/>
              <w:right w:val="single" w:color="BBCFE0" w:sz="1"/>
            </w:tcBorders>
            <w:shd w:fill="EEF4FB" w:val="clear"/>
            <w:tcMar>
              <w:top w:type="dxa" w:w="80"/>
              <w:left w:type="dxa" w:w="120"/>
              <w:bottom w:type="dxa" w:w="80"/>
              <w:right w:type="dxa" w:w="120"/>
            </w:tcMar>
            <w:vAlign w:val="top"/>
          </w:tcPr>
          <w:p>
            <w:pPr>
              <w:spacing w:line="360"/>
            </w:pPr>
            <w:r>
              <w:rPr>
                <w:rFonts w:ascii="Arial" w:cs="Arial" w:eastAsia="Arial" w:hAnsi="Arial"/>
                <w:b/>
                <w:bCs/>
                <w:color w:val="1A4E78"/>
                <w:sz w:val="17"/>
                <w:szCs w:val="17"/>
              </w:rPr>
              <w:t xml:space="preserve">Description</w:t>
            </w:r>
          </w:p>
        </w:tc>
        <w:tc>
          <w:tcPr>
            <w:tcW w:type="dxa" w:w="7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40" w:line="360"/>
            </w:pPr>
            <w:r>
              <w:rPr>
                <w:rFonts w:ascii="Arial" w:cs="Arial" w:eastAsia="Arial" w:hAnsi="Arial"/>
                <w:b w:val="false"/>
                <w:bCs w:val="false"/>
                <w:color w:val="222222"/>
                <w:sz w:val="18"/>
                <w:szCs w:val="18"/>
              </w:rPr>
              <w:t xml:space="preserve">Boolean status indicator stored as string with mixed representations ('True'/'False', '1'/'0', 'yes'/'no'). Contains 30 records with no missing values; 6 distinct values represent two logical states (true/false).</w:t>
            </w:r>
          </w:p>
        </w:tc>
      </w:tr>
      <w:tr>
        <w:tc>
          <w:tcPr>
            <w:tcW w:type="dxa" w:w="1600"/>
            <w:tcBorders>
              <w:top w:val="single" w:color="BBCFE0" w:sz="1"/>
              <w:left w:val="single" w:color="BBCFE0" w:sz="1"/>
              <w:bottom w:val="single" w:color="BBCFE0" w:sz="1"/>
              <w:right w:val="single" w:color="BBCFE0" w:sz="1"/>
            </w:tcBorders>
            <w:shd w:fill="FFF3CD" w:val="clear"/>
            <w:tcMar>
              <w:top w:type="dxa" w:w="80"/>
              <w:left w:type="dxa" w:w="120"/>
              <w:bottom w:type="dxa" w:w="80"/>
              <w:right w:type="dxa" w:w="120"/>
            </w:tcMar>
            <w:vAlign w:val="top"/>
          </w:tcPr>
          <w:p>
            <w:pPr>
              <w:spacing w:line="360"/>
            </w:pPr>
            <w:r>
              <w:rPr>
                <w:rFonts w:ascii="Arial" w:cs="Arial" w:eastAsia="Arial" w:hAnsi="Arial"/>
                <w:b/>
                <w:bCs/>
                <w:color w:val="7B4700"/>
                <w:sz w:val="17"/>
                <w:szCs w:val="17"/>
              </w:rPr>
              <w:t xml:space="preserve">⚠ Errors</w:t>
            </w:r>
          </w:p>
        </w:tc>
        <w:tc>
          <w:tcPr>
            <w:tcW w:type="dxa" w:w="7760"/>
            <w:tcBorders>
              <w:top w:val="single" w:color="BBCFE0" w:sz="1"/>
              <w:left w:val="single" w:color="BBCFE0" w:sz="1"/>
              <w:bottom w:val="single" w:color="BBCFE0" w:sz="1"/>
              <w:right w:val="single" w:color="BBCFE0" w:sz="1"/>
            </w:tcBorders>
            <w:shd w:fill="FFFDF0" w:val="clear"/>
            <w:tcMar>
              <w:top w:type="dxa" w:w="80"/>
              <w:left w:type="dxa" w:w="120"/>
              <w:bottom w:type="dxa" w:w="80"/>
              <w:right w:type="dxa" w:w="120"/>
            </w:tcMar>
          </w:tcPr>
          <w:p>
            <w:pPr>
              <w:spacing w:after="40" w:line="360"/>
            </w:pPr>
            <w:r>
              <w:rPr>
                <w:rFonts w:ascii="Arial" w:cs="Arial" w:eastAsia="Arial" w:hAnsi="Arial"/>
                <w:b/>
                <w:bCs/>
                <w:color w:val="7B4700"/>
                <w:sz w:val="18"/>
                <w:szCs w:val="18"/>
              </w:rPr>
              <w:t xml:space="preserve">• </w:t>
            </w:r>
            <w:r>
              <w:rPr>
                <w:rFonts w:ascii="Arial" w:cs="Arial" w:eastAsia="Arial" w:hAnsi="Arial"/>
                <w:color w:val="7B4700"/>
                <w:sz w:val="18"/>
                <w:szCs w:val="18"/>
              </w:rPr>
              <w:t xml:space="preserve">boolean column contains non-standard representations: ['no', 'yes', '1', '0'] — standardize to 'True'/'False' before converting to bool dtype</w:t>
            </w:r>
          </w:p>
        </w:tc>
      </w:tr>
      <w:tr>
        <w:tc>
          <w:tcPr>
            <w:tcW w:type="dxa" w:w="1600"/>
            <w:tcBorders>
              <w:top w:val="single" w:color="BBCFE0" w:sz="1"/>
              <w:left w:val="single" w:color="BBCFE0" w:sz="1"/>
              <w:bottom w:val="single" w:color="BBCFE0" w:sz="1"/>
              <w:right w:val="single" w:color="BBCFE0" w:sz="1"/>
            </w:tcBorders>
            <w:shd w:fill="EEF4FB" w:val="clear"/>
            <w:tcMar>
              <w:top w:type="dxa" w:w="80"/>
              <w:left w:type="dxa" w:w="120"/>
              <w:bottom w:type="dxa" w:w="80"/>
              <w:right w:type="dxa" w:w="120"/>
            </w:tcMar>
            <w:vAlign w:val="top"/>
          </w:tcPr>
          <w:p>
            <w:pPr>
              <w:spacing w:line="360"/>
            </w:pPr>
            <w:r>
              <w:rPr>
                <w:rFonts w:ascii="Arial" w:cs="Arial" w:eastAsia="Arial" w:hAnsi="Arial"/>
                <w:b/>
                <w:bCs/>
                <w:color w:val="1A4E78"/>
                <w:sz w:val="17"/>
                <w:szCs w:val="17"/>
              </w:rPr>
              <w:t xml:space="preserve">Actions</w:t>
            </w:r>
          </w:p>
        </w:tc>
        <w:tc>
          <w:tcPr>
            <w:tcW w:type="dxa" w:w="7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50" w:line="360"/>
            </w:pPr>
            <w:r>
              <w:rPr>
                <w:rFonts w:ascii="Arial" w:cs="Arial" w:eastAsia="Arial" w:hAnsi="Arial"/>
                <w:b/>
                <w:bCs/>
                <w:color w:val="1A4E78"/>
                <w:sz w:val="18"/>
                <w:szCs w:val="18"/>
              </w:rPr>
              <w:t xml:space="preserve">1.  </w:t>
            </w:r>
            <w:r>
              <w:rPr>
                <w:rFonts w:ascii="Arial" w:cs="Arial" w:eastAsia="Arial" w:hAnsi="Arial"/>
                <w:color w:val="222222"/>
                <w:sz w:val="18"/>
                <w:szCs w:val="18"/>
              </w:rPr>
              <w:t xml:space="preserve">[STANDARDIZE] Unify boolean representations to 'True'/'False' format: '1' → 'True', 'yes' → 'True', '0' → 'False', 'no' → 'False'.</w:t>
            </w:r>
          </w:p>
          <w:p>
            <w:pPr>
              <w:spacing w:after="50" w:line="360"/>
            </w:pPr>
            <w:r>
              <w:rPr>
                <w:rFonts w:ascii="Arial" w:cs="Arial" w:eastAsia="Arial" w:hAnsi="Arial"/>
                <w:b/>
                <w:bCs/>
                <w:color w:val="1A4E78"/>
                <w:sz w:val="18"/>
                <w:szCs w:val="18"/>
              </w:rPr>
              <w:t xml:space="preserve">2.  </w:t>
            </w:r>
            <w:r>
              <w:rPr>
                <w:rFonts w:ascii="Arial" w:cs="Arial" w:eastAsia="Arial" w:hAnsi="Arial"/>
                <w:color w:val="222222"/>
                <w:sz w:val="18"/>
                <w:szCs w:val="18"/>
              </w:rPr>
              <w:t xml:space="preserve">[VALIDATE] Verify all values match 'True' or 'False' before converting to boolean data type.</w:t>
            </w:r>
          </w:p>
        </w:tc>
      </w:tr>
      <w:tr>
        <w:tc>
          <w:tcPr>
            <w:tcW w:type="dxa" w:w="1600"/>
            <w:tcBorders>
              <w:top w:val="single" w:color="BBCFE0" w:sz="1"/>
              <w:left w:val="single" w:color="BBCFE0" w:sz="1"/>
              <w:bottom w:val="single" w:color="BBCFE0" w:sz="1"/>
              <w:right w:val="single" w:color="BBCFE0" w:sz="1"/>
            </w:tcBorders>
            <w:shd w:fill="EEF4FB" w:val="clear"/>
            <w:tcMar>
              <w:top w:type="dxa" w:w="80"/>
              <w:left w:type="dxa" w:w="120"/>
              <w:bottom w:type="dxa" w:w="80"/>
              <w:right w:type="dxa" w:w="120"/>
            </w:tcMar>
            <w:vAlign w:val="top"/>
          </w:tcPr>
          <w:p>
            <w:pPr>
              <w:spacing w:line="360"/>
            </w:pPr>
            <w:r>
              <w:rPr>
                <w:rFonts w:ascii="Arial" w:cs="Arial" w:eastAsia="Arial" w:hAnsi="Arial"/>
                <w:b/>
                <w:bCs/>
                <w:color w:val="1A4E78"/>
                <w:sz w:val="17"/>
                <w:szCs w:val="17"/>
              </w:rPr>
              <w:t xml:space="preserve">Sample values</w:t>
            </w:r>
          </w:p>
        </w:tc>
        <w:tc>
          <w:tcPr>
            <w:tcW w:type="dxa" w:w="7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40" w:line="360"/>
            </w:pPr>
            <w:r>
              <w:rPr>
                <w:rFonts w:ascii="Arial" w:cs="Arial" w:eastAsia="Arial" w:hAnsi="Arial"/>
                <w:b w:val="false"/>
                <w:bCs w:val="false"/>
                <w:color w:val="555555"/>
                <w:sz w:val="18"/>
                <w:szCs w:val="18"/>
              </w:rPr>
              <w:t xml:space="preserve">True  |  False  |  1  |  0  |  yes</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c>
          <w:tcPr>
            <w:tcW w:type="dxa" w:w="9360"/>
            <w:gridSpan w:val="2"/>
            <w:tcBorders>
              <w:top w:val="single" w:color="2E75B6" w:sz="1"/>
              <w:left w:val="single" w:color="2E75B6" w:sz="1"/>
              <w:bottom w:val="single" w:color="2E75B6" w:sz="1"/>
              <w:right w:val="single" w:color="2E75B6" w:sz="1"/>
            </w:tcBorders>
            <w:shd w:fill="D6E4F0" w:val="clear"/>
            <w:tcMar>
              <w:top w:type="dxa" w:w="100"/>
              <w:left w:type="dxa" w:w="160"/>
              <w:bottom w:type="dxa" w:w="100"/>
              <w:right w:type="dxa" w:w="160"/>
            </w:tcMar>
          </w:tcPr>
          <w:p>
            <w:pPr>
              <w:spacing w:line="360"/>
            </w:pPr>
            <w:r>
              <w:rPr>
                <w:rFonts w:ascii="Arial" w:cs="Arial" w:eastAsia="Arial" w:hAnsi="Arial"/>
                <w:b/>
                <w:bCs/>
                <w:color w:val="1A3A5C"/>
                <w:sz w:val="22"/>
                <w:szCs w:val="22"/>
              </w:rPr>
              <w:t xml:space="preserve">AccountBalance</w:t>
            </w:r>
            <w:r>
              <w:rPr>
                <w:rFonts w:ascii="Arial" w:cs="Arial" w:eastAsia="Arial" w:hAnsi="Arial"/>
                <w:i/>
                <w:iCs/>
                <w:color w:val="666666"/>
                <w:sz w:val="18"/>
                <w:szCs w:val="18"/>
              </w:rPr>
              <w:t xml:space="preserve">   float64</w:t>
            </w:r>
          </w:p>
        </w:tc>
      </w:tr>
      <w:tr>
        <w:tc>
          <w:tcPr>
            <w:tcW w:type="dxa" w:w="1600"/>
            <w:tcBorders>
              <w:top w:val="single" w:color="BBCFE0" w:sz="1"/>
              <w:left w:val="single" w:color="BBCFE0" w:sz="1"/>
              <w:bottom w:val="single" w:color="BBCFE0" w:sz="1"/>
              <w:right w:val="single" w:color="BBCFE0" w:sz="1"/>
            </w:tcBorders>
            <w:shd w:fill="EEF4FB" w:val="clear"/>
            <w:tcMar>
              <w:top w:type="dxa" w:w="80"/>
              <w:left w:type="dxa" w:w="120"/>
              <w:bottom w:type="dxa" w:w="80"/>
              <w:right w:type="dxa" w:w="120"/>
            </w:tcMar>
            <w:vAlign w:val="top"/>
          </w:tcPr>
          <w:p>
            <w:pPr>
              <w:spacing w:line="360"/>
            </w:pPr>
            <w:r>
              <w:rPr>
                <w:rFonts w:ascii="Arial" w:cs="Arial" w:eastAsia="Arial" w:hAnsi="Arial"/>
                <w:b/>
                <w:bCs/>
                <w:color w:val="1A4E78"/>
                <w:sz w:val="17"/>
                <w:szCs w:val="17"/>
              </w:rPr>
              <w:t xml:space="preserve">Description</w:t>
            </w:r>
          </w:p>
        </w:tc>
        <w:tc>
          <w:tcPr>
            <w:tcW w:type="dxa" w:w="7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40" w:line="360"/>
            </w:pPr>
            <w:r>
              <w:rPr>
                <w:rFonts w:ascii="Arial" w:cs="Arial" w:eastAsia="Arial" w:hAnsi="Arial"/>
                <w:b w:val="false"/>
                <w:bCs w:val="false"/>
                <w:color w:val="222222"/>
                <w:sz w:val="18"/>
                <w:szCs w:val="18"/>
              </w:rPr>
              <w:t xml:space="preserve">Account balance stored as float64 with 30 unique non-null values. Values range from -150.5 (potential overdraft) to 99999.0. One outlier value (99999.0) exceeds the statistical upper bound of 1525 (Q3 + 1.5×IQR) and may represent a sentinel for missing or invalid data rather than a genuine balance.</w:t>
            </w:r>
          </w:p>
        </w:tc>
      </w:tr>
      <w:tr>
        <w:tc>
          <w:tcPr>
            <w:tcW w:type="dxa" w:w="1600"/>
            <w:tcBorders>
              <w:top w:val="single" w:color="BBCFE0" w:sz="1"/>
              <w:left w:val="single" w:color="BBCFE0" w:sz="1"/>
              <w:bottom w:val="single" w:color="BBCFE0" w:sz="1"/>
              <w:right w:val="single" w:color="BBCFE0" w:sz="1"/>
            </w:tcBorders>
            <w:shd w:fill="FFF3CD" w:val="clear"/>
            <w:tcMar>
              <w:top w:type="dxa" w:w="80"/>
              <w:left w:type="dxa" w:w="120"/>
              <w:bottom w:type="dxa" w:w="80"/>
              <w:right w:type="dxa" w:w="120"/>
            </w:tcMar>
            <w:vAlign w:val="top"/>
          </w:tcPr>
          <w:p>
            <w:pPr>
              <w:spacing w:line="360"/>
            </w:pPr>
            <w:r>
              <w:rPr>
                <w:rFonts w:ascii="Arial" w:cs="Arial" w:eastAsia="Arial" w:hAnsi="Arial"/>
                <w:b/>
                <w:bCs/>
                <w:color w:val="7B4700"/>
                <w:sz w:val="17"/>
                <w:szCs w:val="17"/>
              </w:rPr>
              <w:t xml:space="preserve">⚠ Errors</w:t>
            </w:r>
          </w:p>
        </w:tc>
        <w:tc>
          <w:tcPr>
            <w:tcW w:type="dxa" w:w="7760"/>
            <w:tcBorders>
              <w:top w:val="single" w:color="BBCFE0" w:sz="1"/>
              <w:left w:val="single" w:color="BBCFE0" w:sz="1"/>
              <w:bottom w:val="single" w:color="BBCFE0" w:sz="1"/>
              <w:right w:val="single" w:color="BBCFE0" w:sz="1"/>
            </w:tcBorders>
            <w:shd w:fill="FFFDF0" w:val="clear"/>
            <w:tcMar>
              <w:top w:type="dxa" w:w="80"/>
              <w:left w:type="dxa" w:w="120"/>
              <w:bottom w:type="dxa" w:w="80"/>
              <w:right w:type="dxa" w:w="120"/>
            </w:tcMar>
          </w:tcPr>
          <w:p>
            <w:pPr>
              <w:spacing w:after="40" w:line="360"/>
            </w:pPr>
            <w:r>
              <w:rPr>
                <w:rFonts w:ascii="Arial" w:cs="Arial" w:eastAsia="Arial" w:hAnsi="Arial"/>
                <w:b/>
                <w:bCs/>
                <w:color w:val="7B4700"/>
                <w:sz w:val="18"/>
                <w:szCs w:val="18"/>
              </w:rPr>
              <w:t xml:space="preserve">• </w:t>
            </w:r>
            <w:r>
              <w:rPr>
                <w:rFonts w:ascii="Arial" w:cs="Arial" w:eastAsia="Arial" w:hAnsi="Arial"/>
                <w:color w:val="7B4700"/>
                <w:sz w:val="18"/>
                <w:szCs w:val="18"/>
              </w:rPr>
              <w:t xml:space="preserve">[99999] — confirm if these represent missing or invalid data</w:t>
            </w:r>
          </w:p>
          <w:p>
            <w:pPr>
              <w:spacing w:after="40" w:line="360"/>
            </w:pPr>
            <w:r>
              <w:rPr>
                <w:rFonts w:ascii="Arial" w:cs="Arial" w:eastAsia="Arial" w:hAnsi="Arial"/>
                <w:b/>
                <w:bCs/>
                <w:color w:val="7B4700"/>
                <w:sz w:val="18"/>
                <w:szCs w:val="18"/>
              </w:rPr>
              <w:t xml:space="preserve">• </w:t>
            </w:r>
            <w:r>
              <w:rPr>
                <w:rFonts w:ascii="Arial" w:cs="Arial" w:eastAsia="Arial" w:hAnsi="Arial"/>
                <w:color w:val="7B4700"/>
                <w:sz w:val="18"/>
                <w:szCs w:val="18"/>
              </w:rPr>
              <w:t xml:space="preserve">1 value(s) exceed the statistically expected upper bound of 1525 (Q3 + 1.5×IQR): [99999.0]</w:t>
            </w:r>
          </w:p>
        </w:tc>
      </w:tr>
      <w:tr>
        <w:tc>
          <w:tcPr>
            <w:tcW w:type="dxa" w:w="1600"/>
            <w:tcBorders>
              <w:top w:val="single" w:color="BBCFE0" w:sz="1"/>
              <w:left w:val="single" w:color="BBCFE0" w:sz="1"/>
              <w:bottom w:val="single" w:color="BBCFE0" w:sz="1"/>
              <w:right w:val="single" w:color="BBCFE0" w:sz="1"/>
            </w:tcBorders>
            <w:shd w:fill="EEF4FB" w:val="clear"/>
            <w:tcMar>
              <w:top w:type="dxa" w:w="80"/>
              <w:left w:type="dxa" w:w="120"/>
              <w:bottom w:type="dxa" w:w="80"/>
              <w:right w:type="dxa" w:w="120"/>
            </w:tcMar>
            <w:vAlign w:val="top"/>
          </w:tcPr>
          <w:p>
            <w:pPr>
              <w:spacing w:line="360"/>
            </w:pPr>
            <w:r>
              <w:rPr>
                <w:rFonts w:ascii="Arial" w:cs="Arial" w:eastAsia="Arial" w:hAnsi="Arial"/>
                <w:b/>
                <w:bCs/>
                <w:color w:val="1A4E78"/>
                <w:sz w:val="17"/>
                <w:szCs w:val="17"/>
              </w:rPr>
              <w:t xml:space="preserve">Actions</w:t>
            </w:r>
          </w:p>
        </w:tc>
        <w:tc>
          <w:tcPr>
            <w:tcW w:type="dxa" w:w="7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50" w:line="360"/>
            </w:pPr>
            <w:r>
              <w:rPr>
                <w:rFonts w:ascii="Arial" w:cs="Arial" w:eastAsia="Arial" w:hAnsi="Arial"/>
                <w:b/>
                <w:bCs/>
                <w:color w:val="1A4E78"/>
                <w:sz w:val="18"/>
                <w:szCs w:val="18"/>
              </w:rPr>
              <w:t xml:space="preserve">1.  </w:t>
            </w:r>
            <w:r>
              <w:rPr>
                <w:rFonts w:ascii="Arial" w:cs="Arial" w:eastAsia="Arial" w:hAnsi="Arial"/>
                <w:color w:val="222222"/>
                <w:sz w:val="18"/>
                <w:szCs w:val="18"/>
              </w:rPr>
              <w:t xml:space="preserve">[CLARIFY] Confirm whether the value '99999.0' represents a valid account balance or a sentinel for missing/invalid data.</w:t>
            </w:r>
          </w:p>
        </w:tc>
      </w:tr>
      <w:tr>
        <w:tc>
          <w:tcPr>
            <w:tcW w:type="dxa" w:w="1600"/>
            <w:tcBorders>
              <w:top w:val="single" w:color="BBCFE0" w:sz="1"/>
              <w:left w:val="single" w:color="BBCFE0" w:sz="1"/>
              <w:bottom w:val="single" w:color="BBCFE0" w:sz="1"/>
              <w:right w:val="single" w:color="BBCFE0" w:sz="1"/>
            </w:tcBorders>
            <w:shd w:fill="EEF4FB" w:val="clear"/>
            <w:tcMar>
              <w:top w:type="dxa" w:w="80"/>
              <w:left w:type="dxa" w:w="120"/>
              <w:bottom w:type="dxa" w:w="80"/>
              <w:right w:type="dxa" w:w="120"/>
            </w:tcMar>
            <w:vAlign w:val="top"/>
          </w:tcPr>
          <w:p>
            <w:pPr>
              <w:spacing w:line="360"/>
            </w:pPr>
            <w:r>
              <w:rPr>
                <w:rFonts w:ascii="Arial" w:cs="Arial" w:eastAsia="Arial" w:hAnsi="Arial"/>
                <w:b/>
                <w:bCs/>
                <w:color w:val="1A4E78"/>
                <w:sz w:val="17"/>
                <w:szCs w:val="17"/>
              </w:rPr>
              <w:t xml:space="preserve">Sample values</w:t>
            </w:r>
          </w:p>
        </w:tc>
        <w:tc>
          <w:tcPr>
            <w:tcW w:type="dxa" w:w="7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40" w:line="360"/>
            </w:pPr>
            <w:r>
              <w:rPr>
                <w:rFonts w:ascii="Arial" w:cs="Arial" w:eastAsia="Arial" w:hAnsi="Arial"/>
                <w:b w:val="false"/>
                <w:bCs w:val="false"/>
                <w:color w:val="555555"/>
                <w:sz w:val="18"/>
                <w:szCs w:val="18"/>
              </w:rPr>
              <w:t xml:space="preserve">99999.0  |  250.7  |  979.25  |  124.56  |  600.35</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c>
          <w:tcPr>
            <w:tcW w:type="dxa" w:w="9360"/>
            <w:gridSpan w:val="2"/>
            <w:tcBorders>
              <w:top w:val="single" w:color="2E75B6" w:sz="1"/>
              <w:left w:val="single" w:color="2E75B6" w:sz="1"/>
              <w:bottom w:val="single" w:color="2E75B6" w:sz="1"/>
              <w:right w:val="single" w:color="2E75B6" w:sz="1"/>
            </w:tcBorders>
            <w:shd w:fill="D6E4F0" w:val="clear"/>
            <w:tcMar>
              <w:top w:type="dxa" w:w="100"/>
              <w:left w:type="dxa" w:w="160"/>
              <w:bottom w:type="dxa" w:w="100"/>
              <w:right w:type="dxa" w:w="160"/>
            </w:tcMar>
          </w:tcPr>
          <w:p>
            <w:pPr>
              <w:spacing w:line="360"/>
            </w:pPr>
            <w:r>
              <w:rPr>
                <w:rFonts w:ascii="Arial" w:cs="Arial" w:eastAsia="Arial" w:hAnsi="Arial"/>
                <w:b/>
                <w:bCs/>
                <w:color w:val="1A3A5C"/>
                <w:sz w:val="22"/>
                <w:szCs w:val="22"/>
              </w:rPr>
              <w:t xml:space="preserve">PreferredLanguage</w:t>
            </w:r>
            <w:r>
              <w:rPr>
                <w:rFonts w:ascii="Arial" w:cs="Arial" w:eastAsia="Arial" w:hAnsi="Arial"/>
                <w:i/>
                <w:iCs/>
                <w:color w:val="666666"/>
                <w:sz w:val="18"/>
                <w:szCs w:val="18"/>
              </w:rPr>
              <w:t xml:space="preserve">   string</w:t>
            </w:r>
          </w:p>
        </w:tc>
      </w:tr>
      <w:tr>
        <w:tc>
          <w:tcPr>
            <w:tcW w:type="dxa" w:w="1600"/>
            <w:tcBorders>
              <w:top w:val="single" w:color="BBCFE0" w:sz="1"/>
              <w:left w:val="single" w:color="BBCFE0" w:sz="1"/>
              <w:bottom w:val="single" w:color="BBCFE0" w:sz="1"/>
              <w:right w:val="single" w:color="BBCFE0" w:sz="1"/>
            </w:tcBorders>
            <w:shd w:fill="EEF4FB" w:val="clear"/>
            <w:tcMar>
              <w:top w:type="dxa" w:w="80"/>
              <w:left w:type="dxa" w:w="120"/>
              <w:bottom w:type="dxa" w:w="80"/>
              <w:right w:type="dxa" w:w="120"/>
            </w:tcMar>
            <w:vAlign w:val="top"/>
          </w:tcPr>
          <w:p>
            <w:pPr>
              <w:spacing w:line="360"/>
            </w:pPr>
            <w:r>
              <w:rPr>
                <w:rFonts w:ascii="Arial" w:cs="Arial" w:eastAsia="Arial" w:hAnsi="Arial"/>
                <w:b/>
                <w:bCs/>
                <w:color w:val="1A4E78"/>
                <w:sz w:val="17"/>
                <w:szCs w:val="17"/>
              </w:rPr>
              <w:t xml:space="preserve">Description</w:t>
            </w:r>
          </w:p>
        </w:tc>
        <w:tc>
          <w:tcPr>
            <w:tcW w:type="dxa" w:w="7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40" w:line="360"/>
            </w:pPr>
            <w:r>
              <w:rPr>
                <w:rFonts w:ascii="Arial" w:cs="Arial" w:eastAsia="Arial" w:hAnsi="Arial"/>
                <w:b w:val="false"/>
                <w:bCs w:val="false"/>
                <w:color w:val="222222"/>
                <w:sz w:val="18"/>
                <w:szCs w:val="18"/>
              </w:rPr>
              <w:t xml:space="preserve">Preferred language indicator stored as categorical text. Contains 5 distinct values (English, French, German, Malay, Tamil) across 30 records with no missing values. All values follow consistent title-case formatting.</w:t>
            </w:r>
          </w:p>
        </w:tc>
      </w:tr>
      <w:tr>
        <w:tc>
          <w:tcPr>
            <w:tcW w:type="dxa" w:w="1600"/>
            <w:tcBorders>
              <w:top w:val="single" w:color="BBCFE0" w:sz="1"/>
              <w:left w:val="single" w:color="BBCFE0" w:sz="1"/>
              <w:bottom w:val="single" w:color="BBCFE0" w:sz="1"/>
              <w:right w:val="single" w:color="BBCFE0" w:sz="1"/>
            </w:tcBorders>
            <w:shd w:fill="EEF4FB" w:val="clear"/>
            <w:tcMar>
              <w:top w:type="dxa" w:w="80"/>
              <w:left w:type="dxa" w:w="120"/>
              <w:bottom w:type="dxa" w:w="80"/>
              <w:right w:type="dxa" w:w="120"/>
            </w:tcMar>
            <w:vAlign w:val="top"/>
          </w:tcPr>
          <w:p>
            <w:pPr>
              <w:spacing w:line="360"/>
            </w:pPr>
            <w:r>
              <w:rPr>
                <w:rFonts w:ascii="Arial" w:cs="Arial" w:eastAsia="Arial" w:hAnsi="Arial"/>
                <w:b/>
                <w:bCs/>
                <w:color w:val="1A4E78"/>
                <w:sz w:val="17"/>
                <w:szCs w:val="17"/>
              </w:rPr>
              <w:t xml:space="preserve">Actions</w:t>
            </w:r>
          </w:p>
        </w:tc>
        <w:tc>
          <w:tcPr>
            <w:tcW w:type="dxa" w:w="7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50" w:line="360"/>
            </w:pPr>
            <w:r>
              <w:rPr>
                <w:rFonts w:ascii="Arial" w:cs="Arial" w:eastAsia="Arial" w:hAnsi="Arial"/>
                <w:b/>
                <w:bCs/>
                <w:color w:val="1A4E78"/>
                <w:sz w:val="18"/>
                <w:szCs w:val="18"/>
              </w:rPr>
              <w:t xml:space="preserve">1.  </w:t>
            </w:r>
            <w:r>
              <w:rPr>
                <w:rFonts w:ascii="Arial" w:cs="Arial" w:eastAsia="Arial" w:hAnsi="Arial"/>
                <w:color w:val="222222"/>
                <w:sz w:val="18"/>
                <w:szCs w:val="18"/>
              </w:rPr>
              <w:t xml:space="preserve">[No Immediate Action]</w:t>
            </w:r>
          </w:p>
        </w:tc>
      </w:tr>
      <w:tr>
        <w:tc>
          <w:tcPr>
            <w:tcW w:type="dxa" w:w="1600"/>
            <w:tcBorders>
              <w:top w:val="single" w:color="BBCFE0" w:sz="1"/>
              <w:left w:val="single" w:color="BBCFE0" w:sz="1"/>
              <w:bottom w:val="single" w:color="BBCFE0" w:sz="1"/>
              <w:right w:val="single" w:color="BBCFE0" w:sz="1"/>
            </w:tcBorders>
            <w:shd w:fill="EEF4FB" w:val="clear"/>
            <w:tcMar>
              <w:top w:type="dxa" w:w="80"/>
              <w:left w:type="dxa" w:w="120"/>
              <w:bottom w:type="dxa" w:w="80"/>
              <w:right w:type="dxa" w:w="120"/>
            </w:tcMar>
            <w:vAlign w:val="top"/>
          </w:tcPr>
          <w:p>
            <w:pPr>
              <w:spacing w:line="360"/>
            </w:pPr>
            <w:r>
              <w:rPr>
                <w:rFonts w:ascii="Arial" w:cs="Arial" w:eastAsia="Arial" w:hAnsi="Arial"/>
                <w:b/>
                <w:bCs/>
                <w:color w:val="1A4E78"/>
                <w:sz w:val="17"/>
                <w:szCs w:val="17"/>
              </w:rPr>
              <w:t xml:space="preserve">Sample values</w:t>
            </w:r>
          </w:p>
        </w:tc>
        <w:tc>
          <w:tcPr>
            <w:tcW w:type="dxa" w:w="7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40" w:line="360"/>
            </w:pPr>
            <w:r>
              <w:rPr>
                <w:rFonts w:ascii="Arial" w:cs="Arial" w:eastAsia="Arial" w:hAnsi="Arial"/>
                <w:b w:val="false"/>
                <w:bCs w:val="false"/>
                <w:color w:val="555555"/>
                <w:sz w:val="18"/>
                <w:szCs w:val="18"/>
              </w:rPr>
              <w:t xml:space="preserve">German  |  English  |  French  |  Malay  |  Tamil</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c>
          <w:tcPr>
            <w:tcW w:type="dxa" w:w="9360"/>
            <w:gridSpan w:val="2"/>
            <w:tcBorders>
              <w:top w:val="single" w:color="2E75B6" w:sz="1"/>
              <w:left w:val="single" w:color="2E75B6" w:sz="1"/>
              <w:bottom w:val="single" w:color="2E75B6" w:sz="1"/>
              <w:right w:val="single" w:color="2E75B6" w:sz="1"/>
            </w:tcBorders>
            <w:shd w:fill="D6E4F0" w:val="clear"/>
            <w:tcMar>
              <w:top w:type="dxa" w:w="100"/>
              <w:left w:type="dxa" w:w="160"/>
              <w:bottom w:type="dxa" w:w="100"/>
              <w:right w:type="dxa" w:w="160"/>
            </w:tcMar>
          </w:tcPr>
          <w:p>
            <w:pPr>
              <w:spacing w:line="360"/>
            </w:pPr>
            <w:r>
              <w:rPr>
                <w:rFonts w:ascii="Arial" w:cs="Arial" w:eastAsia="Arial" w:hAnsi="Arial"/>
                <w:b/>
                <w:bCs/>
                <w:color w:val="1A3A5C"/>
                <w:sz w:val="22"/>
                <w:szCs w:val="22"/>
              </w:rPr>
              <w:t xml:space="preserve">Device</w:t>
            </w:r>
            <w:r>
              <w:rPr>
                <w:rFonts w:ascii="Arial" w:cs="Arial" w:eastAsia="Arial" w:hAnsi="Arial"/>
                <w:i/>
                <w:iCs/>
                <w:color w:val="666666"/>
                <w:sz w:val="18"/>
                <w:szCs w:val="18"/>
              </w:rPr>
              <w:t xml:space="preserve">   string</w:t>
            </w:r>
          </w:p>
        </w:tc>
      </w:tr>
      <w:tr>
        <w:tc>
          <w:tcPr>
            <w:tcW w:type="dxa" w:w="1600"/>
            <w:tcBorders>
              <w:top w:val="single" w:color="BBCFE0" w:sz="1"/>
              <w:left w:val="single" w:color="BBCFE0" w:sz="1"/>
              <w:bottom w:val="single" w:color="BBCFE0" w:sz="1"/>
              <w:right w:val="single" w:color="BBCFE0" w:sz="1"/>
            </w:tcBorders>
            <w:shd w:fill="EEF4FB" w:val="clear"/>
            <w:tcMar>
              <w:top w:type="dxa" w:w="80"/>
              <w:left w:type="dxa" w:w="120"/>
              <w:bottom w:type="dxa" w:w="80"/>
              <w:right w:type="dxa" w:w="120"/>
            </w:tcMar>
            <w:vAlign w:val="top"/>
          </w:tcPr>
          <w:p>
            <w:pPr>
              <w:spacing w:line="360"/>
            </w:pPr>
            <w:r>
              <w:rPr>
                <w:rFonts w:ascii="Arial" w:cs="Arial" w:eastAsia="Arial" w:hAnsi="Arial"/>
                <w:b/>
                <w:bCs/>
                <w:color w:val="1A4E78"/>
                <w:sz w:val="17"/>
                <w:szCs w:val="17"/>
              </w:rPr>
              <w:t xml:space="preserve">Description</w:t>
            </w:r>
          </w:p>
        </w:tc>
        <w:tc>
          <w:tcPr>
            <w:tcW w:type="dxa" w:w="7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40" w:line="360"/>
            </w:pPr>
            <w:r>
              <w:rPr>
                <w:rFonts w:ascii="Arial" w:cs="Arial" w:eastAsia="Arial" w:hAnsi="Arial"/>
                <w:b w:val="false"/>
                <w:bCs w:val="false"/>
                <w:color w:val="222222"/>
                <w:sz w:val="18"/>
                <w:szCs w:val="18"/>
              </w:rPr>
              <w:t xml:space="preserve">Categorical field indicating the device type used to access the service, containing three distinct values: Desktop, Mobile, and Tablet. All 30 records are populated with no missing values.</w:t>
            </w:r>
          </w:p>
        </w:tc>
      </w:tr>
      <w:tr>
        <w:tc>
          <w:tcPr>
            <w:tcW w:type="dxa" w:w="1600"/>
            <w:tcBorders>
              <w:top w:val="single" w:color="BBCFE0" w:sz="1"/>
              <w:left w:val="single" w:color="BBCFE0" w:sz="1"/>
              <w:bottom w:val="single" w:color="BBCFE0" w:sz="1"/>
              <w:right w:val="single" w:color="BBCFE0" w:sz="1"/>
            </w:tcBorders>
            <w:shd w:fill="EEF4FB" w:val="clear"/>
            <w:tcMar>
              <w:top w:type="dxa" w:w="80"/>
              <w:left w:type="dxa" w:w="120"/>
              <w:bottom w:type="dxa" w:w="80"/>
              <w:right w:type="dxa" w:w="120"/>
            </w:tcMar>
            <w:vAlign w:val="top"/>
          </w:tcPr>
          <w:p>
            <w:pPr>
              <w:spacing w:line="360"/>
            </w:pPr>
            <w:r>
              <w:rPr>
                <w:rFonts w:ascii="Arial" w:cs="Arial" w:eastAsia="Arial" w:hAnsi="Arial"/>
                <w:b/>
                <w:bCs/>
                <w:color w:val="1A4E78"/>
                <w:sz w:val="17"/>
                <w:szCs w:val="17"/>
              </w:rPr>
              <w:t xml:space="preserve">Actions</w:t>
            </w:r>
          </w:p>
        </w:tc>
        <w:tc>
          <w:tcPr>
            <w:tcW w:type="dxa" w:w="7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50" w:line="360"/>
            </w:pPr>
            <w:r>
              <w:rPr>
                <w:rFonts w:ascii="Arial" w:cs="Arial" w:eastAsia="Arial" w:hAnsi="Arial"/>
                <w:b/>
                <w:bCs/>
                <w:color w:val="1A4E78"/>
                <w:sz w:val="18"/>
                <w:szCs w:val="18"/>
              </w:rPr>
              <w:t xml:space="preserve">1.  </w:t>
            </w:r>
            <w:r>
              <w:rPr>
                <w:rFonts w:ascii="Arial" w:cs="Arial" w:eastAsia="Arial" w:hAnsi="Arial"/>
                <w:color w:val="222222"/>
                <w:sz w:val="18"/>
                <w:szCs w:val="18"/>
              </w:rPr>
              <w:t xml:space="preserve">[No Immediate Action]</w:t>
            </w:r>
          </w:p>
        </w:tc>
      </w:tr>
      <w:tr>
        <w:tc>
          <w:tcPr>
            <w:tcW w:type="dxa" w:w="1600"/>
            <w:tcBorders>
              <w:top w:val="single" w:color="BBCFE0" w:sz="1"/>
              <w:left w:val="single" w:color="BBCFE0" w:sz="1"/>
              <w:bottom w:val="single" w:color="BBCFE0" w:sz="1"/>
              <w:right w:val="single" w:color="BBCFE0" w:sz="1"/>
            </w:tcBorders>
            <w:shd w:fill="EEF4FB" w:val="clear"/>
            <w:tcMar>
              <w:top w:type="dxa" w:w="80"/>
              <w:left w:type="dxa" w:w="120"/>
              <w:bottom w:type="dxa" w:w="80"/>
              <w:right w:type="dxa" w:w="120"/>
            </w:tcMar>
            <w:vAlign w:val="top"/>
          </w:tcPr>
          <w:p>
            <w:pPr>
              <w:spacing w:line="360"/>
            </w:pPr>
            <w:r>
              <w:rPr>
                <w:rFonts w:ascii="Arial" w:cs="Arial" w:eastAsia="Arial" w:hAnsi="Arial"/>
                <w:b/>
                <w:bCs/>
                <w:color w:val="1A4E78"/>
                <w:sz w:val="17"/>
                <w:szCs w:val="17"/>
              </w:rPr>
              <w:t xml:space="preserve">Sample values</w:t>
            </w:r>
          </w:p>
        </w:tc>
        <w:tc>
          <w:tcPr>
            <w:tcW w:type="dxa" w:w="7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40" w:line="360"/>
            </w:pPr>
            <w:r>
              <w:rPr>
                <w:rFonts w:ascii="Arial" w:cs="Arial" w:eastAsia="Arial" w:hAnsi="Arial"/>
                <w:b w:val="false"/>
                <w:bCs w:val="false"/>
                <w:color w:val="555555"/>
                <w:sz w:val="18"/>
                <w:szCs w:val="18"/>
              </w:rPr>
              <w:t xml:space="preserve">Mobile  |  Desktop  |  Tablet</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c>
          <w:tcPr>
            <w:tcW w:type="dxa" w:w="9360"/>
            <w:gridSpan w:val="2"/>
            <w:tcBorders>
              <w:top w:val="single" w:color="2E75B6" w:sz="1"/>
              <w:left w:val="single" w:color="2E75B6" w:sz="1"/>
              <w:bottom w:val="single" w:color="2E75B6" w:sz="1"/>
              <w:right w:val="single" w:color="2E75B6" w:sz="1"/>
            </w:tcBorders>
            <w:shd w:fill="D6E4F0" w:val="clear"/>
            <w:tcMar>
              <w:top w:type="dxa" w:w="100"/>
              <w:left w:type="dxa" w:w="160"/>
              <w:bottom w:type="dxa" w:w="100"/>
              <w:right w:type="dxa" w:w="160"/>
            </w:tcMar>
          </w:tcPr>
          <w:p>
            <w:pPr>
              <w:spacing w:line="360"/>
            </w:pPr>
            <w:r>
              <w:rPr>
                <w:rFonts w:ascii="Arial" w:cs="Arial" w:eastAsia="Arial" w:hAnsi="Arial"/>
                <w:b/>
                <w:bCs/>
                <w:color w:val="1A3A5C"/>
                <w:sz w:val="22"/>
                <w:szCs w:val="22"/>
              </w:rPr>
              <w:t xml:space="preserve">OS</w:t>
            </w:r>
            <w:r>
              <w:rPr>
                <w:rFonts w:ascii="Arial" w:cs="Arial" w:eastAsia="Arial" w:hAnsi="Arial"/>
                <w:i/>
                <w:iCs/>
                <w:color w:val="666666"/>
                <w:sz w:val="18"/>
                <w:szCs w:val="18"/>
              </w:rPr>
              <w:t xml:space="preserve">   string</w:t>
            </w:r>
          </w:p>
        </w:tc>
      </w:tr>
      <w:tr>
        <w:tc>
          <w:tcPr>
            <w:tcW w:type="dxa" w:w="1600"/>
            <w:tcBorders>
              <w:top w:val="single" w:color="BBCFE0" w:sz="1"/>
              <w:left w:val="single" w:color="BBCFE0" w:sz="1"/>
              <w:bottom w:val="single" w:color="BBCFE0" w:sz="1"/>
              <w:right w:val="single" w:color="BBCFE0" w:sz="1"/>
            </w:tcBorders>
            <w:shd w:fill="EEF4FB" w:val="clear"/>
            <w:tcMar>
              <w:top w:type="dxa" w:w="80"/>
              <w:left w:type="dxa" w:w="120"/>
              <w:bottom w:type="dxa" w:w="80"/>
              <w:right w:type="dxa" w:w="120"/>
            </w:tcMar>
            <w:vAlign w:val="top"/>
          </w:tcPr>
          <w:p>
            <w:pPr>
              <w:spacing w:line="360"/>
            </w:pPr>
            <w:r>
              <w:rPr>
                <w:rFonts w:ascii="Arial" w:cs="Arial" w:eastAsia="Arial" w:hAnsi="Arial"/>
                <w:b/>
                <w:bCs/>
                <w:color w:val="1A4E78"/>
                <w:sz w:val="17"/>
                <w:szCs w:val="17"/>
              </w:rPr>
              <w:t xml:space="preserve">Description</w:t>
            </w:r>
          </w:p>
        </w:tc>
        <w:tc>
          <w:tcPr>
            <w:tcW w:type="dxa" w:w="7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40" w:line="360"/>
            </w:pPr>
            <w:r>
              <w:rPr>
                <w:rFonts w:ascii="Arial" w:cs="Arial" w:eastAsia="Arial" w:hAnsi="Arial"/>
                <w:b w:val="false"/>
                <w:bCs w:val="false"/>
                <w:color w:val="222222"/>
                <w:sz w:val="18"/>
                <w:szCs w:val="18"/>
              </w:rPr>
              <w:t xml:space="preserve">Operating system identifier stored as categorical text. Contains 30 records with no missing values and 8 distinct values representing 5 unique operating systems. Casing inconsistencies detected for Android ('Android' vs 'android'), iOS ('iOS' vs 'IOS'), and Linux ('Linux' vs 'LINUX'), plus 'macOs' which appears to be a casing variant of the official macOS branding.</w:t>
            </w:r>
          </w:p>
        </w:tc>
      </w:tr>
      <w:tr>
        <w:tc>
          <w:tcPr>
            <w:tcW w:type="dxa" w:w="1600"/>
            <w:tcBorders>
              <w:top w:val="single" w:color="BBCFE0" w:sz="1"/>
              <w:left w:val="single" w:color="BBCFE0" w:sz="1"/>
              <w:bottom w:val="single" w:color="BBCFE0" w:sz="1"/>
              <w:right w:val="single" w:color="BBCFE0" w:sz="1"/>
            </w:tcBorders>
            <w:shd w:fill="EEF4FB" w:val="clear"/>
            <w:tcMar>
              <w:top w:type="dxa" w:w="80"/>
              <w:left w:type="dxa" w:w="120"/>
              <w:bottom w:type="dxa" w:w="80"/>
              <w:right w:type="dxa" w:w="120"/>
            </w:tcMar>
            <w:vAlign w:val="top"/>
          </w:tcPr>
          <w:p>
            <w:pPr>
              <w:spacing w:line="360"/>
            </w:pPr>
            <w:r>
              <w:rPr>
                <w:rFonts w:ascii="Arial" w:cs="Arial" w:eastAsia="Arial" w:hAnsi="Arial"/>
                <w:b/>
                <w:bCs/>
                <w:color w:val="1A4E78"/>
                <w:sz w:val="17"/>
                <w:szCs w:val="17"/>
              </w:rPr>
              <w:t xml:space="preserve">Actions</w:t>
            </w:r>
          </w:p>
        </w:tc>
        <w:tc>
          <w:tcPr>
            <w:tcW w:type="dxa" w:w="7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50" w:line="360"/>
            </w:pPr>
            <w:r>
              <w:rPr>
                <w:rFonts w:ascii="Arial" w:cs="Arial" w:eastAsia="Arial" w:hAnsi="Arial"/>
                <w:b/>
                <w:bCs/>
                <w:color w:val="1A4E78"/>
                <w:sz w:val="18"/>
                <w:szCs w:val="18"/>
              </w:rPr>
              <w:t xml:space="preserve">1.  </w:t>
            </w:r>
            <w:r>
              <w:rPr>
                <w:rFonts w:ascii="Arial" w:cs="Arial" w:eastAsia="Arial" w:hAnsi="Arial"/>
                <w:color w:val="222222"/>
                <w:sz w:val="18"/>
                <w:szCs w:val="18"/>
              </w:rPr>
              <w:t xml:space="preserve">[STANDARDIZE] Unify casing to official operating system names: 'android' → 'Android', 'IOS' → 'iOS', 'LINUX' → 'Linux', 'macOs' → 'macOS'.</w:t>
            </w:r>
          </w:p>
          <w:p>
            <w:pPr>
              <w:spacing w:after="50" w:line="360"/>
            </w:pPr>
            <w:r>
              <w:rPr>
                <w:rFonts w:ascii="Arial" w:cs="Arial" w:eastAsia="Arial" w:hAnsi="Arial"/>
                <w:b/>
                <w:bCs/>
                <w:color w:val="1A4E78"/>
                <w:sz w:val="18"/>
                <w:szCs w:val="18"/>
              </w:rPr>
              <w:t xml:space="preserve">2.  </w:t>
            </w:r>
            <w:r>
              <w:rPr>
                <w:rFonts w:ascii="Arial" w:cs="Arial" w:eastAsia="Arial" w:hAnsi="Arial"/>
                <w:color w:val="222222"/>
                <w:sz w:val="18"/>
                <w:szCs w:val="18"/>
              </w:rPr>
              <w:t xml:space="preserve">[VALIDATE] Ensure all values match the standardised set: Android, iOS, Linux, Windows, macOS.</w:t>
            </w:r>
          </w:p>
        </w:tc>
      </w:tr>
      <w:tr>
        <w:tc>
          <w:tcPr>
            <w:tcW w:type="dxa" w:w="1600"/>
            <w:tcBorders>
              <w:top w:val="single" w:color="BBCFE0" w:sz="1"/>
              <w:left w:val="single" w:color="BBCFE0" w:sz="1"/>
              <w:bottom w:val="single" w:color="BBCFE0" w:sz="1"/>
              <w:right w:val="single" w:color="BBCFE0" w:sz="1"/>
            </w:tcBorders>
            <w:shd w:fill="EEF4FB" w:val="clear"/>
            <w:tcMar>
              <w:top w:type="dxa" w:w="80"/>
              <w:left w:type="dxa" w:w="120"/>
              <w:bottom w:type="dxa" w:w="80"/>
              <w:right w:type="dxa" w:w="120"/>
            </w:tcMar>
            <w:vAlign w:val="top"/>
          </w:tcPr>
          <w:p>
            <w:pPr>
              <w:spacing w:line="360"/>
            </w:pPr>
            <w:r>
              <w:rPr>
                <w:rFonts w:ascii="Arial" w:cs="Arial" w:eastAsia="Arial" w:hAnsi="Arial"/>
                <w:b/>
                <w:bCs/>
                <w:color w:val="1A4E78"/>
                <w:sz w:val="17"/>
                <w:szCs w:val="17"/>
              </w:rPr>
              <w:t xml:space="preserve">Sample values</w:t>
            </w:r>
          </w:p>
        </w:tc>
        <w:tc>
          <w:tcPr>
            <w:tcW w:type="dxa" w:w="7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40" w:line="360"/>
            </w:pPr>
            <w:r>
              <w:rPr>
                <w:rFonts w:ascii="Arial" w:cs="Arial" w:eastAsia="Arial" w:hAnsi="Arial"/>
                <w:b w:val="false"/>
                <w:bCs w:val="false"/>
                <w:color w:val="555555"/>
                <w:sz w:val="18"/>
                <w:szCs w:val="18"/>
              </w:rPr>
              <w:t xml:space="preserve">Windows  |  iOS  |  Android  |  Linux  |  macOs</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c>
          <w:tcPr>
            <w:tcW w:type="dxa" w:w="9360"/>
            <w:gridSpan w:val="2"/>
            <w:tcBorders>
              <w:top w:val="single" w:color="2E75B6" w:sz="1"/>
              <w:left w:val="single" w:color="2E75B6" w:sz="1"/>
              <w:bottom w:val="single" w:color="2E75B6" w:sz="1"/>
              <w:right w:val="single" w:color="2E75B6" w:sz="1"/>
            </w:tcBorders>
            <w:shd w:fill="D6E4F0" w:val="clear"/>
            <w:tcMar>
              <w:top w:type="dxa" w:w="100"/>
              <w:left w:type="dxa" w:w="160"/>
              <w:bottom w:type="dxa" w:w="100"/>
              <w:right w:type="dxa" w:w="160"/>
            </w:tcMar>
          </w:tcPr>
          <w:p>
            <w:pPr>
              <w:spacing w:line="360"/>
            </w:pPr>
            <w:r>
              <w:rPr>
                <w:rFonts w:ascii="Arial" w:cs="Arial" w:eastAsia="Arial" w:hAnsi="Arial"/>
                <w:b/>
                <w:bCs/>
                <w:color w:val="1A3A5C"/>
                <w:sz w:val="22"/>
                <w:szCs w:val="22"/>
              </w:rPr>
              <w:t xml:space="preserve">FeedbackScore</w:t>
            </w:r>
            <w:r>
              <w:rPr>
                <w:rFonts w:ascii="Arial" w:cs="Arial" w:eastAsia="Arial" w:hAnsi="Arial"/>
                <w:i/>
                <w:iCs/>
                <w:color w:val="666666"/>
                <w:sz w:val="18"/>
                <w:szCs w:val="18"/>
              </w:rPr>
              <w:t xml:space="preserve">   float64</w:t>
            </w:r>
          </w:p>
        </w:tc>
      </w:tr>
      <w:tr>
        <w:tc>
          <w:tcPr>
            <w:tcW w:type="dxa" w:w="1600"/>
            <w:tcBorders>
              <w:top w:val="single" w:color="BBCFE0" w:sz="1"/>
              <w:left w:val="single" w:color="BBCFE0" w:sz="1"/>
              <w:bottom w:val="single" w:color="BBCFE0" w:sz="1"/>
              <w:right w:val="single" w:color="BBCFE0" w:sz="1"/>
            </w:tcBorders>
            <w:shd w:fill="EEF4FB" w:val="clear"/>
            <w:tcMar>
              <w:top w:type="dxa" w:w="80"/>
              <w:left w:type="dxa" w:w="120"/>
              <w:bottom w:type="dxa" w:w="80"/>
              <w:right w:type="dxa" w:w="120"/>
            </w:tcMar>
            <w:vAlign w:val="top"/>
          </w:tcPr>
          <w:p>
            <w:pPr>
              <w:spacing w:line="360"/>
            </w:pPr>
            <w:r>
              <w:rPr>
                <w:rFonts w:ascii="Arial" w:cs="Arial" w:eastAsia="Arial" w:hAnsi="Arial"/>
                <w:b/>
                <w:bCs/>
                <w:color w:val="1A4E78"/>
                <w:sz w:val="17"/>
                <w:szCs w:val="17"/>
              </w:rPr>
              <w:t xml:space="preserve">Description</w:t>
            </w:r>
          </w:p>
        </w:tc>
        <w:tc>
          <w:tcPr>
            <w:tcW w:type="dxa" w:w="7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40" w:line="360"/>
            </w:pPr>
            <w:r>
              <w:rPr>
                <w:rFonts w:ascii="Arial" w:cs="Arial" w:eastAsia="Arial" w:hAnsi="Arial"/>
                <w:b w:val="false"/>
                <w:bCs w:val="false"/>
                <w:color w:val="222222"/>
                <w:sz w:val="18"/>
                <w:szCs w:val="18"/>
              </w:rPr>
              <w:t xml:space="preserve">Numeric feedback score stored as float64, with values ranging from 1.0 to 7.3 across 30 records. Contains no missing values and 29 distinct values (near-unique, with value 1.78 appearing twice). Statistical outlier detected at 7.3 (exceeds upper bound of 6.945). Column exhibits 81.25% value resemblance to 'FeedbackScore1', indicating potential duplication.</w:t>
            </w:r>
          </w:p>
        </w:tc>
      </w:tr>
      <w:tr>
        <w:tc>
          <w:tcPr>
            <w:tcW w:type="dxa" w:w="1600"/>
            <w:tcBorders>
              <w:top w:val="single" w:color="BBCFE0" w:sz="1"/>
              <w:left w:val="single" w:color="BBCFE0" w:sz="1"/>
              <w:bottom w:val="single" w:color="BBCFE0" w:sz="1"/>
              <w:right w:val="single" w:color="BBCFE0" w:sz="1"/>
            </w:tcBorders>
            <w:shd w:fill="FFF3CD" w:val="clear"/>
            <w:tcMar>
              <w:top w:type="dxa" w:w="80"/>
              <w:left w:type="dxa" w:w="120"/>
              <w:bottom w:type="dxa" w:w="80"/>
              <w:right w:type="dxa" w:w="120"/>
            </w:tcMar>
            <w:vAlign w:val="top"/>
          </w:tcPr>
          <w:p>
            <w:pPr>
              <w:spacing w:line="360"/>
            </w:pPr>
            <w:r>
              <w:rPr>
                <w:rFonts w:ascii="Arial" w:cs="Arial" w:eastAsia="Arial" w:hAnsi="Arial"/>
                <w:b/>
                <w:bCs/>
                <w:color w:val="7B4700"/>
                <w:sz w:val="17"/>
                <w:szCs w:val="17"/>
              </w:rPr>
              <w:t xml:space="preserve">⚠ Errors</w:t>
            </w:r>
          </w:p>
        </w:tc>
        <w:tc>
          <w:tcPr>
            <w:tcW w:type="dxa" w:w="7760"/>
            <w:tcBorders>
              <w:top w:val="single" w:color="BBCFE0" w:sz="1"/>
              <w:left w:val="single" w:color="BBCFE0" w:sz="1"/>
              <w:bottom w:val="single" w:color="BBCFE0" w:sz="1"/>
              <w:right w:val="single" w:color="BBCFE0" w:sz="1"/>
            </w:tcBorders>
            <w:shd w:fill="FFFDF0" w:val="clear"/>
            <w:tcMar>
              <w:top w:type="dxa" w:w="80"/>
              <w:left w:type="dxa" w:w="120"/>
              <w:bottom w:type="dxa" w:w="80"/>
              <w:right w:type="dxa" w:w="120"/>
            </w:tcMar>
          </w:tcPr>
          <w:p>
            <w:pPr>
              <w:spacing w:after="40" w:line="360"/>
            </w:pPr>
            <w:r>
              <w:rPr>
                <w:rFonts w:ascii="Arial" w:cs="Arial" w:eastAsia="Arial" w:hAnsi="Arial"/>
                <w:b/>
                <w:bCs/>
                <w:color w:val="7B4700"/>
                <w:sz w:val="18"/>
                <w:szCs w:val="18"/>
              </w:rPr>
              <w:t xml:space="preserve">• </w:t>
            </w:r>
            <w:r>
              <w:rPr>
                <w:rFonts w:ascii="Arial" w:cs="Arial" w:eastAsia="Arial" w:hAnsi="Arial"/>
                <w:color w:val="7B4700"/>
                <w:sz w:val="18"/>
                <w:szCs w:val="18"/>
              </w:rPr>
              <w:t xml:space="preserve">1 value(s) exceed the statistically expected upper bound of 6.945 (Q3 + 1.5×IQR): [7.3]</w:t>
            </w:r>
          </w:p>
          <w:p>
            <w:pPr>
              <w:spacing w:after="40" w:line="360"/>
            </w:pPr>
            <w:r>
              <w:rPr>
                <w:rFonts w:ascii="Arial" w:cs="Arial" w:eastAsia="Arial" w:hAnsi="Arial"/>
                <w:b/>
                <w:bCs/>
                <w:color w:val="7B4700"/>
                <w:sz w:val="18"/>
                <w:szCs w:val="18"/>
              </w:rPr>
              <w:t xml:space="preserve">• </w:t>
            </w:r>
            <w:r>
              <w:rPr>
                <w:rFonts w:ascii="Arial" w:cs="Arial" w:eastAsia="Arial" w:hAnsi="Arial"/>
                <w:color w:val="7B4700"/>
                <w:sz w:val="18"/>
                <w:szCs w:val="18"/>
              </w:rPr>
              <w:t xml:space="preserve">column appears to be a near-duplicate of another column in this table — confirm if both are needed or if one should be removed</w:t>
            </w:r>
          </w:p>
        </w:tc>
      </w:tr>
      <w:tr>
        <w:tc>
          <w:tcPr>
            <w:tcW w:type="dxa" w:w="1600"/>
            <w:tcBorders>
              <w:top w:val="single" w:color="BBCFE0" w:sz="1"/>
              <w:left w:val="single" w:color="BBCFE0" w:sz="1"/>
              <w:bottom w:val="single" w:color="BBCFE0" w:sz="1"/>
              <w:right w:val="single" w:color="BBCFE0" w:sz="1"/>
            </w:tcBorders>
            <w:shd w:fill="EEF4FB" w:val="clear"/>
            <w:tcMar>
              <w:top w:type="dxa" w:w="80"/>
              <w:left w:type="dxa" w:w="120"/>
              <w:bottom w:type="dxa" w:w="80"/>
              <w:right w:type="dxa" w:w="120"/>
            </w:tcMar>
            <w:vAlign w:val="top"/>
          </w:tcPr>
          <w:p>
            <w:pPr>
              <w:spacing w:line="360"/>
            </w:pPr>
            <w:r>
              <w:rPr>
                <w:rFonts w:ascii="Arial" w:cs="Arial" w:eastAsia="Arial" w:hAnsi="Arial"/>
                <w:b/>
                <w:bCs/>
                <w:color w:val="1A4E78"/>
                <w:sz w:val="17"/>
                <w:szCs w:val="17"/>
              </w:rPr>
              <w:t xml:space="preserve">Actions</w:t>
            </w:r>
          </w:p>
        </w:tc>
        <w:tc>
          <w:tcPr>
            <w:tcW w:type="dxa" w:w="7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50" w:line="360"/>
            </w:pPr>
            <w:r>
              <w:rPr>
                <w:rFonts w:ascii="Arial" w:cs="Arial" w:eastAsia="Arial" w:hAnsi="Arial"/>
                <w:b/>
                <w:bCs/>
                <w:color w:val="1A4E78"/>
                <w:sz w:val="18"/>
                <w:szCs w:val="18"/>
              </w:rPr>
              <w:t xml:space="preserve">1.  </w:t>
            </w:r>
            <w:r>
              <w:rPr>
                <w:rFonts w:ascii="Arial" w:cs="Arial" w:eastAsia="Arial" w:hAnsi="Arial"/>
                <w:color w:val="222222"/>
                <w:sz w:val="18"/>
                <w:szCs w:val="18"/>
              </w:rPr>
              <w:t xml:space="preserve">[CLARIFY] Confirm business necessity of both 'FeedbackScore' and 'FeedbackScore1' columns (81.25% value resemblance) — determine if one should be removed to eliminate redundancy.</w:t>
            </w:r>
          </w:p>
        </w:tc>
      </w:tr>
      <w:tr>
        <w:tc>
          <w:tcPr>
            <w:tcW w:type="dxa" w:w="1600"/>
            <w:tcBorders>
              <w:top w:val="single" w:color="BBCFE0" w:sz="1"/>
              <w:left w:val="single" w:color="BBCFE0" w:sz="1"/>
              <w:bottom w:val="single" w:color="BBCFE0" w:sz="1"/>
              <w:right w:val="single" w:color="BBCFE0" w:sz="1"/>
            </w:tcBorders>
            <w:shd w:fill="EEF4FB" w:val="clear"/>
            <w:tcMar>
              <w:top w:type="dxa" w:w="80"/>
              <w:left w:type="dxa" w:w="120"/>
              <w:bottom w:type="dxa" w:w="80"/>
              <w:right w:type="dxa" w:w="120"/>
            </w:tcMar>
            <w:vAlign w:val="top"/>
          </w:tcPr>
          <w:p>
            <w:pPr>
              <w:spacing w:line="360"/>
            </w:pPr>
            <w:r>
              <w:rPr>
                <w:rFonts w:ascii="Arial" w:cs="Arial" w:eastAsia="Arial" w:hAnsi="Arial"/>
                <w:b/>
                <w:bCs/>
                <w:color w:val="1A4E78"/>
                <w:sz w:val="17"/>
                <w:szCs w:val="17"/>
              </w:rPr>
              <w:t xml:space="preserve">Sample values</w:t>
            </w:r>
          </w:p>
        </w:tc>
        <w:tc>
          <w:tcPr>
            <w:tcW w:type="dxa" w:w="7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40" w:line="360"/>
            </w:pPr>
            <w:r>
              <w:rPr>
                <w:rFonts w:ascii="Arial" w:cs="Arial" w:eastAsia="Arial" w:hAnsi="Arial"/>
                <w:b w:val="false"/>
                <w:bCs w:val="false"/>
                <w:color w:val="555555"/>
                <w:sz w:val="18"/>
                <w:szCs w:val="18"/>
              </w:rPr>
              <w:t xml:space="preserve">4.46  |  5.0  |  1.79  |  4.01  |  7.3</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c>
          <w:tcPr>
            <w:tcW w:type="dxa" w:w="9360"/>
            <w:gridSpan w:val="2"/>
            <w:tcBorders>
              <w:top w:val="single" w:color="2E75B6" w:sz="1"/>
              <w:left w:val="single" w:color="2E75B6" w:sz="1"/>
              <w:bottom w:val="single" w:color="2E75B6" w:sz="1"/>
              <w:right w:val="single" w:color="2E75B6" w:sz="1"/>
            </w:tcBorders>
            <w:shd w:fill="D6E4F0" w:val="clear"/>
            <w:tcMar>
              <w:top w:type="dxa" w:w="100"/>
              <w:left w:type="dxa" w:w="160"/>
              <w:bottom w:type="dxa" w:w="100"/>
              <w:right w:type="dxa" w:w="160"/>
            </w:tcMar>
          </w:tcPr>
          <w:p>
            <w:pPr>
              <w:spacing w:line="360"/>
            </w:pPr>
            <w:r>
              <w:rPr>
                <w:rFonts w:ascii="Arial" w:cs="Arial" w:eastAsia="Arial" w:hAnsi="Arial"/>
                <w:b/>
                <w:bCs/>
                <w:color w:val="1A3A5C"/>
                <w:sz w:val="22"/>
                <w:szCs w:val="22"/>
              </w:rPr>
              <w:t xml:space="preserve">FeedbackScore1</w:t>
            </w:r>
            <w:r>
              <w:rPr>
                <w:rFonts w:ascii="Arial" w:cs="Arial" w:eastAsia="Arial" w:hAnsi="Arial"/>
                <w:i/>
                <w:iCs/>
                <w:color w:val="666666"/>
                <w:sz w:val="18"/>
                <w:szCs w:val="18"/>
              </w:rPr>
              <w:t xml:space="preserve">   float64</w:t>
            </w:r>
          </w:p>
        </w:tc>
      </w:tr>
      <w:tr>
        <w:tc>
          <w:tcPr>
            <w:tcW w:type="dxa" w:w="1600"/>
            <w:tcBorders>
              <w:top w:val="single" w:color="BBCFE0" w:sz="1"/>
              <w:left w:val="single" w:color="BBCFE0" w:sz="1"/>
              <w:bottom w:val="single" w:color="BBCFE0" w:sz="1"/>
              <w:right w:val="single" w:color="BBCFE0" w:sz="1"/>
            </w:tcBorders>
            <w:shd w:fill="EEF4FB" w:val="clear"/>
            <w:tcMar>
              <w:top w:type="dxa" w:w="80"/>
              <w:left w:type="dxa" w:w="120"/>
              <w:bottom w:type="dxa" w:w="80"/>
              <w:right w:type="dxa" w:w="120"/>
            </w:tcMar>
            <w:vAlign w:val="top"/>
          </w:tcPr>
          <w:p>
            <w:pPr>
              <w:spacing w:line="360"/>
            </w:pPr>
            <w:r>
              <w:rPr>
                <w:rFonts w:ascii="Arial" w:cs="Arial" w:eastAsia="Arial" w:hAnsi="Arial"/>
                <w:b/>
                <w:bCs/>
                <w:color w:val="1A4E78"/>
                <w:sz w:val="17"/>
                <w:szCs w:val="17"/>
              </w:rPr>
              <w:t xml:space="preserve">Description</w:t>
            </w:r>
          </w:p>
        </w:tc>
        <w:tc>
          <w:tcPr>
            <w:tcW w:type="dxa" w:w="7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40" w:line="360"/>
            </w:pPr>
            <w:r>
              <w:rPr>
                <w:rFonts w:ascii="Arial" w:cs="Arial" w:eastAsia="Arial" w:hAnsi="Arial"/>
                <w:b w:val="false"/>
                <w:bCs w:val="false"/>
                <w:color w:val="222222"/>
                <w:sz w:val="18"/>
                <w:szCs w:val="18"/>
              </w:rPr>
              <w:t xml:space="preserve">Numeric feedback score stored as float64, with values ranging from 1.0 to 5.0. Contains 30 records with no missing values and 29 distinct values (near-unique, with only value '1.78' appearing twice). The column exhibits 81.25% value resemblance to 'FeedbackScore' in the same table, suggesting potential duplication.</w:t>
            </w:r>
          </w:p>
        </w:tc>
      </w:tr>
      <w:tr>
        <w:tc>
          <w:tcPr>
            <w:tcW w:type="dxa" w:w="1600"/>
            <w:tcBorders>
              <w:top w:val="single" w:color="BBCFE0" w:sz="1"/>
              <w:left w:val="single" w:color="BBCFE0" w:sz="1"/>
              <w:bottom w:val="single" w:color="BBCFE0" w:sz="1"/>
              <w:right w:val="single" w:color="BBCFE0" w:sz="1"/>
            </w:tcBorders>
            <w:shd w:fill="FFF3CD" w:val="clear"/>
            <w:tcMar>
              <w:top w:type="dxa" w:w="80"/>
              <w:left w:type="dxa" w:w="120"/>
              <w:bottom w:type="dxa" w:w="80"/>
              <w:right w:type="dxa" w:w="120"/>
            </w:tcMar>
            <w:vAlign w:val="top"/>
          </w:tcPr>
          <w:p>
            <w:pPr>
              <w:spacing w:line="360"/>
            </w:pPr>
            <w:r>
              <w:rPr>
                <w:rFonts w:ascii="Arial" w:cs="Arial" w:eastAsia="Arial" w:hAnsi="Arial"/>
                <w:b/>
                <w:bCs/>
                <w:color w:val="7B4700"/>
                <w:sz w:val="17"/>
                <w:szCs w:val="17"/>
              </w:rPr>
              <w:t xml:space="preserve">⚠ Errors</w:t>
            </w:r>
          </w:p>
        </w:tc>
        <w:tc>
          <w:tcPr>
            <w:tcW w:type="dxa" w:w="7760"/>
            <w:tcBorders>
              <w:top w:val="single" w:color="BBCFE0" w:sz="1"/>
              <w:left w:val="single" w:color="BBCFE0" w:sz="1"/>
              <w:bottom w:val="single" w:color="BBCFE0" w:sz="1"/>
              <w:right w:val="single" w:color="BBCFE0" w:sz="1"/>
            </w:tcBorders>
            <w:shd w:fill="FFFDF0" w:val="clear"/>
            <w:tcMar>
              <w:top w:type="dxa" w:w="80"/>
              <w:left w:type="dxa" w:w="120"/>
              <w:bottom w:type="dxa" w:w="80"/>
              <w:right w:type="dxa" w:w="120"/>
            </w:tcMar>
          </w:tcPr>
          <w:p>
            <w:pPr>
              <w:spacing w:after="40" w:line="360"/>
            </w:pPr>
            <w:r>
              <w:rPr>
                <w:rFonts w:ascii="Arial" w:cs="Arial" w:eastAsia="Arial" w:hAnsi="Arial"/>
                <w:b/>
                <w:bCs/>
                <w:color w:val="7B4700"/>
                <w:sz w:val="18"/>
                <w:szCs w:val="18"/>
              </w:rPr>
              <w:t xml:space="preserve">• </w:t>
            </w:r>
            <w:r>
              <w:rPr>
                <w:rFonts w:ascii="Arial" w:cs="Arial" w:eastAsia="Arial" w:hAnsi="Arial"/>
                <w:color w:val="7B4700"/>
                <w:sz w:val="18"/>
                <w:szCs w:val="18"/>
              </w:rPr>
              <w:t xml:space="preserve">column appears to be a near-duplicate of another column in this table — confirm if both are needed or if one should be removed</w:t>
            </w:r>
          </w:p>
        </w:tc>
      </w:tr>
      <w:tr>
        <w:tc>
          <w:tcPr>
            <w:tcW w:type="dxa" w:w="1600"/>
            <w:tcBorders>
              <w:top w:val="single" w:color="BBCFE0" w:sz="1"/>
              <w:left w:val="single" w:color="BBCFE0" w:sz="1"/>
              <w:bottom w:val="single" w:color="BBCFE0" w:sz="1"/>
              <w:right w:val="single" w:color="BBCFE0" w:sz="1"/>
            </w:tcBorders>
            <w:shd w:fill="EEF4FB" w:val="clear"/>
            <w:tcMar>
              <w:top w:type="dxa" w:w="80"/>
              <w:left w:type="dxa" w:w="120"/>
              <w:bottom w:type="dxa" w:w="80"/>
              <w:right w:type="dxa" w:w="120"/>
            </w:tcMar>
            <w:vAlign w:val="top"/>
          </w:tcPr>
          <w:p>
            <w:pPr>
              <w:spacing w:line="360"/>
            </w:pPr>
            <w:r>
              <w:rPr>
                <w:rFonts w:ascii="Arial" w:cs="Arial" w:eastAsia="Arial" w:hAnsi="Arial"/>
                <w:b/>
                <w:bCs/>
                <w:color w:val="1A4E78"/>
                <w:sz w:val="17"/>
                <w:szCs w:val="17"/>
              </w:rPr>
              <w:t xml:space="preserve">Actions</w:t>
            </w:r>
          </w:p>
        </w:tc>
        <w:tc>
          <w:tcPr>
            <w:tcW w:type="dxa" w:w="7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50" w:line="360"/>
            </w:pPr>
            <w:r>
              <w:rPr>
                <w:rFonts w:ascii="Arial" w:cs="Arial" w:eastAsia="Arial" w:hAnsi="Arial"/>
                <w:b/>
                <w:bCs/>
                <w:color w:val="1A4E78"/>
                <w:sz w:val="18"/>
                <w:szCs w:val="18"/>
              </w:rPr>
              <w:t xml:space="preserve">1.  </w:t>
            </w:r>
            <w:r>
              <w:rPr>
                <w:rFonts w:ascii="Arial" w:cs="Arial" w:eastAsia="Arial" w:hAnsi="Arial"/>
                <w:color w:val="222222"/>
                <w:sz w:val="18"/>
                <w:szCs w:val="18"/>
              </w:rPr>
              <w:t xml:space="preserve">[CLARIFY] Review relationship with 'FeedbackScore' column — determine if both columns are required given 81.25% value resemblance, or if one should be removed to eliminate redundancy.</w:t>
            </w:r>
          </w:p>
        </w:tc>
      </w:tr>
      <w:tr>
        <w:tc>
          <w:tcPr>
            <w:tcW w:type="dxa" w:w="1600"/>
            <w:tcBorders>
              <w:top w:val="single" w:color="BBCFE0" w:sz="1"/>
              <w:left w:val="single" w:color="BBCFE0" w:sz="1"/>
              <w:bottom w:val="single" w:color="BBCFE0" w:sz="1"/>
              <w:right w:val="single" w:color="BBCFE0" w:sz="1"/>
            </w:tcBorders>
            <w:shd w:fill="EEF4FB" w:val="clear"/>
            <w:tcMar>
              <w:top w:type="dxa" w:w="80"/>
              <w:left w:type="dxa" w:w="120"/>
              <w:bottom w:type="dxa" w:w="80"/>
              <w:right w:type="dxa" w:w="120"/>
            </w:tcMar>
            <w:vAlign w:val="top"/>
          </w:tcPr>
          <w:p>
            <w:pPr>
              <w:spacing w:line="360"/>
            </w:pPr>
            <w:r>
              <w:rPr>
                <w:rFonts w:ascii="Arial" w:cs="Arial" w:eastAsia="Arial" w:hAnsi="Arial"/>
                <w:b/>
                <w:bCs/>
                <w:color w:val="1A4E78"/>
                <w:sz w:val="17"/>
                <w:szCs w:val="17"/>
              </w:rPr>
              <w:t xml:space="preserve">Sample values</w:t>
            </w:r>
          </w:p>
        </w:tc>
        <w:tc>
          <w:tcPr>
            <w:tcW w:type="dxa" w:w="7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40" w:line="360"/>
            </w:pPr>
            <w:r>
              <w:rPr>
                <w:rFonts w:ascii="Arial" w:cs="Arial" w:eastAsia="Arial" w:hAnsi="Arial"/>
                <w:b w:val="false"/>
                <w:bCs w:val="false"/>
                <w:color w:val="555555"/>
                <w:sz w:val="18"/>
                <w:szCs w:val="18"/>
              </w:rPr>
              <w:t xml:space="preserve">4.46  |  5.0  |  1.79  |  4.01  |  2.65</w:t>
            </w:r>
          </w:p>
        </w:tc>
      </w:tr>
    </w:tbl>
    <w:p>
      <w:pPr>
        <w:spacing w:after="120"/>
      </w:pPr>
      <w:r>
        <w:t xml:space="preserve"/>
      </w:r>
    </w:p>
    <w:p>
      <w:pPr>
        <w:pStyle w:val="Heading2"/>
        <w:spacing w:after="120" w:before="240"/>
      </w:pPr>
      <w:r>
        <w:rPr>
          <w:rFonts w:ascii="Arial" w:cs="Arial" w:eastAsia="Arial" w:hAnsi="Arial"/>
          <w:b/>
          <w:bCs/>
          <w:color w:val="1A4E78"/>
          <w:sz w:val="26"/>
          <w:szCs w:val="26"/>
        </w:rPr>
        <w:t xml:space="preserve">Validation Rules — Acc_Info_dirty</w:t>
      </w:r>
    </w:p>
    <w:p>
      <w:pPr>
        <w:spacing w:after="100" w:line="360"/>
      </w:pPr>
      <w:r>
        <w:rPr>
          <w:rFonts w:ascii="Arial" w:cs="Arial" w:eastAsia="Arial" w:hAnsi="Arial"/>
          <w:sz w:val="20"/>
          <w:szCs w:val="20"/>
        </w:rPr>
        <w:t xml:space="preserve">The following rules are inferred from the column evidence and should hold for every record on future data loads.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200"/>
        <w:gridCol w:w="6560"/>
      </w:tblGrid>
      <w:tr>
        <w:trPr>
          <w:tblHeader/>
        </w:trPr>
        <w:tc>
          <w:tcPr>
            <w:tcW w:type="dxa" w:w="600"/>
            <w:tcBorders>
              <w:top w:val="single" w:color="BBCFE0" w:sz="1"/>
              <w:left w:val="single" w:color="BBCFE0" w:sz="1"/>
              <w:bottom w:val="single" w:color="BBCFE0" w:sz="1"/>
              <w:right w:val="single" w:color="BBCFE0" w:sz="1"/>
            </w:tcBorders>
            <w:shd w:fill="D6E4F0" w:val="clear"/>
            <w:tcMar>
              <w:top w:type="dxa" w:w="80"/>
              <w:left w:type="dxa" w:w="120"/>
              <w:bottom w:type="dxa" w:w="80"/>
              <w:right w:type="dxa" w:w="120"/>
            </w:tcMar>
            <w:vAlign w:val="center"/>
          </w:tcPr>
          <w:p>
            <w:r>
              <w:rPr>
                <w:rFonts w:ascii="Arial" w:cs="Arial" w:eastAsia="Arial" w:hAnsi="Arial"/>
                <w:b/>
                <w:bCs/>
                <w:sz w:val="18"/>
                <w:szCs w:val="18"/>
              </w:rPr>
              <w:t xml:space="preserve">#</w:t>
            </w:r>
          </w:p>
        </w:tc>
        <w:tc>
          <w:tcPr>
            <w:tcW w:type="dxa" w:w="2200"/>
            <w:tcBorders>
              <w:top w:val="single" w:color="BBCFE0" w:sz="1"/>
              <w:left w:val="single" w:color="BBCFE0" w:sz="1"/>
              <w:bottom w:val="single" w:color="BBCFE0" w:sz="1"/>
              <w:right w:val="single" w:color="BBCFE0" w:sz="1"/>
            </w:tcBorders>
            <w:shd w:fill="D6E4F0" w:val="clear"/>
            <w:tcMar>
              <w:top w:type="dxa" w:w="80"/>
              <w:left w:type="dxa" w:w="120"/>
              <w:bottom w:type="dxa" w:w="80"/>
              <w:right w:type="dxa" w:w="120"/>
            </w:tcMar>
            <w:vAlign w:val="center"/>
          </w:tcPr>
          <w:p>
            <w:r>
              <w:rPr>
                <w:rFonts w:ascii="Arial" w:cs="Arial" w:eastAsia="Arial" w:hAnsi="Arial"/>
                <w:b/>
                <w:bCs/>
                <w:sz w:val="18"/>
                <w:szCs w:val="18"/>
              </w:rPr>
              <w:t xml:space="preserve">Column</w:t>
            </w:r>
          </w:p>
        </w:tc>
        <w:tc>
          <w:tcPr>
            <w:tcW w:type="dxa" w:w="6560"/>
            <w:tcBorders>
              <w:top w:val="single" w:color="BBCFE0" w:sz="1"/>
              <w:left w:val="single" w:color="BBCFE0" w:sz="1"/>
              <w:bottom w:val="single" w:color="BBCFE0" w:sz="1"/>
              <w:right w:val="single" w:color="BBCFE0" w:sz="1"/>
            </w:tcBorders>
            <w:shd w:fill="D6E4F0" w:val="clear"/>
            <w:tcMar>
              <w:top w:type="dxa" w:w="80"/>
              <w:left w:type="dxa" w:w="120"/>
              <w:bottom w:type="dxa" w:w="80"/>
              <w:right w:type="dxa" w:w="120"/>
            </w:tcMar>
            <w:vAlign w:val="center"/>
          </w:tcPr>
          <w:p>
            <w:r>
              <w:rPr>
                <w:rFonts w:ascii="Arial" w:cs="Arial" w:eastAsia="Arial" w:hAnsi="Arial"/>
                <w:b/>
                <w:bCs/>
                <w:sz w:val="18"/>
                <w:szCs w:val="18"/>
              </w:rPr>
              <w:t xml:space="preserve">Rule</w:t>
            </w:r>
          </w:p>
        </w:tc>
      </w:tr>
      <w:tr>
        <w:tc>
          <w:tcPr>
            <w:tcW w:type="dxa" w:w="6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1</w:t>
            </w:r>
          </w:p>
        </w:tc>
        <w:tc>
          <w:tcPr>
            <w:tcW w:type="dxa" w:w="22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S_N</w:t>
            </w:r>
          </w:p>
        </w:tc>
        <w:tc>
          <w:tcPr>
            <w:tcW w:type="dxa" w:w="65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S_N must be unique (one-to-one key constraint)</w:t>
            </w:r>
          </w:p>
        </w:tc>
      </w:tr>
      <w:tr>
        <w:tc>
          <w:tcPr>
            <w:tcW w:type="dxa" w:w="6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2</w:t>
            </w:r>
          </w:p>
        </w:tc>
        <w:tc>
          <w:tcPr>
            <w:tcW w:type="dxa" w:w="22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Account_No</w:t>
            </w:r>
          </w:p>
        </w:tc>
        <w:tc>
          <w:tcPr>
            <w:tcW w:type="dxa" w:w="656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Account_No must be unique</w:t>
            </w:r>
          </w:p>
        </w:tc>
      </w:tr>
      <w:tr>
        <w:tc>
          <w:tcPr>
            <w:tcW w:type="dxa" w:w="6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3</w:t>
            </w:r>
          </w:p>
        </w:tc>
        <w:tc>
          <w:tcPr>
            <w:tcW w:type="dxa" w:w="22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ID</w:t>
            </w:r>
          </w:p>
        </w:tc>
        <w:tc>
          <w:tcPr>
            <w:tcW w:type="dxa" w:w="65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ID must match Singapore NRIC/FIN format: starts with S/T/F/G, followed by 7 digits, ending with an uppercase letter</w:t>
            </w:r>
          </w:p>
        </w:tc>
      </w:tr>
      <w:tr>
        <w:tc>
          <w:tcPr>
            <w:tcW w:type="dxa" w:w="6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4</w:t>
            </w:r>
          </w:p>
        </w:tc>
        <w:tc>
          <w:tcPr>
            <w:tcW w:type="dxa" w:w="22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JoinDate</w:t>
            </w:r>
          </w:p>
        </w:tc>
        <w:tc>
          <w:tcPr>
            <w:tcW w:type="dxa" w:w="656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JoinDate must not be null</w:t>
            </w:r>
          </w:p>
        </w:tc>
      </w:tr>
      <w:tr>
        <w:tc>
          <w:tcPr>
            <w:tcW w:type="dxa" w:w="6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5</w:t>
            </w:r>
          </w:p>
        </w:tc>
        <w:tc>
          <w:tcPr>
            <w:tcW w:type="dxa" w:w="22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JoinDate</w:t>
            </w:r>
          </w:p>
        </w:tc>
        <w:tc>
          <w:tcPr>
            <w:tcW w:type="dxa" w:w="65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JoinDate must be parseable as a valid date</w:t>
            </w:r>
          </w:p>
        </w:tc>
      </w:tr>
      <w:tr>
        <w:tc>
          <w:tcPr>
            <w:tcW w:type="dxa" w:w="6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6</w:t>
            </w:r>
          </w:p>
        </w:tc>
        <w:tc>
          <w:tcPr>
            <w:tcW w:type="dxa" w:w="22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JoinDate</w:t>
            </w:r>
          </w:p>
        </w:tc>
        <w:tc>
          <w:tcPr>
            <w:tcW w:type="dxa" w:w="656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JoinDate must not be in the future</w:t>
            </w:r>
          </w:p>
        </w:tc>
      </w:tr>
      <w:tr>
        <w:tc>
          <w:tcPr>
            <w:tcW w:type="dxa" w:w="6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7</w:t>
            </w:r>
          </w:p>
        </w:tc>
        <w:tc>
          <w:tcPr>
            <w:tcW w:type="dxa" w:w="22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LastLogin</w:t>
            </w:r>
          </w:p>
        </w:tc>
        <w:tc>
          <w:tcPr>
            <w:tcW w:type="dxa" w:w="65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LastLogin must be on or after JoinDate</w:t>
            </w:r>
          </w:p>
        </w:tc>
      </w:tr>
      <w:tr>
        <w:tc>
          <w:tcPr>
            <w:tcW w:type="dxa" w:w="6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8</w:t>
            </w:r>
          </w:p>
        </w:tc>
        <w:tc>
          <w:tcPr>
            <w:tcW w:type="dxa" w:w="22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SubscriptionFee</w:t>
            </w:r>
          </w:p>
        </w:tc>
        <w:tc>
          <w:tcPr>
            <w:tcW w:type="dxa" w:w="656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SubscriptionFee must not be null</w:t>
            </w:r>
          </w:p>
        </w:tc>
      </w:tr>
      <w:tr>
        <w:tc>
          <w:tcPr>
            <w:tcW w:type="dxa" w:w="6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9</w:t>
            </w:r>
          </w:p>
        </w:tc>
        <w:tc>
          <w:tcPr>
            <w:tcW w:type="dxa" w:w="22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SubscriptionFee</w:t>
            </w:r>
          </w:p>
        </w:tc>
        <w:tc>
          <w:tcPr>
            <w:tcW w:type="dxa" w:w="65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SubscriptionFee must be parseable as a numeric value (when not null)</w:t>
            </w:r>
          </w:p>
        </w:tc>
      </w:tr>
      <w:tr>
        <w:tc>
          <w:tcPr>
            <w:tcW w:type="dxa" w:w="6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10</w:t>
            </w:r>
          </w:p>
        </w:tc>
        <w:tc>
          <w:tcPr>
            <w:tcW w:type="dxa" w:w="22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SubscriptionFee</w:t>
            </w:r>
          </w:p>
        </w:tc>
        <w:tc>
          <w:tcPr>
            <w:tcW w:type="dxa" w:w="656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SubscriptionFee must not be the sentinel value 99999</w:t>
            </w:r>
          </w:p>
        </w:tc>
      </w:tr>
      <w:tr>
        <w:tc>
          <w:tcPr>
            <w:tcW w:type="dxa" w:w="6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11</w:t>
            </w:r>
          </w:p>
        </w:tc>
        <w:tc>
          <w:tcPr>
            <w:tcW w:type="dxa" w:w="22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AccountBalance</w:t>
            </w:r>
          </w:p>
        </w:tc>
        <w:tc>
          <w:tcPr>
            <w:tcW w:type="dxa" w:w="65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AccountBalance must not be the sentinel value 99999.0</w:t>
            </w:r>
          </w:p>
        </w:tc>
      </w:tr>
      <w:tr>
        <w:tc>
          <w:tcPr>
            <w:tcW w:type="dxa" w:w="6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12</w:t>
            </w:r>
          </w:p>
        </w:tc>
        <w:tc>
          <w:tcPr>
            <w:tcW w:type="dxa" w:w="22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AccountBalance</w:t>
            </w:r>
          </w:p>
        </w:tc>
        <w:tc>
          <w:tcPr>
            <w:tcW w:type="dxa" w:w="656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AccountBalance must be non-negative</w:t>
            </w:r>
          </w:p>
        </w:tc>
      </w:tr>
      <w:tr>
        <w:tc>
          <w:tcPr>
            <w:tcW w:type="dxa" w:w="6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13</w:t>
            </w:r>
          </w:p>
        </w:tc>
        <w:tc>
          <w:tcPr>
            <w:tcW w:type="dxa" w:w="22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FeedbackScore</w:t>
            </w:r>
          </w:p>
        </w:tc>
        <w:tc>
          <w:tcPr>
            <w:tcW w:type="dxa" w:w="65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FeedbackScore must be between 0 and 5 (inclusive)</w:t>
            </w:r>
          </w:p>
        </w:tc>
      </w:tr>
      <w:tr>
        <w:tc>
          <w:tcPr>
            <w:tcW w:type="dxa" w:w="6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14</w:t>
            </w:r>
          </w:p>
        </w:tc>
        <w:tc>
          <w:tcPr>
            <w:tcW w:type="dxa" w:w="22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Status</w:t>
            </w:r>
          </w:p>
        </w:tc>
        <w:tc>
          <w:tcPr>
            <w:tcW w:type="dxa" w:w="656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Status must be standardized to 'True' or 'False' (boolean representation)</w:t>
            </w:r>
          </w:p>
        </w:tc>
      </w:tr>
      <w:tr>
        <w:tc>
          <w:tcPr>
            <w:tcW w:type="dxa" w:w="6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15</w:t>
            </w:r>
          </w:p>
        </w:tc>
        <w:tc>
          <w:tcPr>
            <w:tcW w:type="dxa" w:w="22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OS</w:t>
            </w:r>
          </w:p>
        </w:tc>
        <w:tc>
          <w:tcPr>
            <w:tcW w:type="dxa" w:w="65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OS must use canonical capitalization: Android, iOS, Linux, Windows, macOs</w:t>
            </w:r>
          </w:p>
        </w:tc>
      </w:tr>
      <w:tr>
        <w:tc>
          <w:tcPr>
            <w:tcW w:type="dxa" w:w="6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16</w:t>
            </w:r>
          </w:p>
        </w:tc>
        <w:tc>
          <w:tcPr>
            <w:tcW w:type="dxa" w:w="22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Subscription_Type</w:t>
            </w:r>
          </w:p>
        </w:tc>
        <w:tc>
          <w:tcPr>
            <w:tcW w:type="dxa" w:w="656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Subscription_Type must be one of the valid subscription tiers</w:t>
            </w:r>
          </w:p>
        </w:tc>
      </w:tr>
      <w:tr>
        <w:tc>
          <w:tcPr>
            <w:tcW w:type="dxa" w:w="6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17</w:t>
            </w:r>
          </w:p>
        </w:tc>
        <w:tc>
          <w:tcPr>
            <w:tcW w:type="dxa" w:w="22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PreferredLanguage</w:t>
            </w:r>
          </w:p>
        </w:tc>
        <w:tc>
          <w:tcPr>
            <w:tcW w:type="dxa" w:w="65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PreferredLanguage must be one of the supported languages</w:t>
            </w:r>
          </w:p>
        </w:tc>
      </w:tr>
      <w:tr>
        <w:tc>
          <w:tcPr>
            <w:tcW w:type="dxa" w:w="6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18</w:t>
            </w:r>
          </w:p>
        </w:tc>
        <w:tc>
          <w:tcPr>
            <w:tcW w:type="dxa" w:w="22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Device</w:t>
            </w:r>
          </w:p>
        </w:tc>
        <w:tc>
          <w:tcPr>
            <w:tcW w:type="dxa" w:w="656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Device must be one of the valid device types</w:t>
            </w:r>
          </w:p>
        </w:tc>
      </w:tr>
      <w:tr>
        <w:tc>
          <w:tcPr>
            <w:tcW w:type="dxa" w:w="6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19</w:t>
            </w:r>
          </w:p>
        </w:tc>
        <w:tc>
          <w:tcPr>
            <w:tcW w:type="dxa" w:w="22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S_N</w:t>
            </w:r>
          </w:p>
        </w:tc>
        <w:tc>
          <w:tcPr>
            <w:tcW w:type="dxa" w:w="65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S_N must exist in Cust_Bio_dirty.S_N (one-to-one referential integrity)</w:t>
            </w:r>
          </w:p>
        </w:tc>
      </w:tr>
    </w:tbl>
    <w:p>
      <w:pPr>
        <w:spacing w:after="120"/>
      </w:pPr>
      <w:r>
        <w:t xml:space="preserve"/>
      </w:r>
    </w:p>
    <w:p>
      <w:r>
        <w:br w:type="page"/>
      </w:r>
    </w:p>
    <w:p>
      <w:pPr>
        <w:pStyle w:val="Heading1"/>
        <w:pBdr>
          <w:bottom w:val="single" w:color="2E75B6" w:sz="6" w:space="4"/>
        </w:pBdr>
        <w:spacing w:after="180" w:before="360"/>
      </w:pPr>
      <w:r>
        <w:rPr>
          <w:rFonts w:ascii="Arial" w:cs="Arial" w:eastAsia="Arial" w:hAnsi="Arial"/>
          <w:b/>
          <w:bCs/>
          <w:color w:val="2E75B6"/>
          <w:sz w:val="32"/>
          <w:szCs w:val="32"/>
        </w:rPr>
        <w:t xml:space="preserve">Table: Cust_Bio_dirty</w:t>
      </w:r>
    </w:p>
    <w:p>
      <w:pPr>
        <w:spacing w:after="100" w:line="360"/>
      </w:pPr>
      <w:r>
        <w:rPr>
          <w:rFonts w:ascii="Arial" w:cs="Arial" w:eastAsia="Arial" w:hAnsi="Arial"/>
          <w:sz w:val="20"/>
          <w:szCs w:val="20"/>
        </w:rPr>
        <w:t xml:space="preserve">12 column(s) documented below.</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c>
          <w:tcPr>
            <w:tcW w:type="dxa" w:w="9360"/>
            <w:gridSpan w:val="2"/>
            <w:tcBorders>
              <w:top w:val="single" w:color="2E75B6" w:sz="1"/>
              <w:left w:val="single" w:color="2E75B6" w:sz="1"/>
              <w:bottom w:val="single" w:color="2E75B6" w:sz="1"/>
              <w:right w:val="single" w:color="2E75B6" w:sz="1"/>
            </w:tcBorders>
            <w:shd w:fill="D6E4F0" w:val="clear"/>
            <w:tcMar>
              <w:top w:type="dxa" w:w="100"/>
              <w:left w:type="dxa" w:w="160"/>
              <w:bottom w:type="dxa" w:w="100"/>
              <w:right w:type="dxa" w:w="160"/>
            </w:tcMar>
          </w:tcPr>
          <w:p>
            <w:pPr>
              <w:spacing w:line="360"/>
            </w:pPr>
            <w:r>
              <w:rPr>
                <w:rFonts w:ascii="Arial" w:cs="Arial" w:eastAsia="Arial" w:hAnsi="Arial"/>
                <w:b/>
                <w:bCs/>
                <w:color w:val="1A3A5C"/>
                <w:sz w:val="22"/>
                <w:szCs w:val="22"/>
              </w:rPr>
              <w:t xml:space="preserve">S_N</w:t>
            </w:r>
            <w:r>
              <w:rPr>
                <w:rFonts w:ascii="Arial" w:cs="Arial" w:eastAsia="Arial" w:hAnsi="Arial"/>
                <w:i/>
                <w:iCs/>
                <w:color w:val="666666"/>
                <w:sz w:val="18"/>
                <w:szCs w:val="18"/>
              </w:rPr>
              <w:t xml:space="preserve">   int64</w:t>
            </w:r>
          </w:p>
        </w:tc>
      </w:tr>
      <w:tr>
        <w:tc>
          <w:tcPr>
            <w:tcW w:type="dxa" w:w="1600"/>
            <w:tcBorders>
              <w:top w:val="single" w:color="BBCFE0" w:sz="1"/>
              <w:left w:val="single" w:color="BBCFE0" w:sz="1"/>
              <w:bottom w:val="single" w:color="BBCFE0" w:sz="1"/>
              <w:right w:val="single" w:color="BBCFE0" w:sz="1"/>
            </w:tcBorders>
            <w:shd w:fill="EEF4FB" w:val="clear"/>
            <w:tcMar>
              <w:top w:type="dxa" w:w="80"/>
              <w:left w:type="dxa" w:w="120"/>
              <w:bottom w:type="dxa" w:w="80"/>
              <w:right w:type="dxa" w:w="120"/>
            </w:tcMar>
            <w:vAlign w:val="top"/>
          </w:tcPr>
          <w:p>
            <w:pPr>
              <w:spacing w:line="360"/>
            </w:pPr>
            <w:r>
              <w:rPr>
                <w:rFonts w:ascii="Arial" w:cs="Arial" w:eastAsia="Arial" w:hAnsi="Arial"/>
                <w:b/>
                <w:bCs/>
                <w:color w:val="1A4E78"/>
                <w:sz w:val="17"/>
                <w:szCs w:val="17"/>
              </w:rPr>
              <w:t xml:space="preserve">Description</w:t>
            </w:r>
          </w:p>
        </w:tc>
        <w:tc>
          <w:tcPr>
            <w:tcW w:type="dxa" w:w="7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40" w:line="360"/>
            </w:pPr>
            <w:r>
              <w:rPr>
                <w:rFonts w:ascii="Arial" w:cs="Arial" w:eastAsia="Arial" w:hAnsi="Arial"/>
                <w:b w:val="false"/>
                <w:bCs w:val="false"/>
                <w:color w:val="222222"/>
                <w:sz w:val="18"/>
                <w:szCs w:val="18"/>
              </w:rPr>
              <w:t xml:space="preserve">Sequential numeric identifier ranging from 1 to 30, stored as integer. Contains 30 distinct non-null values with no missing data (0% null). All values are unique. Serves as a one-to-one shared join key with 'Acc_Info_dirty.S_N' (coverage 100.0% / 96.7%).</w:t>
            </w:r>
          </w:p>
        </w:tc>
      </w:tr>
      <w:tr>
        <w:tc>
          <w:tcPr>
            <w:tcW w:type="dxa" w:w="1600"/>
            <w:tcBorders>
              <w:top w:val="single" w:color="BBCFE0" w:sz="1"/>
              <w:left w:val="single" w:color="BBCFE0" w:sz="1"/>
              <w:bottom w:val="single" w:color="BBCFE0" w:sz="1"/>
              <w:right w:val="single" w:color="BBCFE0" w:sz="1"/>
            </w:tcBorders>
            <w:shd w:fill="EEF4FB" w:val="clear"/>
            <w:tcMar>
              <w:top w:type="dxa" w:w="80"/>
              <w:left w:type="dxa" w:w="120"/>
              <w:bottom w:type="dxa" w:w="80"/>
              <w:right w:type="dxa" w:w="120"/>
            </w:tcMar>
            <w:vAlign w:val="top"/>
          </w:tcPr>
          <w:p>
            <w:pPr>
              <w:spacing w:line="360"/>
            </w:pPr>
            <w:r>
              <w:rPr>
                <w:rFonts w:ascii="Arial" w:cs="Arial" w:eastAsia="Arial" w:hAnsi="Arial"/>
                <w:b/>
                <w:bCs/>
                <w:color w:val="1A4E78"/>
                <w:sz w:val="17"/>
                <w:szCs w:val="17"/>
              </w:rPr>
              <w:t xml:space="preserve">Actions</w:t>
            </w:r>
          </w:p>
        </w:tc>
        <w:tc>
          <w:tcPr>
            <w:tcW w:type="dxa" w:w="7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50" w:line="360"/>
            </w:pPr>
            <w:r>
              <w:rPr>
                <w:rFonts w:ascii="Arial" w:cs="Arial" w:eastAsia="Arial" w:hAnsi="Arial"/>
                <w:b/>
                <w:bCs/>
                <w:color w:val="1A4E78"/>
                <w:sz w:val="18"/>
                <w:szCs w:val="18"/>
              </w:rPr>
              <w:t xml:space="preserve">1.  </w:t>
            </w:r>
            <w:r>
              <w:rPr>
                <w:rFonts w:ascii="Arial" w:cs="Arial" w:eastAsia="Arial" w:hAnsi="Arial"/>
                <w:color w:val="222222"/>
                <w:sz w:val="18"/>
                <w:szCs w:val="18"/>
              </w:rPr>
              <w:t xml:space="preserve">[VALIDATE] Enforce referential integrity against Acc_Info_dirty.S_N before joining or loading new records.</w:t>
            </w:r>
          </w:p>
        </w:tc>
      </w:tr>
      <w:tr>
        <w:tc>
          <w:tcPr>
            <w:tcW w:type="dxa" w:w="1600"/>
            <w:tcBorders>
              <w:top w:val="single" w:color="BBCFE0" w:sz="1"/>
              <w:left w:val="single" w:color="BBCFE0" w:sz="1"/>
              <w:bottom w:val="single" w:color="BBCFE0" w:sz="1"/>
              <w:right w:val="single" w:color="BBCFE0" w:sz="1"/>
            </w:tcBorders>
            <w:shd w:fill="EEF4FB" w:val="clear"/>
            <w:tcMar>
              <w:top w:type="dxa" w:w="80"/>
              <w:left w:type="dxa" w:w="120"/>
              <w:bottom w:type="dxa" w:w="80"/>
              <w:right w:type="dxa" w:w="120"/>
            </w:tcMar>
            <w:vAlign w:val="top"/>
          </w:tcPr>
          <w:p>
            <w:pPr>
              <w:spacing w:line="360"/>
            </w:pPr>
            <w:r>
              <w:rPr>
                <w:rFonts w:ascii="Arial" w:cs="Arial" w:eastAsia="Arial" w:hAnsi="Arial"/>
                <w:b/>
                <w:bCs/>
                <w:color w:val="1A4E78"/>
                <w:sz w:val="17"/>
                <w:szCs w:val="17"/>
              </w:rPr>
              <w:t xml:space="preserve">Sample values</w:t>
            </w:r>
          </w:p>
        </w:tc>
        <w:tc>
          <w:tcPr>
            <w:tcW w:type="dxa" w:w="7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40" w:line="360"/>
            </w:pPr>
            <w:r>
              <w:rPr>
                <w:rFonts w:ascii="Arial" w:cs="Arial" w:eastAsia="Arial" w:hAnsi="Arial"/>
                <w:b w:val="false"/>
                <w:bCs w:val="false"/>
                <w:color w:val="555555"/>
                <w:sz w:val="18"/>
                <w:szCs w:val="18"/>
              </w:rPr>
              <w:t xml:space="preserve">28  |  16  |  24  |  18  |  9</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c>
          <w:tcPr>
            <w:tcW w:type="dxa" w:w="9360"/>
            <w:gridSpan w:val="2"/>
            <w:tcBorders>
              <w:top w:val="single" w:color="2E75B6" w:sz="1"/>
              <w:left w:val="single" w:color="2E75B6" w:sz="1"/>
              <w:bottom w:val="single" w:color="2E75B6" w:sz="1"/>
              <w:right w:val="single" w:color="2E75B6" w:sz="1"/>
            </w:tcBorders>
            <w:shd w:fill="D6E4F0" w:val="clear"/>
            <w:tcMar>
              <w:top w:type="dxa" w:w="100"/>
              <w:left w:type="dxa" w:w="160"/>
              <w:bottom w:type="dxa" w:w="100"/>
              <w:right w:type="dxa" w:w="160"/>
            </w:tcMar>
          </w:tcPr>
          <w:p>
            <w:pPr>
              <w:spacing w:line="360"/>
            </w:pPr>
            <w:r>
              <w:rPr>
                <w:rFonts w:ascii="Arial" w:cs="Arial" w:eastAsia="Arial" w:hAnsi="Arial"/>
                <w:b/>
                <w:bCs/>
                <w:color w:val="1A3A5C"/>
                <w:sz w:val="22"/>
                <w:szCs w:val="22"/>
              </w:rPr>
              <w:t xml:space="preserve">Account_No</w:t>
            </w:r>
            <w:r>
              <w:rPr>
                <w:rFonts w:ascii="Arial" w:cs="Arial" w:eastAsia="Arial" w:hAnsi="Arial"/>
                <w:i/>
                <w:iCs/>
                <w:color w:val="666666"/>
                <w:sz w:val="18"/>
                <w:szCs w:val="18"/>
              </w:rPr>
              <w:t xml:space="preserve">   int64</w:t>
            </w:r>
          </w:p>
        </w:tc>
      </w:tr>
      <w:tr>
        <w:tc>
          <w:tcPr>
            <w:tcW w:type="dxa" w:w="1600"/>
            <w:tcBorders>
              <w:top w:val="single" w:color="BBCFE0" w:sz="1"/>
              <w:left w:val="single" w:color="BBCFE0" w:sz="1"/>
              <w:bottom w:val="single" w:color="BBCFE0" w:sz="1"/>
              <w:right w:val="single" w:color="BBCFE0" w:sz="1"/>
            </w:tcBorders>
            <w:shd w:fill="EEF4FB" w:val="clear"/>
            <w:tcMar>
              <w:top w:type="dxa" w:w="80"/>
              <w:left w:type="dxa" w:w="120"/>
              <w:bottom w:type="dxa" w:w="80"/>
              <w:right w:type="dxa" w:w="120"/>
            </w:tcMar>
            <w:vAlign w:val="top"/>
          </w:tcPr>
          <w:p>
            <w:pPr>
              <w:spacing w:line="360"/>
            </w:pPr>
            <w:r>
              <w:rPr>
                <w:rFonts w:ascii="Arial" w:cs="Arial" w:eastAsia="Arial" w:hAnsi="Arial"/>
                <w:b/>
                <w:bCs/>
                <w:color w:val="1A4E78"/>
                <w:sz w:val="17"/>
                <w:szCs w:val="17"/>
              </w:rPr>
              <w:t xml:space="preserve">Description</w:t>
            </w:r>
          </w:p>
        </w:tc>
        <w:tc>
          <w:tcPr>
            <w:tcW w:type="dxa" w:w="7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40" w:line="360"/>
            </w:pPr>
            <w:r>
              <w:rPr>
                <w:rFonts w:ascii="Arial" w:cs="Arial" w:eastAsia="Arial" w:hAnsi="Arial"/>
                <w:b w:val="false"/>
                <w:bCs w:val="false"/>
                <w:color w:val="222222"/>
                <w:sz w:val="18"/>
                <w:szCs w:val="18"/>
              </w:rPr>
              <w:t xml:space="preserve">Account identifier stored as 4-digit numeric values ranging from 1001 to 1028. Contains 30 records with 0 missing values (0%) and 28 distinct values, with 2 duplicate entries observed (values 1001 and 1010). Currently stored as int64 but intended to be stored as string.</w:t>
            </w:r>
          </w:p>
        </w:tc>
      </w:tr>
      <w:tr>
        <w:tc>
          <w:tcPr>
            <w:tcW w:type="dxa" w:w="1600"/>
            <w:tcBorders>
              <w:top w:val="single" w:color="BBCFE0" w:sz="1"/>
              <w:left w:val="single" w:color="BBCFE0" w:sz="1"/>
              <w:bottom w:val="single" w:color="BBCFE0" w:sz="1"/>
              <w:right w:val="single" w:color="BBCFE0" w:sz="1"/>
            </w:tcBorders>
            <w:shd w:fill="EEF4FB" w:val="clear"/>
            <w:tcMar>
              <w:top w:type="dxa" w:w="80"/>
              <w:left w:type="dxa" w:w="120"/>
              <w:bottom w:type="dxa" w:w="80"/>
              <w:right w:type="dxa" w:w="120"/>
            </w:tcMar>
            <w:vAlign w:val="top"/>
          </w:tcPr>
          <w:p>
            <w:pPr>
              <w:spacing w:line="360"/>
            </w:pPr>
            <w:r>
              <w:rPr>
                <w:rFonts w:ascii="Arial" w:cs="Arial" w:eastAsia="Arial" w:hAnsi="Arial"/>
                <w:b/>
                <w:bCs/>
                <w:color w:val="1A4E78"/>
                <w:sz w:val="17"/>
                <w:szCs w:val="17"/>
              </w:rPr>
              <w:t xml:space="preserve">Actions</w:t>
            </w:r>
          </w:p>
        </w:tc>
        <w:tc>
          <w:tcPr>
            <w:tcW w:type="dxa" w:w="7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50" w:line="360"/>
            </w:pPr>
            <w:r>
              <w:rPr>
                <w:rFonts w:ascii="Arial" w:cs="Arial" w:eastAsia="Arial" w:hAnsi="Arial"/>
                <w:b/>
                <w:bCs/>
                <w:color w:val="1A4E78"/>
                <w:sz w:val="18"/>
                <w:szCs w:val="18"/>
              </w:rPr>
              <w:t xml:space="preserve">1.  </w:t>
            </w:r>
            <w:r>
              <w:rPr>
                <w:rFonts w:ascii="Arial" w:cs="Arial" w:eastAsia="Arial" w:hAnsi="Arial"/>
                <w:color w:val="222222"/>
                <w:sz w:val="18"/>
                <w:szCs w:val="18"/>
              </w:rPr>
              <w:t xml:space="preserve">[STANDARDIZE] Convert data type from int64 to string to align with the intended storage format.</w:t>
            </w:r>
          </w:p>
          <w:p>
            <w:pPr>
              <w:spacing w:after="50" w:line="360"/>
            </w:pPr>
            <w:r>
              <w:rPr>
                <w:rFonts w:ascii="Arial" w:cs="Arial" w:eastAsia="Arial" w:hAnsi="Arial"/>
                <w:b/>
                <w:bCs/>
                <w:color w:val="1A4E78"/>
                <w:sz w:val="18"/>
                <w:szCs w:val="18"/>
              </w:rPr>
              <w:t xml:space="preserve">2.  </w:t>
            </w:r>
            <w:r>
              <w:rPr>
                <w:rFonts w:ascii="Arial" w:cs="Arial" w:eastAsia="Arial" w:hAnsi="Arial"/>
                <w:color w:val="222222"/>
                <w:sz w:val="18"/>
                <w:szCs w:val="18"/>
              </w:rPr>
              <w:t xml:space="preserve">[CLARIFY] Verify whether the 2 duplicate account numbers ('1001', '1010') represent valid business scenarios (e.g., multiple records per account) or data entry errors.</w:t>
            </w:r>
          </w:p>
        </w:tc>
      </w:tr>
      <w:tr>
        <w:tc>
          <w:tcPr>
            <w:tcW w:type="dxa" w:w="1600"/>
            <w:tcBorders>
              <w:top w:val="single" w:color="BBCFE0" w:sz="1"/>
              <w:left w:val="single" w:color="BBCFE0" w:sz="1"/>
              <w:bottom w:val="single" w:color="BBCFE0" w:sz="1"/>
              <w:right w:val="single" w:color="BBCFE0" w:sz="1"/>
            </w:tcBorders>
            <w:shd w:fill="EEF4FB" w:val="clear"/>
            <w:tcMar>
              <w:top w:type="dxa" w:w="80"/>
              <w:left w:type="dxa" w:w="120"/>
              <w:bottom w:type="dxa" w:w="80"/>
              <w:right w:type="dxa" w:w="120"/>
            </w:tcMar>
            <w:vAlign w:val="top"/>
          </w:tcPr>
          <w:p>
            <w:pPr>
              <w:spacing w:line="360"/>
            </w:pPr>
            <w:r>
              <w:rPr>
                <w:rFonts w:ascii="Arial" w:cs="Arial" w:eastAsia="Arial" w:hAnsi="Arial"/>
                <w:b/>
                <w:bCs/>
                <w:color w:val="1A4E78"/>
                <w:sz w:val="17"/>
                <w:szCs w:val="17"/>
              </w:rPr>
              <w:t xml:space="preserve">Sample values</w:t>
            </w:r>
          </w:p>
        </w:tc>
        <w:tc>
          <w:tcPr>
            <w:tcW w:type="dxa" w:w="7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40" w:line="360"/>
            </w:pPr>
            <w:r>
              <w:rPr>
                <w:rFonts w:ascii="Arial" w:cs="Arial" w:eastAsia="Arial" w:hAnsi="Arial"/>
                <w:b w:val="false"/>
                <w:bCs w:val="false"/>
                <w:color w:val="555555"/>
                <w:sz w:val="18"/>
                <w:szCs w:val="18"/>
              </w:rPr>
              <w:t xml:space="preserve">1026  |  1014  |  1022  |  1016  |  1008</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c>
          <w:tcPr>
            <w:tcW w:type="dxa" w:w="9360"/>
            <w:gridSpan w:val="2"/>
            <w:tcBorders>
              <w:top w:val="single" w:color="2E75B6" w:sz="1"/>
              <w:left w:val="single" w:color="2E75B6" w:sz="1"/>
              <w:bottom w:val="single" w:color="2E75B6" w:sz="1"/>
              <w:right w:val="single" w:color="2E75B6" w:sz="1"/>
            </w:tcBorders>
            <w:shd w:fill="D6E4F0" w:val="clear"/>
            <w:tcMar>
              <w:top w:type="dxa" w:w="100"/>
              <w:left w:type="dxa" w:w="160"/>
              <w:bottom w:type="dxa" w:w="100"/>
              <w:right w:type="dxa" w:w="160"/>
            </w:tcMar>
          </w:tcPr>
          <w:p>
            <w:pPr>
              <w:spacing w:line="360"/>
            </w:pPr>
            <w:r>
              <w:rPr>
                <w:rFonts w:ascii="Arial" w:cs="Arial" w:eastAsia="Arial" w:hAnsi="Arial"/>
                <w:b/>
                <w:bCs/>
                <w:color w:val="1A3A5C"/>
                <w:sz w:val="22"/>
                <w:szCs w:val="22"/>
              </w:rPr>
              <w:t xml:space="preserve">Name</w:t>
            </w:r>
            <w:r>
              <w:rPr>
                <w:rFonts w:ascii="Arial" w:cs="Arial" w:eastAsia="Arial" w:hAnsi="Arial"/>
                <w:i/>
                <w:iCs/>
                <w:color w:val="666666"/>
                <w:sz w:val="18"/>
                <w:szCs w:val="18"/>
              </w:rPr>
              <w:t xml:space="preserve">   string</w:t>
            </w:r>
          </w:p>
        </w:tc>
      </w:tr>
      <w:tr>
        <w:tc>
          <w:tcPr>
            <w:tcW w:type="dxa" w:w="1600"/>
            <w:tcBorders>
              <w:top w:val="single" w:color="BBCFE0" w:sz="1"/>
              <w:left w:val="single" w:color="BBCFE0" w:sz="1"/>
              <w:bottom w:val="single" w:color="BBCFE0" w:sz="1"/>
              <w:right w:val="single" w:color="BBCFE0" w:sz="1"/>
            </w:tcBorders>
            <w:shd w:fill="EEF4FB" w:val="clear"/>
            <w:tcMar>
              <w:top w:type="dxa" w:w="80"/>
              <w:left w:type="dxa" w:w="120"/>
              <w:bottom w:type="dxa" w:w="80"/>
              <w:right w:type="dxa" w:w="120"/>
            </w:tcMar>
            <w:vAlign w:val="top"/>
          </w:tcPr>
          <w:p>
            <w:pPr>
              <w:spacing w:line="360"/>
            </w:pPr>
            <w:r>
              <w:rPr>
                <w:rFonts w:ascii="Arial" w:cs="Arial" w:eastAsia="Arial" w:hAnsi="Arial"/>
                <w:b/>
                <w:bCs/>
                <w:color w:val="1A4E78"/>
                <w:sz w:val="17"/>
                <w:szCs w:val="17"/>
              </w:rPr>
              <w:t xml:space="preserve">Description</w:t>
            </w:r>
          </w:p>
        </w:tc>
        <w:tc>
          <w:tcPr>
            <w:tcW w:type="dxa" w:w="7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40" w:line="360"/>
            </w:pPr>
            <w:r>
              <w:rPr>
                <w:rFonts w:ascii="Arial" w:cs="Arial" w:eastAsia="Arial" w:hAnsi="Arial"/>
                <w:b w:val="false"/>
                <w:bCs w:val="false"/>
                <w:color w:val="222222"/>
                <w:sz w:val="18"/>
                <w:szCs w:val="18"/>
              </w:rPr>
              <w:t xml:space="preserve">Full name field storing customer names with 0 missing values and 100% uniqueness (30 distinct values). Contains multicultural naming conventions including Chinese names, Malay patronymics (Bin/Binte), and Indian patronymics (s/o, d/o). One value appears in lowercase ('lim wei jie') while others follow Title Case or ALL CAPS conventions.</w:t>
            </w:r>
          </w:p>
        </w:tc>
      </w:tr>
      <w:tr>
        <w:tc>
          <w:tcPr>
            <w:tcW w:type="dxa" w:w="1600"/>
            <w:tcBorders>
              <w:top w:val="single" w:color="BBCFE0" w:sz="1"/>
              <w:left w:val="single" w:color="BBCFE0" w:sz="1"/>
              <w:bottom w:val="single" w:color="BBCFE0" w:sz="1"/>
              <w:right w:val="single" w:color="BBCFE0" w:sz="1"/>
            </w:tcBorders>
            <w:shd w:fill="EEF4FB" w:val="clear"/>
            <w:tcMar>
              <w:top w:type="dxa" w:w="80"/>
              <w:left w:type="dxa" w:w="120"/>
              <w:bottom w:type="dxa" w:w="80"/>
              <w:right w:type="dxa" w:w="120"/>
            </w:tcMar>
            <w:vAlign w:val="top"/>
          </w:tcPr>
          <w:p>
            <w:pPr>
              <w:spacing w:line="360"/>
            </w:pPr>
            <w:r>
              <w:rPr>
                <w:rFonts w:ascii="Arial" w:cs="Arial" w:eastAsia="Arial" w:hAnsi="Arial"/>
                <w:b/>
                <w:bCs/>
                <w:color w:val="1A4E78"/>
                <w:sz w:val="17"/>
                <w:szCs w:val="17"/>
              </w:rPr>
              <w:t xml:space="preserve">Actions</w:t>
            </w:r>
          </w:p>
        </w:tc>
        <w:tc>
          <w:tcPr>
            <w:tcW w:type="dxa" w:w="7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50" w:line="360"/>
            </w:pPr>
            <w:r>
              <w:rPr>
                <w:rFonts w:ascii="Arial" w:cs="Arial" w:eastAsia="Arial" w:hAnsi="Arial"/>
                <w:b/>
                <w:bCs/>
                <w:color w:val="1A4E78"/>
                <w:sz w:val="18"/>
                <w:szCs w:val="18"/>
              </w:rPr>
              <w:t xml:space="preserve">1.  </w:t>
            </w:r>
            <w:r>
              <w:rPr>
                <w:rFonts w:ascii="Arial" w:cs="Arial" w:eastAsia="Arial" w:hAnsi="Arial"/>
                <w:color w:val="222222"/>
                <w:sz w:val="18"/>
                <w:szCs w:val="18"/>
              </w:rPr>
              <w:t xml:space="preserve">[STANDARDIZE] Standardise deterministic case-only deviations using the dominant title-like convention: 'lim wei jie' → 'Lim Wei Jie'.</w:t>
            </w:r>
          </w:p>
        </w:tc>
      </w:tr>
      <w:tr>
        <w:tc>
          <w:tcPr>
            <w:tcW w:type="dxa" w:w="1600"/>
            <w:tcBorders>
              <w:top w:val="single" w:color="BBCFE0" w:sz="1"/>
              <w:left w:val="single" w:color="BBCFE0" w:sz="1"/>
              <w:bottom w:val="single" w:color="BBCFE0" w:sz="1"/>
              <w:right w:val="single" w:color="BBCFE0" w:sz="1"/>
            </w:tcBorders>
            <w:shd w:fill="EEF4FB" w:val="clear"/>
            <w:tcMar>
              <w:top w:type="dxa" w:w="80"/>
              <w:left w:type="dxa" w:w="120"/>
              <w:bottom w:type="dxa" w:w="80"/>
              <w:right w:type="dxa" w:w="120"/>
            </w:tcMar>
            <w:vAlign w:val="top"/>
          </w:tcPr>
          <w:p>
            <w:pPr>
              <w:spacing w:line="360"/>
            </w:pPr>
            <w:r>
              <w:rPr>
                <w:rFonts w:ascii="Arial" w:cs="Arial" w:eastAsia="Arial" w:hAnsi="Arial"/>
                <w:b/>
                <w:bCs/>
                <w:color w:val="1A4E78"/>
                <w:sz w:val="17"/>
                <w:szCs w:val="17"/>
              </w:rPr>
              <w:t xml:space="preserve">Sample values</w:t>
            </w:r>
          </w:p>
        </w:tc>
        <w:tc>
          <w:tcPr>
            <w:tcW w:type="dxa" w:w="7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40" w:line="360"/>
            </w:pPr>
            <w:r>
              <w:rPr>
                <w:rFonts w:ascii="Arial" w:cs="Arial" w:eastAsia="Arial" w:hAnsi="Arial"/>
                <w:b w:val="false"/>
                <w:bCs w:val="false"/>
                <w:color w:val="555555"/>
                <w:sz w:val="18"/>
                <w:szCs w:val="18"/>
              </w:rPr>
              <w:t xml:space="preserve">WANG SHI JIE  |  Danish Bin Kamaruddin  |  Lim Jun Rong  |  Shalini d/o Krishnan  |  Farah Binte Hassan</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c>
          <w:tcPr>
            <w:tcW w:type="dxa" w:w="9360"/>
            <w:gridSpan w:val="2"/>
            <w:tcBorders>
              <w:top w:val="single" w:color="2E75B6" w:sz="1"/>
              <w:left w:val="single" w:color="2E75B6" w:sz="1"/>
              <w:bottom w:val="single" w:color="2E75B6" w:sz="1"/>
              <w:right w:val="single" w:color="2E75B6" w:sz="1"/>
            </w:tcBorders>
            <w:shd w:fill="D6E4F0" w:val="clear"/>
            <w:tcMar>
              <w:top w:type="dxa" w:w="100"/>
              <w:left w:type="dxa" w:w="160"/>
              <w:bottom w:type="dxa" w:w="100"/>
              <w:right w:type="dxa" w:w="160"/>
            </w:tcMar>
          </w:tcPr>
          <w:p>
            <w:pPr>
              <w:spacing w:line="360"/>
            </w:pPr>
            <w:r>
              <w:rPr>
                <w:rFonts w:ascii="Arial" w:cs="Arial" w:eastAsia="Arial" w:hAnsi="Arial"/>
                <w:b/>
                <w:bCs/>
                <w:color w:val="1A3A5C"/>
                <w:sz w:val="22"/>
                <w:szCs w:val="22"/>
              </w:rPr>
              <w:t xml:space="preserve">ID_No</w:t>
            </w:r>
            <w:r>
              <w:rPr>
                <w:rFonts w:ascii="Arial" w:cs="Arial" w:eastAsia="Arial" w:hAnsi="Arial"/>
                <w:i/>
                <w:iCs/>
                <w:color w:val="666666"/>
                <w:sz w:val="18"/>
                <w:szCs w:val="18"/>
              </w:rPr>
              <w:t xml:space="preserve">   string</w:t>
            </w:r>
          </w:p>
        </w:tc>
      </w:tr>
      <w:tr>
        <w:tc>
          <w:tcPr>
            <w:tcW w:type="dxa" w:w="1600"/>
            <w:tcBorders>
              <w:top w:val="single" w:color="BBCFE0" w:sz="1"/>
              <w:left w:val="single" w:color="BBCFE0" w:sz="1"/>
              <w:bottom w:val="single" w:color="BBCFE0" w:sz="1"/>
              <w:right w:val="single" w:color="BBCFE0" w:sz="1"/>
            </w:tcBorders>
            <w:shd w:fill="EEF4FB" w:val="clear"/>
            <w:tcMar>
              <w:top w:type="dxa" w:w="80"/>
              <w:left w:type="dxa" w:w="120"/>
              <w:bottom w:type="dxa" w:w="80"/>
              <w:right w:type="dxa" w:w="120"/>
            </w:tcMar>
            <w:vAlign w:val="top"/>
          </w:tcPr>
          <w:p>
            <w:pPr>
              <w:spacing w:line="360"/>
            </w:pPr>
            <w:r>
              <w:rPr>
                <w:rFonts w:ascii="Arial" w:cs="Arial" w:eastAsia="Arial" w:hAnsi="Arial"/>
                <w:b/>
                <w:bCs/>
                <w:color w:val="1A4E78"/>
                <w:sz w:val="17"/>
                <w:szCs w:val="17"/>
              </w:rPr>
              <w:t xml:space="preserve">Description</w:t>
            </w:r>
          </w:p>
        </w:tc>
        <w:tc>
          <w:tcPr>
            <w:tcW w:type="dxa" w:w="7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40" w:line="360"/>
            </w:pPr>
            <w:r>
              <w:rPr>
                <w:rFonts w:ascii="Arial" w:cs="Arial" w:eastAsia="Arial" w:hAnsi="Arial"/>
                <w:b w:val="false"/>
                <w:bCs w:val="false"/>
                <w:color w:val="222222"/>
                <w:sz w:val="18"/>
                <w:szCs w:val="18"/>
              </w:rPr>
              <w:t xml:space="preserve">Identifier field stored as string with a dominant format of one alphabetic prefix, followed by 7 digits and one alphabetic suffix (e.g., 'S8403757E'), comprising 93.3% of values. Contains 30 records with 0 missing values and 29 distinct values. Two records deviate from the standard 9-character pattern: '1916569C' (8 characters, missing alphabetic prefix) and 'F212233V' (8 characters, only 6 digits). One duplicate value exists: 'F1011121T'.</w:t>
            </w:r>
          </w:p>
        </w:tc>
      </w:tr>
      <w:tr>
        <w:tc>
          <w:tcPr>
            <w:tcW w:type="dxa" w:w="1600"/>
            <w:tcBorders>
              <w:top w:val="single" w:color="BBCFE0" w:sz="1"/>
              <w:left w:val="single" w:color="BBCFE0" w:sz="1"/>
              <w:bottom w:val="single" w:color="BBCFE0" w:sz="1"/>
              <w:right w:val="single" w:color="BBCFE0" w:sz="1"/>
            </w:tcBorders>
            <w:shd w:fill="EEF4FB" w:val="clear"/>
            <w:tcMar>
              <w:top w:type="dxa" w:w="80"/>
              <w:left w:type="dxa" w:w="120"/>
              <w:bottom w:type="dxa" w:w="80"/>
              <w:right w:type="dxa" w:w="120"/>
            </w:tcMar>
            <w:vAlign w:val="top"/>
          </w:tcPr>
          <w:p>
            <w:pPr>
              <w:spacing w:line="360"/>
            </w:pPr>
            <w:r>
              <w:rPr>
                <w:rFonts w:ascii="Arial" w:cs="Arial" w:eastAsia="Arial" w:hAnsi="Arial"/>
                <w:b/>
                <w:bCs/>
                <w:color w:val="1A4E78"/>
                <w:sz w:val="17"/>
                <w:szCs w:val="17"/>
              </w:rPr>
              <w:t xml:space="preserve">Actions</w:t>
            </w:r>
          </w:p>
        </w:tc>
        <w:tc>
          <w:tcPr>
            <w:tcW w:type="dxa" w:w="7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50" w:line="360"/>
            </w:pPr>
            <w:r>
              <w:rPr>
                <w:rFonts w:ascii="Arial" w:cs="Arial" w:eastAsia="Arial" w:hAnsi="Arial"/>
                <w:b/>
                <w:bCs/>
                <w:color w:val="1A4E78"/>
                <w:sz w:val="18"/>
                <w:szCs w:val="18"/>
              </w:rPr>
              <w:t xml:space="preserve">1.  </w:t>
            </w:r>
            <w:r>
              <w:rPr>
                <w:rFonts w:ascii="Arial" w:cs="Arial" w:eastAsia="Arial" w:hAnsi="Arial"/>
                <w:color w:val="222222"/>
                <w:sz w:val="18"/>
                <w:szCs w:val="18"/>
              </w:rPr>
              <w:t xml:space="preserve">[CLARIFY] Review 2 records with non-standard formats: '1916569C' (missing alphabetic prefix) and 'F212233V' (6 digits instead of 7). Confirm correct values with data owner.</w:t>
            </w:r>
          </w:p>
          <w:p>
            <w:pPr>
              <w:spacing w:after="50" w:line="360"/>
            </w:pPr>
            <w:r>
              <w:rPr>
                <w:rFonts w:ascii="Arial" w:cs="Arial" w:eastAsia="Arial" w:hAnsi="Arial"/>
                <w:b/>
                <w:bCs/>
                <w:color w:val="1A4E78"/>
                <w:sz w:val="18"/>
                <w:szCs w:val="18"/>
              </w:rPr>
              <w:t xml:space="preserve">2.  </w:t>
            </w:r>
            <w:r>
              <w:rPr>
                <w:rFonts w:ascii="Arial" w:cs="Arial" w:eastAsia="Arial" w:hAnsi="Arial"/>
                <w:color w:val="222222"/>
                <w:sz w:val="18"/>
                <w:szCs w:val="18"/>
              </w:rPr>
              <w:t xml:space="preserve">[CLARIFY] Investigate duplicate value 'F1011121T' which appears twice in the dataset.</w:t>
            </w:r>
          </w:p>
          <w:p>
            <w:pPr>
              <w:spacing w:after="50" w:line="360"/>
            </w:pPr>
            <w:r>
              <w:rPr>
                <w:rFonts w:ascii="Arial" w:cs="Arial" w:eastAsia="Arial" w:hAnsi="Arial"/>
                <w:b/>
                <w:bCs/>
                <w:color w:val="1A4E78"/>
                <w:sz w:val="18"/>
                <w:szCs w:val="18"/>
              </w:rPr>
              <w:t xml:space="preserve">3.  </w:t>
            </w:r>
            <w:r>
              <w:rPr>
                <w:rFonts w:ascii="Arial" w:cs="Arial" w:eastAsia="Arial" w:hAnsi="Arial"/>
                <w:color w:val="222222"/>
                <w:sz w:val="18"/>
                <w:szCs w:val="18"/>
              </w:rPr>
              <w:t xml:space="preserve">[VALIDATE] Ensure all values follow the format: one letter (S, T, F, or G), followed by 7 digits, ending with one uppercase letter — e.g., S1234567A.</w:t>
            </w:r>
          </w:p>
        </w:tc>
      </w:tr>
      <w:tr>
        <w:tc>
          <w:tcPr>
            <w:tcW w:type="dxa" w:w="1600"/>
            <w:tcBorders>
              <w:top w:val="single" w:color="BBCFE0" w:sz="1"/>
              <w:left w:val="single" w:color="BBCFE0" w:sz="1"/>
              <w:bottom w:val="single" w:color="BBCFE0" w:sz="1"/>
              <w:right w:val="single" w:color="BBCFE0" w:sz="1"/>
            </w:tcBorders>
            <w:shd w:fill="EEF4FB" w:val="clear"/>
            <w:tcMar>
              <w:top w:type="dxa" w:w="80"/>
              <w:left w:type="dxa" w:w="120"/>
              <w:bottom w:type="dxa" w:w="80"/>
              <w:right w:type="dxa" w:w="120"/>
            </w:tcMar>
            <w:vAlign w:val="top"/>
          </w:tcPr>
          <w:p>
            <w:pPr>
              <w:spacing w:line="360"/>
            </w:pPr>
            <w:r>
              <w:rPr>
                <w:rFonts w:ascii="Arial" w:cs="Arial" w:eastAsia="Arial" w:hAnsi="Arial"/>
                <w:b/>
                <w:bCs/>
                <w:color w:val="1A4E78"/>
                <w:sz w:val="17"/>
                <w:szCs w:val="17"/>
              </w:rPr>
              <w:t xml:space="preserve">Sample values</w:t>
            </w:r>
          </w:p>
        </w:tc>
        <w:tc>
          <w:tcPr>
            <w:tcW w:type="dxa" w:w="7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40" w:line="360"/>
            </w:pPr>
            <w:r>
              <w:rPr>
                <w:rFonts w:ascii="Arial" w:cs="Arial" w:eastAsia="Arial" w:hAnsi="Arial"/>
                <w:b w:val="false"/>
                <w:bCs w:val="false"/>
                <w:color w:val="555555"/>
                <w:sz w:val="18"/>
                <w:szCs w:val="18"/>
              </w:rPr>
              <w:t xml:space="preserve">S8403757E  |  S8421753J  |  S8792459I  |  G2233445S  |  G5566778N</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c>
          <w:tcPr>
            <w:tcW w:type="dxa" w:w="9360"/>
            <w:gridSpan w:val="2"/>
            <w:tcBorders>
              <w:top w:val="single" w:color="2E75B6" w:sz="1"/>
              <w:left w:val="single" w:color="2E75B6" w:sz="1"/>
              <w:bottom w:val="single" w:color="2E75B6" w:sz="1"/>
              <w:right w:val="single" w:color="2E75B6" w:sz="1"/>
            </w:tcBorders>
            <w:shd w:fill="D6E4F0" w:val="clear"/>
            <w:tcMar>
              <w:top w:type="dxa" w:w="100"/>
              <w:left w:type="dxa" w:w="160"/>
              <w:bottom w:type="dxa" w:w="100"/>
              <w:right w:type="dxa" w:w="160"/>
            </w:tcMar>
          </w:tcPr>
          <w:p>
            <w:pPr>
              <w:spacing w:line="360"/>
            </w:pPr>
            <w:r>
              <w:rPr>
                <w:rFonts w:ascii="Arial" w:cs="Arial" w:eastAsia="Arial" w:hAnsi="Arial"/>
                <w:b/>
                <w:bCs/>
                <w:color w:val="1A3A5C"/>
                <w:sz w:val="22"/>
                <w:szCs w:val="22"/>
              </w:rPr>
              <w:t xml:space="preserve">Race</w:t>
            </w:r>
            <w:r>
              <w:rPr>
                <w:rFonts w:ascii="Arial" w:cs="Arial" w:eastAsia="Arial" w:hAnsi="Arial"/>
                <w:i/>
                <w:iCs/>
                <w:color w:val="666666"/>
                <w:sz w:val="18"/>
                <w:szCs w:val="18"/>
              </w:rPr>
              <w:t xml:space="preserve">   string</w:t>
            </w:r>
          </w:p>
        </w:tc>
      </w:tr>
      <w:tr>
        <w:tc>
          <w:tcPr>
            <w:tcW w:type="dxa" w:w="1600"/>
            <w:tcBorders>
              <w:top w:val="single" w:color="BBCFE0" w:sz="1"/>
              <w:left w:val="single" w:color="BBCFE0" w:sz="1"/>
              <w:bottom w:val="single" w:color="BBCFE0" w:sz="1"/>
              <w:right w:val="single" w:color="BBCFE0" w:sz="1"/>
            </w:tcBorders>
            <w:shd w:fill="EEF4FB" w:val="clear"/>
            <w:tcMar>
              <w:top w:type="dxa" w:w="80"/>
              <w:left w:type="dxa" w:w="120"/>
              <w:bottom w:type="dxa" w:w="80"/>
              <w:right w:type="dxa" w:w="120"/>
            </w:tcMar>
            <w:vAlign w:val="top"/>
          </w:tcPr>
          <w:p>
            <w:pPr>
              <w:spacing w:line="360"/>
            </w:pPr>
            <w:r>
              <w:rPr>
                <w:rFonts w:ascii="Arial" w:cs="Arial" w:eastAsia="Arial" w:hAnsi="Arial"/>
                <w:b/>
                <w:bCs/>
                <w:color w:val="1A4E78"/>
                <w:sz w:val="17"/>
                <w:szCs w:val="17"/>
              </w:rPr>
              <w:t xml:space="preserve">Description</w:t>
            </w:r>
          </w:p>
        </w:tc>
        <w:tc>
          <w:tcPr>
            <w:tcW w:type="dxa" w:w="7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40" w:line="360"/>
            </w:pPr>
            <w:r>
              <w:rPr>
                <w:rFonts w:ascii="Arial" w:cs="Arial" w:eastAsia="Arial" w:hAnsi="Arial"/>
                <w:b w:val="false"/>
                <w:bCs w:val="false"/>
                <w:color w:val="222222"/>
                <w:sz w:val="18"/>
                <w:szCs w:val="18"/>
              </w:rPr>
              <w:t xml:space="preserve">Race or ethnicity classification stored as categorical text. All 30 records are populated with no missing values. Contains 6 distinct observed values representing 3 semantic categories (Chinese, Indian, Malay) with casing inconsistencies including uppercase 'MALAY', lowercase 'malay' and 'indian'.</w:t>
            </w:r>
          </w:p>
        </w:tc>
      </w:tr>
      <w:tr>
        <w:tc>
          <w:tcPr>
            <w:tcW w:type="dxa" w:w="1600"/>
            <w:tcBorders>
              <w:top w:val="single" w:color="BBCFE0" w:sz="1"/>
              <w:left w:val="single" w:color="BBCFE0" w:sz="1"/>
              <w:bottom w:val="single" w:color="BBCFE0" w:sz="1"/>
              <w:right w:val="single" w:color="BBCFE0" w:sz="1"/>
            </w:tcBorders>
            <w:shd w:fill="EEF4FB" w:val="clear"/>
            <w:tcMar>
              <w:top w:type="dxa" w:w="80"/>
              <w:left w:type="dxa" w:w="120"/>
              <w:bottom w:type="dxa" w:w="80"/>
              <w:right w:type="dxa" w:w="120"/>
            </w:tcMar>
            <w:vAlign w:val="top"/>
          </w:tcPr>
          <w:p>
            <w:pPr>
              <w:spacing w:line="360"/>
            </w:pPr>
            <w:r>
              <w:rPr>
                <w:rFonts w:ascii="Arial" w:cs="Arial" w:eastAsia="Arial" w:hAnsi="Arial"/>
                <w:b/>
                <w:bCs/>
                <w:color w:val="1A4E78"/>
                <w:sz w:val="17"/>
                <w:szCs w:val="17"/>
              </w:rPr>
              <w:t xml:space="preserve">Actions</w:t>
            </w:r>
          </w:p>
        </w:tc>
        <w:tc>
          <w:tcPr>
            <w:tcW w:type="dxa" w:w="7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50" w:line="360"/>
            </w:pPr>
            <w:r>
              <w:rPr>
                <w:rFonts w:ascii="Arial" w:cs="Arial" w:eastAsia="Arial" w:hAnsi="Arial"/>
                <w:b/>
                <w:bCs/>
                <w:color w:val="1A4E78"/>
                <w:sz w:val="18"/>
                <w:szCs w:val="18"/>
              </w:rPr>
              <w:t xml:space="preserve">1.  </w:t>
            </w:r>
            <w:r>
              <w:rPr>
                <w:rFonts w:ascii="Arial" w:cs="Arial" w:eastAsia="Arial" w:hAnsi="Arial"/>
                <w:color w:val="222222"/>
                <w:sz w:val="18"/>
                <w:szCs w:val="18"/>
              </w:rPr>
              <w:t xml:space="preserve">[STANDARDIZE] Unify casing to title-case convention: 'MALAY' → 'Malay', 'malay' → 'Malay', 'indian' → 'Indian'.</w:t>
            </w:r>
          </w:p>
        </w:tc>
      </w:tr>
      <w:tr>
        <w:tc>
          <w:tcPr>
            <w:tcW w:type="dxa" w:w="1600"/>
            <w:tcBorders>
              <w:top w:val="single" w:color="BBCFE0" w:sz="1"/>
              <w:left w:val="single" w:color="BBCFE0" w:sz="1"/>
              <w:bottom w:val="single" w:color="BBCFE0" w:sz="1"/>
              <w:right w:val="single" w:color="BBCFE0" w:sz="1"/>
            </w:tcBorders>
            <w:shd w:fill="EEF4FB" w:val="clear"/>
            <w:tcMar>
              <w:top w:type="dxa" w:w="80"/>
              <w:left w:type="dxa" w:w="120"/>
              <w:bottom w:type="dxa" w:w="80"/>
              <w:right w:type="dxa" w:w="120"/>
            </w:tcMar>
            <w:vAlign w:val="top"/>
          </w:tcPr>
          <w:p>
            <w:pPr>
              <w:spacing w:line="360"/>
            </w:pPr>
            <w:r>
              <w:rPr>
                <w:rFonts w:ascii="Arial" w:cs="Arial" w:eastAsia="Arial" w:hAnsi="Arial"/>
                <w:b/>
                <w:bCs/>
                <w:color w:val="1A4E78"/>
                <w:sz w:val="17"/>
                <w:szCs w:val="17"/>
              </w:rPr>
              <w:t xml:space="preserve">Sample values</w:t>
            </w:r>
          </w:p>
        </w:tc>
        <w:tc>
          <w:tcPr>
            <w:tcW w:type="dxa" w:w="7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40" w:line="360"/>
            </w:pPr>
            <w:r>
              <w:rPr>
                <w:rFonts w:ascii="Arial" w:cs="Arial" w:eastAsia="Arial" w:hAnsi="Arial"/>
                <w:b w:val="false"/>
                <w:bCs w:val="false"/>
                <w:color w:val="555555"/>
                <w:sz w:val="18"/>
                <w:szCs w:val="18"/>
              </w:rPr>
              <w:t xml:space="preserve">Chinese  |  Malay  |  Indian  |  MALAY  |  indian</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c>
          <w:tcPr>
            <w:tcW w:type="dxa" w:w="9360"/>
            <w:gridSpan w:val="2"/>
            <w:tcBorders>
              <w:top w:val="single" w:color="2E75B6" w:sz="1"/>
              <w:left w:val="single" w:color="2E75B6" w:sz="1"/>
              <w:bottom w:val="single" w:color="2E75B6" w:sz="1"/>
              <w:right w:val="single" w:color="2E75B6" w:sz="1"/>
            </w:tcBorders>
            <w:shd w:fill="D6E4F0" w:val="clear"/>
            <w:tcMar>
              <w:top w:type="dxa" w:w="100"/>
              <w:left w:type="dxa" w:w="160"/>
              <w:bottom w:type="dxa" w:w="100"/>
              <w:right w:type="dxa" w:w="160"/>
            </w:tcMar>
          </w:tcPr>
          <w:p>
            <w:pPr>
              <w:spacing w:line="360"/>
            </w:pPr>
            <w:r>
              <w:rPr>
                <w:rFonts w:ascii="Arial" w:cs="Arial" w:eastAsia="Arial" w:hAnsi="Arial"/>
                <w:b/>
                <w:bCs/>
                <w:color w:val="1A3A5C"/>
                <w:sz w:val="22"/>
                <w:szCs w:val="22"/>
              </w:rPr>
              <w:t xml:space="preserve">Gender</w:t>
            </w:r>
            <w:r>
              <w:rPr>
                <w:rFonts w:ascii="Arial" w:cs="Arial" w:eastAsia="Arial" w:hAnsi="Arial"/>
                <w:i/>
                <w:iCs/>
                <w:color w:val="666666"/>
                <w:sz w:val="18"/>
                <w:szCs w:val="18"/>
              </w:rPr>
              <w:t xml:space="preserve">   string</w:t>
            </w:r>
          </w:p>
        </w:tc>
      </w:tr>
      <w:tr>
        <w:tc>
          <w:tcPr>
            <w:tcW w:type="dxa" w:w="1600"/>
            <w:tcBorders>
              <w:top w:val="single" w:color="BBCFE0" w:sz="1"/>
              <w:left w:val="single" w:color="BBCFE0" w:sz="1"/>
              <w:bottom w:val="single" w:color="BBCFE0" w:sz="1"/>
              <w:right w:val="single" w:color="BBCFE0" w:sz="1"/>
            </w:tcBorders>
            <w:shd w:fill="EEF4FB" w:val="clear"/>
            <w:tcMar>
              <w:top w:type="dxa" w:w="80"/>
              <w:left w:type="dxa" w:w="120"/>
              <w:bottom w:type="dxa" w:w="80"/>
              <w:right w:type="dxa" w:w="120"/>
            </w:tcMar>
            <w:vAlign w:val="top"/>
          </w:tcPr>
          <w:p>
            <w:pPr>
              <w:spacing w:line="360"/>
            </w:pPr>
            <w:r>
              <w:rPr>
                <w:rFonts w:ascii="Arial" w:cs="Arial" w:eastAsia="Arial" w:hAnsi="Arial"/>
                <w:b/>
                <w:bCs/>
                <w:color w:val="1A4E78"/>
                <w:sz w:val="17"/>
                <w:szCs w:val="17"/>
              </w:rPr>
              <w:t xml:space="preserve">Description</w:t>
            </w:r>
          </w:p>
        </w:tc>
        <w:tc>
          <w:tcPr>
            <w:tcW w:type="dxa" w:w="7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40" w:line="360"/>
            </w:pPr>
            <w:r>
              <w:rPr>
                <w:rFonts w:ascii="Arial" w:cs="Arial" w:eastAsia="Arial" w:hAnsi="Arial"/>
                <w:b w:val="false"/>
                <w:bCs w:val="false"/>
                <w:color w:val="222222"/>
                <w:sz w:val="18"/>
                <w:szCs w:val="18"/>
              </w:rPr>
              <w:t xml:space="preserve">Gender classification stored as string with no missing values (30 records). Contains 4 distinct values representing two semantic categories (Male/Female) with casing inconsistencies observed across the dataset.</w:t>
            </w:r>
          </w:p>
        </w:tc>
      </w:tr>
      <w:tr>
        <w:tc>
          <w:tcPr>
            <w:tcW w:type="dxa" w:w="1600"/>
            <w:tcBorders>
              <w:top w:val="single" w:color="BBCFE0" w:sz="1"/>
              <w:left w:val="single" w:color="BBCFE0" w:sz="1"/>
              <w:bottom w:val="single" w:color="BBCFE0" w:sz="1"/>
              <w:right w:val="single" w:color="BBCFE0" w:sz="1"/>
            </w:tcBorders>
            <w:shd w:fill="EEF4FB" w:val="clear"/>
            <w:tcMar>
              <w:top w:type="dxa" w:w="80"/>
              <w:left w:type="dxa" w:w="120"/>
              <w:bottom w:type="dxa" w:w="80"/>
              <w:right w:type="dxa" w:w="120"/>
            </w:tcMar>
            <w:vAlign w:val="top"/>
          </w:tcPr>
          <w:p>
            <w:pPr>
              <w:spacing w:line="360"/>
            </w:pPr>
            <w:r>
              <w:rPr>
                <w:rFonts w:ascii="Arial" w:cs="Arial" w:eastAsia="Arial" w:hAnsi="Arial"/>
                <w:b/>
                <w:bCs/>
                <w:color w:val="1A4E78"/>
                <w:sz w:val="17"/>
                <w:szCs w:val="17"/>
              </w:rPr>
              <w:t xml:space="preserve">Actions</w:t>
            </w:r>
          </w:p>
        </w:tc>
        <w:tc>
          <w:tcPr>
            <w:tcW w:type="dxa" w:w="7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50" w:line="360"/>
            </w:pPr>
            <w:r>
              <w:rPr>
                <w:rFonts w:ascii="Arial" w:cs="Arial" w:eastAsia="Arial" w:hAnsi="Arial"/>
                <w:b/>
                <w:bCs/>
                <w:color w:val="1A4E78"/>
                <w:sz w:val="18"/>
                <w:szCs w:val="18"/>
              </w:rPr>
              <w:t xml:space="preserve">1.  </w:t>
            </w:r>
            <w:r>
              <w:rPr>
                <w:rFonts w:ascii="Arial" w:cs="Arial" w:eastAsia="Arial" w:hAnsi="Arial"/>
                <w:color w:val="222222"/>
                <w:sz w:val="18"/>
                <w:szCs w:val="18"/>
              </w:rPr>
              <w:t xml:space="preserve">[STANDARDIZE] Unify casing to Title Case: 'male' → 'Male', 'FEMALE' → 'Female'.</w:t>
            </w:r>
          </w:p>
          <w:p>
            <w:pPr>
              <w:spacing w:after="50" w:line="360"/>
            </w:pPr>
            <w:r>
              <w:rPr>
                <w:rFonts w:ascii="Arial" w:cs="Arial" w:eastAsia="Arial" w:hAnsi="Arial"/>
                <w:b/>
                <w:bCs/>
                <w:color w:val="1A4E78"/>
                <w:sz w:val="18"/>
                <w:szCs w:val="18"/>
              </w:rPr>
              <w:t xml:space="preserve">2.  </w:t>
            </w:r>
            <w:r>
              <w:rPr>
                <w:rFonts w:ascii="Arial" w:cs="Arial" w:eastAsia="Arial" w:hAnsi="Arial"/>
                <w:color w:val="222222"/>
                <w:sz w:val="18"/>
                <w:szCs w:val="18"/>
              </w:rPr>
              <w:t xml:space="preserve">[VALIDATE] Ensure all values conform to the standardized set: 'Male' or 'Female'.</w:t>
            </w:r>
          </w:p>
        </w:tc>
      </w:tr>
      <w:tr>
        <w:tc>
          <w:tcPr>
            <w:tcW w:type="dxa" w:w="1600"/>
            <w:tcBorders>
              <w:top w:val="single" w:color="BBCFE0" w:sz="1"/>
              <w:left w:val="single" w:color="BBCFE0" w:sz="1"/>
              <w:bottom w:val="single" w:color="BBCFE0" w:sz="1"/>
              <w:right w:val="single" w:color="BBCFE0" w:sz="1"/>
            </w:tcBorders>
            <w:shd w:fill="EEF4FB" w:val="clear"/>
            <w:tcMar>
              <w:top w:type="dxa" w:w="80"/>
              <w:left w:type="dxa" w:w="120"/>
              <w:bottom w:type="dxa" w:w="80"/>
              <w:right w:type="dxa" w:w="120"/>
            </w:tcMar>
            <w:vAlign w:val="top"/>
          </w:tcPr>
          <w:p>
            <w:pPr>
              <w:spacing w:line="360"/>
            </w:pPr>
            <w:r>
              <w:rPr>
                <w:rFonts w:ascii="Arial" w:cs="Arial" w:eastAsia="Arial" w:hAnsi="Arial"/>
                <w:b/>
                <w:bCs/>
                <w:color w:val="1A4E78"/>
                <w:sz w:val="17"/>
                <w:szCs w:val="17"/>
              </w:rPr>
              <w:t xml:space="preserve">Sample values</w:t>
            </w:r>
          </w:p>
        </w:tc>
        <w:tc>
          <w:tcPr>
            <w:tcW w:type="dxa" w:w="7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40" w:line="360"/>
            </w:pPr>
            <w:r>
              <w:rPr>
                <w:rFonts w:ascii="Arial" w:cs="Arial" w:eastAsia="Arial" w:hAnsi="Arial"/>
                <w:b w:val="false"/>
                <w:bCs w:val="false"/>
                <w:color w:val="555555"/>
                <w:sz w:val="18"/>
                <w:szCs w:val="18"/>
              </w:rPr>
              <w:t xml:space="preserve">Male  |  Female  |  FEMALE  |  male</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c>
          <w:tcPr>
            <w:tcW w:type="dxa" w:w="9360"/>
            <w:gridSpan w:val="2"/>
            <w:tcBorders>
              <w:top w:val="single" w:color="2E75B6" w:sz="1"/>
              <w:left w:val="single" w:color="2E75B6" w:sz="1"/>
              <w:bottom w:val="single" w:color="2E75B6" w:sz="1"/>
              <w:right w:val="single" w:color="2E75B6" w:sz="1"/>
            </w:tcBorders>
            <w:shd w:fill="D6E4F0" w:val="clear"/>
            <w:tcMar>
              <w:top w:type="dxa" w:w="100"/>
              <w:left w:type="dxa" w:w="160"/>
              <w:bottom w:type="dxa" w:w="100"/>
              <w:right w:type="dxa" w:w="160"/>
            </w:tcMar>
          </w:tcPr>
          <w:p>
            <w:pPr>
              <w:spacing w:line="360"/>
            </w:pPr>
            <w:r>
              <w:rPr>
                <w:rFonts w:ascii="Arial" w:cs="Arial" w:eastAsia="Arial" w:hAnsi="Arial"/>
                <w:b/>
                <w:bCs/>
                <w:color w:val="1A3A5C"/>
                <w:sz w:val="22"/>
                <w:szCs w:val="22"/>
              </w:rPr>
              <w:t xml:space="preserve">Age</w:t>
            </w:r>
            <w:r>
              <w:rPr>
                <w:rFonts w:ascii="Arial" w:cs="Arial" w:eastAsia="Arial" w:hAnsi="Arial"/>
                <w:i/>
                <w:iCs/>
                <w:color w:val="666666"/>
                <w:sz w:val="18"/>
                <w:szCs w:val="18"/>
              </w:rPr>
              <w:t xml:space="preserve">   int64</w:t>
            </w:r>
          </w:p>
        </w:tc>
      </w:tr>
      <w:tr>
        <w:tc>
          <w:tcPr>
            <w:tcW w:type="dxa" w:w="1600"/>
            <w:tcBorders>
              <w:top w:val="single" w:color="BBCFE0" w:sz="1"/>
              <w:left w:val="single" w:color="BBCFE0" w:sz="1"/>
              <w:bottom w:val="single" w:color="BBCFE0" w:sz="1"/>
              <w:right w:val="single" w:color="BBCFE0" w:sz="1"/>
            </w:tcBorders>
            <w:shd w:fill="EEF4FB" w:val="clear"/>
            <w:tcMar>
              <w:top w:type="dxa" w:w="80"/>
              <w:left w:type="dxa" w:w="120"/>
              <w:bottom w:type="dxa" w:w="80"/>
              <w:right w:type="dxa" w:w="120"/>
            </w:tcMar>
            <w:vAlign w:val="top"/>
          </w:tcPr>
          <w:p>
            <w:pPr>
              <w:spacing w:line="360"/>
            </w:pPr>
            <w:r>
              <w:rPr>
                <w:rFonts w:ascii="Arial" w:cs="Arial" w:eastAsia="Arial" w:hAnsi="Arial"/>
                <w:b/>
                <w:bCs/>
                <w:color w:val="1A4E78"/>
                <w:sz w:val="17"/>
                <w:szCs w:val="17"/>
              </w:rPr>
              <w:t xml:space="preserve">Description</w:t>
            </w:r>
          </w:p>
        </w:tc>
        <w:tc>
          <w:tcPr>
            <w:tcW w:type="dxa" w:w="7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40" w:line="360"/>
            </w:pPr>
            <w:r>
              <w:rPr>
                <w:rFonts w:ascii="Arial" w:cs="Arial" w:eastAsia="Arial" w:hAnsi="Arial"/>
                <w:b w:val="false"/>
                <w:bCs w:val="false"/>
                <w:color w:val="222222"/>
                <w:sz w:val="18"/>
                <w:szCs w:val="18"/>
              </w:rPr>
              <w:t xml:space="preserve">Age in years ranging from -5 to 66 across 30 records with no missing values. Contains 24 distinct values with one text entry ('Twenty-five') that cannot be parsed as a number and two values (4 and -5) flagged as potentially unrealistic for service accounts.</w:t>
            </w:r>
          </w:p>
        </w:tc>
      </w:tr>
      <w:tr>
        <w:tc>
          <w:tcPr>
            <w:tcW w:type="dxa" w:w="1600"/>
            <w:tcBorders>
              <w:top w:val="single" w:color="BBCFE0" w:sz="1"/>
              <w:left w:val="single" w:color="BBCFE0" w:sz="1"/>
              <w:bottom w:val="single" w:color="BBCFE0" w:sz="1"/>
              <w:right w:val="single" w:color="BBCFE0" w:sz="1"/>
            </w:tcBorders>
            <w:shd w:fill="FFF3CD" w:val="clear"/>
            <w:tcMar>
              <w:top w:type="dxa" w:w="80"/>
              <w:left w:type="dxa" w:w="120"/>
              <w:bottom w:type="dxa" w:w="80"/>
              <w:right w:type="dxa" w:w="120"/>
            </w:tcMar>
            <w:vAlign w:val="top"/>
          </w:tcPr>
          <w:p>
            <w:pPr>
              <w:spacing w:line="360"/>
            </w:pPr>
            <w:r>
              <w:rPr>
                <w:rFonts w:ascii="Arial" w:cs="Arial" w:eastAsia="Arial" w:hAnsi="Arial"/>
                <w:b/>
                <w:bCs/>
                <w:color w:val="7B4700"/>
                <w:sz w:val="17"/>
                <w:szCs w:val="17"/>
              </w:rPr>
              <w:t xml:space="preserve">⚠ Errors</w:t>
            </w:r>
          </w:p>
        </w:tc>
        <w:tc>
          <w:tcPr>
            <w:tcW w:type="dxa" w:w="7760"/>
            <w:tcBorders>
              <w:top w:val="single" w:color="BBCFE0" w:sz="1"/>
              <w:left w:val="single" w:color="BBCFE0" w:sz="1"/>
              <w:bottom w:val="single" w:color="BBCFE0" w:sz="1"/>
              <w:right w:val="single" w:color="BBCFE0" w:sz="1"/>
            </w:tcBorders>
            <w:shd w:fill="FFFDF0" w:val="clear"/>
            <w:tcMar>
              <w:top w:type="dxa" w:w="80"/>
              <w:left w:type="dxa" w:w="120"/>
              <w:bottom w:type="dxa" w:w="80"/>
              <w:right w:type="dxa" w:w="120"/>
            </w:tcMar>
          </w:tcPr>
          <w:p>
            <w:pPr>
              <w:spacing w:after="40" w:line="360"/>
            </w:pPr>
            <w:r>
              <w:rPr>
                <w:rFonts w:ascii="Arial" w:cs="Arial" w:eastAsia="Arial" w:hAnsi="Arial"/>
                <w:b/>
                <w:bCs/>
                <w:color w:val="7B4700"/>
                <w:sz w:val="18"/>
                <w:szCs w:val="18"/>
              </w:rPr>
              <w:t xml:space="preserve">• </w:t>
            </w:r>
            <w:r>
              <w:rPr>
                <w:rFonts w:ascii="Arial" w:cs="Arial" w:eastAsia="Arial" w:hAnsi="Arial"/>
                <w:color w:val="7B4700"/>
                <w:sz w:val="18"/>
                <w:szCs w:val="18"/>
              </w:rPr>
              <w:t xml:space="preserve">1 non-numeric value(s) (3.3% of 30 records) found in numeric-like column; examples: ['Twenty-five']</w:t>
            </w:r>
          </w:p>
          <w:p>
            <w:pPr>
              <w:spacing w:after="40" w:line="360"/>
            </w:pPr>
            <w:r>
              <w:rPr>
                <w:rFonts w:ascii="Arial" w:cs="Arial" w:eastAsia="Arial" w:hAnsi="Arial"/>
                <w:b/>
                <w:bCs/>
                <w:color w:val="7B4700"/>
                <w:sz w:val="18"/>
                <w:szCs w:val="18"/>
              </w:rPr>
              <w:t xml:space="preserve">• </w:t>
            </w:r>
            <w:r>
              <w:rPr>
                <w:rFonts w:ascii="Arial" w:cs="Arial" w:eastAsia="Arial" w:hAnsi="Arial"/>
                <w:color w:val="7B4700"/>
                <w:sz w:val="18"/>
                <w:szCs w:val="18"/>
              </w:rPr>
              <w:t xml:space="preserve">2 age value(s) below 13 — may be unrealistic for a service account: [4.0, -5.0]</w:t>
            </w:r>
          </w:p>
        </w:tc>
      </w:tr>
      <w:tr>
        <w:tc>
          <w:tcPr>
            <w:tcW w:type="dxa" w:w="1600"/>
            <w:tcBorders>
              <w:top w:val="single" w:color="BBCFE0" w:sz="1"/>
              <w:left w:val="single" w:color="BBCFE0" w:sz="1"/>
              <w:bottom w:val="single" w:color="BBCFE0" w:sz="1"/>
              <w:right w:val="single" w:color="BBCFE0" w:sz="1"/>
            </w:tcBorders>
            <w:shd w:fill="EEF4FB" w:val="clear"/>
            <w:tcMar>
              <w:top w:type="dxa" w:w="80"/>
              <w:left w:type="dxa" w:w="120"/>
              <w:bottom w:type="dxa" w:w="80"/>
              <w:right w:type="dxa" w:w="120"/>
            </w:tcMar>
            <w:vAlign w:val="top"/>
          </w:tcPr>
          <w:p>
            <w:pPr>
              <w:spacing w:line="360"/>
            </w:pPr>
            <w:r>
              <w:rPr>
                <w:rFonts w:ascii="Arial" w:cs="Arial" w:eastAsia="Arial" w:hAnsi="Arial"/>
                <w:b/>
                <w:bCs/>
                <w:color w:val="1A4E78"/>
                <w:sz w:val="17"/>
                <w:szCs w:val="17"/>
              </w:rPr>
              <w:t xml:space="preserve">Actions</w:t>
            </w:r>
          </w:p>
        </w:tc>
        <w:tc>
          <w:tcPr>
            <w:tcW w:type="dxa" w:w="7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50" w:line="360"/>
            </w:pPr>
            <w:r>
              <w:rPr>
                <w:rFonts w:ascii="Arial" w:cs="Arial" w:eastAsia="Arial" w:hAnsi="Arial"/>
                <w:b/>
                <w:bCs/>
                <w:color w:val="1A4E78"/>
                <w:sz w:val="18"/>
                <w:szCs w:val="18"/>
              </w:rPr>
              <w:t xml:space="preserve">1.  </w:t>
            </w:r>
            <w:r>
              <w:rPr>
                <w:rFonts w:ascii="Arial" w:cs="Arial" w:eastAsia="Arial" w:hAnsi="Arial"/>
                <w:color w:val="222222"/>
                <w:sz w:val="18"/>
                <w:szCs w:val="18"/>
              </w:rPr>
              <w:t xml:space="preserve">[STANDARDIZE] Convert text representation to numeric: 'Twenty-five' → '25' (3.3% of records).</w:t>
            </w:r>
          </w:p>
          <w:p>
            <w:pPr>
              <w:spacing w:after="50" w:line="360"/>
            </w:pPr>
            <w:r>
              <w:rPr>
                <w:rFonts w:ascii="Arial" w:cs="Arial" w:eastAsia="Arial" w:hAnsi="Arial"/>
                <w:b/>
                <w:bCs/>
                <w:color w:val="1A4E78"/>
                <w:sz w:val="18"/>
                <w:szCs w:val="18"/>
              </w:rPr>
              <w:t xml:space="preserve">2.  </w:t>
            </w:r>
            <w:r>
              <w:rPr>
                <w:rFonts w:ascii="Arial" w:cs="Arial" w:eastAsia="Arial" w:hAnsi="Arial"/>
                <w:color w:val="222222"/>
                <w:sz w:val="18"/>
                <w:szCs w:val="18"/>
              </w:rPr>
              <w:t xml:space="preserve">[CLARIFY] Confirm whether negative age (-5) and child age (4) represent valid data entry, test accounts, or errors requiring correction.</w:t>
            </w:r>
          </w:p>
          <w:p>
            <w:pPr>
              <w:spacing w:after="50" w:line="360"/>
            </w:pPr>
            <w:r>
              <w:rPr>
                <w:rFonts w:ascii="Arial" w:cs="Arial" w:eastAsia="Arial" w:hAnsi="Arial"/>
                <w:b/>
                <w:bCs/>
                <w:color w:val="1A4E78"/>
                <w:sz w:val="18"/>
                <w:szCs w:val="18"/>
              </w:rPr>
              <w:t xml:space="preserve">3.  </w:t>
            </w:r>
            <w:r>
              <w:rPr>
                <w:rFonts w:ascii="Arial" w:cs="Arial" w:eastAsia="Arial" w:hAnsi="Arial"/>
                <w:color w:val="222222"/>
                <w:sz w:val="18"/>
                <w:szCs w:val="18"/>
              </w:rPr>
              <w:t xml:space="preserve">[VALIDATE] Enforce positive integer constraints with reasonable bounds (e.g., 0-120 years) to prevent invalid age entries.</w:t>
            </w:r>
          </w:p>
        </w:tc>
      </w:tr>
      <w:tr>
        <w:tc>
          <w:tcPr>
            <w:tcW w:type="dxa" w:w="1600"/>
            <w:tcBorders>
              <w:top w:val="single" w:color="BBCFE0" w:sz="1"/>
              <w:left w:val="single" w:color="BBCFE0" w:sz="1"/>
              <w:bottom w:val="single" w:color="BBCFE0" w:sz="1"/>
              <w:right w:val="single" w:color="BBCFE0" w:sz="1"/>
            </w:tcBorders>
            <w:shd w:fill="EEF4FB" w:val="clear"/>
            <w:tcMar>
              <w:top w:type="dxa" w:w="80"/>
              <w:left w:type="dxa" w:w="120"/>
              <w:bottom w:type="dxa" w:w="80"/>
              <w:right w:type="dxa" w:w="120"/>
            </w:tcMar>
            <w:vAlign w:val="top"/>
          </w:tcPr>
          <w:p>
            <w:pPr>
              <w:spacing w:line="360"/>
            </w:pPr>
            <w:r>
              <w:rPr>
                <w:rFonts w:ascii="Arial" w:cs="Arial" w:eastAsia="Arial" w:hAnsi="Arial"/>
                <w:b/>
                <w:bCs/>
                <w:color w:val="1A4E78"/>
                <w:sz w:val="17"/>
                <w:szCs w:val="17"/>
              </w:rPr>
              <w:t xml:space="preserve">Sample values</w:t>
            </w:r>
          </w:p>
        </w:tc>
        <w:tc>
          <w:tcPr>
            <w:tcW w:type="dxa" w:w="7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40" w:line="360"/>
            </w:pPr>
            <w:r>
              <w:rPr>
                <w:rFonts w:ascii="Arial" w:cs="Arial" w:eastAsia="Arial" w:hAnsi="Arial"/>
                <w:b w:val="false"/>
                <w:bCs w:val="false"/>
                <w:color w:val="555555"/>
                <w:sz w:val="18"/>
                <w:szCs w:val="18"/>
              </w:rPr>
              <w:t xml:space="preserve">41  |  38  |  36  |  27  |  58</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c>
          <w:tcPr>
            <w:tcW w:type="dxa" w:w="9360"/>
            <w:gridSpan w:val="2"/>
            <w:tcBorders>
              <w:top w:val="single" w:color="2E75B6" w:sz="1"/>
              <w:left w:val="single" w:color="2E75B6" w:sz="1"/>
              <w:bottom w:val="single" w:color="2E75B6" w:sz="1"/>
              <w:right w:val="single" w:color="2E75B6" w:sz="1"/>
            </w:tcBorders>
            <w:shd w:fill="D6E4F0" w:val="clear"/>
            <w:tcMar>
              <w:top w:type="dxa" w:w="100"/>
              <w:left w:type="dxa" w:w="160"/>
              <w:bottom w:type="dxa" w:w="100"/>
              <w:right w:type="dxa" w:w="160"/>
            </w:tcMar>
          </w:tcPr>
          <w:p>
            <w:pPr>
              <w:spacing w:line="360"/>
            </w:pPr>
            <w:r>
              <w:rPr>
                <w:rFonts w:ascii="Arial" w:cs="Arial" w:eastAsia="Arial" w:hAnsi="Arial"/>
                <w:b/>
                <w:bCs/>
                <w:color w:val="1A3A5C"/>
                <w:sz w:val="22"/>
                <w:szCs w:val="22"/>
              </w:rPr>
              <w:t xml:space="preserve">Contact_No</w:t>
            </w:r>
            <w:r>
              <w:rPr>
                <w:rFonts w:ascii="Arial" w:cs="Arial" w:eastAsia="Arial" w:hAnsi="Arial"/>
                <w:i/>
                <w:iCs/>
                <w:color w:val="666666"/>
                <w:sz w:val="18"/>
                <w:szCs w:val="18"/>
              </w:rPr>
              <w:t xml:space="preserve">   string</w:t>
            </w:r>
          </w:p>
        </w:tc>
      </w:tr>
      <w:tr>
        <w:tc>
          <w:tcPr>
            <w:tcW w:type="dxa" w:w="1600"/>
            <w:tcBorders>
              <w:top w:val="single" w:color="BBCFE0" w:sz="1"/>
              <w:left w:val="single" w:color="BBCFE0" w:sz="1"/>
              <w:bottom w:val="single" w:color="BBCFE0" w:sz="1"/>
              <w:right w:val="single" w:color="BBCFE0" w:sz="1"/>
            </w:tcBorders>
            <w:shd w:fill="EEF4FB" w:val="clear"/>
            <w:tcMar>
              <w:top w:type="dxa" w:w="80"/>
              <w:left w:type="dxa" w:w="120"/>
              <w:bottom w:type="dxa" w:w="80"/>
              <w:right w:type="dxa" w:w="120"/>
            </w:tcMar>
            <w:vAlign w:val="top"/>
          </w:tcPr>
          <w:p>
            <w:pPr>
              <w:spacing w:line="360"/>
            </w:pPr>
            <w:r>
              <w:rPr>
                <w:rFonts w:ascii="Arial" w:cs="Arial" w:eastAsia="Arial" w:hAnsi="Arial"/>
                <w:b/>
                <w:bCs/>
                <w:color w:val="1A4E78"/>
                <w:sz w:val="17"/>
                <w:szCs w:val="17"/>
              </w:rPr>
              <w:t xml:space="preserve">Description</w:t>
            </w:r>
          </w:p>
        </w:tc>
        <w:tc>
          <w:tcPr>
            <w:tcW w:type="dxa" w:w="7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40" w:line="360"/>
            </w:pPr>
            <w:r>
              <w:rPr>
                <w:rFonts w:ascii="Arial" w:cs="Arial" w:eastAsia="Arial" w:hAnsi="Arial"/>
                <w:b w:val="false"/>
                <w:bCs w:val="false"/>
                <w:color w:val="222222"/>
                <w:sz w:val="18"/>
                <w:szCs w:val="18"/>
              </w:rPr>
              <w:t xml:space="preserve">Contact phone number stored as text. Contains 2 missing values (6.7% of 30 records). Values exhibit inconsistent formatting: approximately 17.9% use international format with '+65' prefix, 35.7% use '65' prefix without the plus symbol, and 42.9% are local 8-digit numbers without country code. One record contains only 7 digits. All non-null values are unique. Value lengths range from 7 to 12 characters.</w:t>
            </w:r>
          </w:p>
        </w:tc>
      </w:tr>
      <w:tr>
        <w:tc>
          <w:tcPr>
            <w:tcW w:type="dxa" w:w="1600"/>
            <w:tcBorders>
              <w:top w:val="single" w:color="BBCFE0" w:sz="1"/>
              <w:left w:val="single" w:color="BBCFE0" w:sz="1"/>
              <w:bottom w:val="single" w:color="BBCFE0" w:sz="1"/>
              <w:right w:val="single" w:color="BBCFE0" w:sz="1"/>
            </w:tcBorders>
            <w:shd w:fill="FFF3CD" w:val="clear"/>
            <w:tcMar>
              <w:top w:type="dxa" w:w="80"/>
              <w:left w:type="dxa" w:w="120"/>
              <w:bottom w:type="dxa" w:w="80"/>
              <w:right w:type="dxa" w:w="120"/>
            </w:tcMar>
            <w:vAlign w:val="top"/>
          </w:tcPr>
          <w:p>
            <w:pPr>
              <w:spacing w:line="360"/>
            </w:pPr>
            <w:r>
              <w:rPr>
                <w:rFonts w:ascii="Arial" w:cs="Arial" w:eastAsia="Arial" w:hAnsi="Arial"/>
                <w:b/>
                <w:bCs/>
                <w:color w:val="7B4700"/>
                <w:sz w:val="17"/>
                <w:szCs w:val="17"/>
              </w:rPr>
              <w:t xml:space="preserve">⚠ Errors</w:t>
            </w:r>
          </w:p>
        </w:tc>
        <w:tc>
          <w:tcPr>
            <w:tcW w:type="dxa" w:w="7760"/>
            <w:tcBorders>
              <w:top w:val="single" w:color="BBCFE0" w:sz="1"/>
              <w:left w:val="single" w:color="BBCFE0" w:sz="1"/>
              <w:bottom w:val="single" w:color="BBCFE0" w:sz="1"/>
              <w:right w:val="single" w:color="BBCFE0" w:sz="1"/>
            </w:tcBorders>
            <w:shd w:fill="FFFDF0" w:val="clear"/>
            <w:tcMar>
              <w:top w:type="dxa" w:w="80"/>
              <w:left w:type="dxa" w:w="120"/>
              <w:bottom w:type="dxa" w:w="80"/>
              <w:right w:type="dxa" w:w="120"/>
            </w:tcMar>
          </w:tcPr>
          <w:p>
            <w:pPr>
              <w:spacing w:after="40" w:line="360"/>
            </w:pPr>
            <w:r>
              <w:rPr>
                <w:rFonts w:ascii="Arial" w:cs="Arial" w:eastAsia="Arial" w:hAnsi="Arial"/>
                <w:b/>
                <w:bCs/>
                <w:color w:val="7B4700"/>
                <w:sz w:val="18"/>
                <w:szCs w:val="18"/>
              </w:rPr>
              <w:t xml:space="preserve">• </w:t>
            </w:r>
            <w:r>
              <w:rPr>
                <w:rFonts w:ascii="Arial" w:cs="Arial" w:eastAsia="Arial" w:hAnsi="Arial"/>
                <w:color w:val="7B4700"/>
                <w:sz w:val="18"/>
                <w:szCs w:val="18"/>
              </w:rPr>
              <w:t xml:space="preserve">2 NULL values (6.7% of 30 records)</w:t>
            </w:r>
          </w:p>
        </w:tc>
      </w:tr>
      <w:tr>
        <w:tc>
          <w:tcPr>
            <w:tcW w:type="dxa" w:w="1600"/>
            <w:tcBorders>
              <w:top w:val="single" w:color="BBCFE0" w:sz="1"/>
              <w:left w:val="single" w:color="BBCFE0" w:sz="1"/>
              <w:bottom w:val="single" w:color="BBCFE0" w:sz="1"/>
              <w:right w:val="single" w:color="BBCFE0" w:sz="1"/>
            </w:tcBorders>
            <w:shd w:fill="EEF4FB" w:val="clear"/>
            <w:tcMar>
              <w:top w:type="dxa" w:w="80"/>
              <w:left w:type="dxa" w:w="120"/>
              <w:bottom w:type="dxa" w:w="80"/>
              <w:right w:type="dxa" w:w="120"/>
            </w:tcMar>
            <w:vAlign w:val="top"/>
          </w:tcPr>
          <w:p>
            <w:pPr>
              <w:spacing w:line="360"/>
            </w:pPr>
            <w:r>
              <w:rPr>
                <w:rFonts w:ascii="Arial" w:cs="Arial" w:eastAsia="Arial" w:hAnsi="Arial"/>
                <w:b/>
                <w:bCs/>
                <w:color w:val="1A4E78"/>
                <w:sz w:val="17"/>
                <w:szCs w:val="17"/>
              </w:rPr>
              <w:t xml:space="preserve">Actions</w:t>
            </w:r>
          </w:p>
        </w:tc>
        <w:tc>
          <w:tcPr>
            <w:tcW w:type="dxa" w:w="7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50" w:line="360"/>
            </w:pPr>
            <w:r>
              <w:rPr>
                <w:rFonts w:ascii="Arial" w:cs="Arial" w:eastAsia="Arial" w:hAnsi="Arial"/>
                <w:b/>
                <w:bCs/>
                <w:color w:val="1A4E78"/>
                <w:sz w:val="18"/>
                <w:szCs w:val="18"/>
              </w:rPr>
              <w:t xml:space="preserve">1.  </w:t>
            </w:r>
            <w:r>
              <w:rPr>
                <w:rFonts w:ascii="Arial" w:cs="Arial" w:eastAsia="Arial" w:hAnsi="Arial"/>
                <w:color w:val="222222"/>
                <w:sz w:val="18"/>
                <w:szCs w:val="18"/>
              </w:rPr>
              <w:t xml:space="preserve">[STANDARDIZE] Unify phone number formats to the international '+65 XXXXXXXX' standard with space separator. Approximately 82% of non-null values require formatting: convert local 8-digit numbers by adding '+65 ' prefix (e.g., '62357895' → '+65 62357895'), and replace '65 ' prefix with '+65 ' (e.g., '65 80742791' → '+65 80742791').</w:t>
            </w:r>
          </w:p>
          <w:p>
            <w:pPr>
              <w:spacing w:after="50" w:line="360"/>
            </w:pPr>
            <w:r>
              <w:rPr>
                <w:rFonts w:ascii="Arial" w:cs="Arial" w:eastAsia="Arial" w:hAnsi="Arial"/>
                <w:b/>
                <w:bCs/>
                <w:color w:val="1A4E78"/>
                <w:sz w:val="18"/>
                <w:szCs w:val="18"/>
              </w:rPr>
              <w:t xml:space="preserve">2.  </w:t>
            </w:r>
            <w:r>
              <w:rPr>
                <w:rFonts w:ascii="Arial" w:cs="Arial" w:eastAsia="Arial" w:hAnsi="Arial"/>
                <w:color w:val="222222"/>
                <w:sz w:val="18"/>
                <w:szCs w:val="18"/>
              </w:rPr>
              <w:t xml:space="preserve">[VALIDATE] Ensure all values match the format: '+65 ' followed by exactly 8 digits (e.g., '+65 62357895').</w:t>
            </w:r>
          </w:p>
          <w:p>
            <w:pPr>
              <w:spacing w:after="50" w:line="360"/>
            </w:pPr>
            <w:r>
              <w:rPr>
                <w:rFonts w:ascii="Arial" w:cs="Arial" w:eastAsia="Arial" w:hAnsi="Arial"/>
                <w:b/>
                <w:bCs/>
                <w:color w:val="1A4E78"/>
                <w:sz w:val="18"/>
                <w:szCs w:val="18"/>
              </w:rPr>
              <w:t xml:space="preserve">3.  </w:t>
            </w:r>
            <w:r>
              <w:rPr>
                <w:rFonts w:ascii="Arial" w:cs="Arial" w:eastAsia="Arial" w:hAnsi="Arial"/>
                <w:color w:val="222222"/>
                <w:sz w:val="18"/>
                <w:szCs w:val="18"/>
              </w:rPr>
              <w:t xml:space="preserve">[CLARIFY] Review the 7-digit value '8964359' (3.6% of records) to confirm if this is a truncated phone number or data entry error, as Singapore phone numbers require 8 digits.</w:t>
            </w:r>
          </w:p>
        </w:tc>
      </w:tr>
      <w:tr>
        <w:tc>
          <w:tcPr>
            <w:tcW w:type="dxa" w:w="1600"/>
            <w:tcBorders>
              <w:top w:val="single" w:color="BBCFE0" w:sz="1"/>
              <w:left w:val="single" w:color="BBCFE0" w:sz="1"/>
              <w:bottom w:val="single" w:color="BBCFE0" w:sz="1"/>
              <w:right w:val="single" w:color="BBCFE0" w:sz="1"/>
            </w:tcBorders>
            <w:shd w:fill="EEF4FB" w:val="clear"/>
            <w:tcMar>
              <w:top w:type="dxa" w:w="80"/>
              <w:left w:type="dxa" w:w="120"/>
              <w:bottom w:type="dxa" w:w="80"/>
              <w:right w:type="dxa" w:w="120"/>
            </w:tcMar>
            <w:vAlign w:val="top"/>
          </w:tcPr>
          <w:p>
            <w:pPr>
              <w:spacing w:line="360"/>
            </w:pPr>
            <w:r>
              <w:rPr>
                <w:rFonts w:ascii="Arial" w:cs="Arial" w:eastAsia="Arial" w:hAnsi="Arial"/>
                <w:b/>
                <w:bCs/>
                <w:color w:val="1A4E78"/>
                <w:sz w:val="17"/>
                <w:szCs w:val="17"/>
              </w:rPr>
              <w:t xml:space="preserve">Sample values</w:t>
            </w:r>
          </w:p>
        </w:tc>
        <w:tc>
          <w:tcPr>
            <w:tcW w:type="dxa" w:w="7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40" w:line="360"/>
            </w:pPr>
            <w:r>
              <w:rPr>
                <w:rFonts w:ascii="Arial" w:cs="Arial" w:eastAsia="Arial" w:hAnsi="Arial"/>
                <w:b w:val="false"/>
                <w:bCs w:val="false"/>
                <w:color w:val="555555"/>
                <w:sz w:val="18"/>
                <w:szCs w:val="18"/>
              </w:rPr>
              <w:t xml:space="preserve">+65 80734991  |  62357895  |  +65 80925315  |  89610352  |  65 80742791</w:t>
            </w:r>
          </w:p>
        </w:tc>
      </w:tr>
      <w:tr>
        <w:tc>
          <w:tcPr>
            <w:tcW w:type="dxa" w:w="1600"/>
            <w:tcBorders>
              <w:top w:val="single" w:color="BBCFE0" w:sz="1"/>
              <w:left w:val="single" w:color="BBCFE0" w:sz="1"/>
              <w:bottom w:val="single" w:color="BBCFE0" w:sz="1"/>
              <w:right w:val="single" w:color="BBCFE0" w:sz="1"/>
            </w:tcBorders>
            <w:shd w:fill="EEF4FB" w:val="clear"/>
            <w:tcMar>
              <w:top w:type="dxa" w:w="80"/>
              <w:left w:type="dxa" w:w="120"/>
              <w:bottom w:type="dxa" w:w="80"/>
              <w:right w:type="dxa" w:w="120"/>
            </w:tcMar>
            <w:vAlign w:val="top"/>
          </w:tcPr>
          <w:p>
            <w:pPr>
              <w:spacing w:line="360"/>
            </w:pPr>
            <w:r>
              <w:rPr>
                <w:rFonts w:ascii="Arial" w:cs="Arial" w:eastAsia="Arial" w:hAnsi="Arial"/>
                <w:b/>
                <w:bCs/>
                <w:color w:val="1A4E78"/>
                <w:sz w:val="17"/>
                <w:szCs w:val="17"/>
              </w:rPr>
              <w:t xml:space="preserve">Missing</w:t>
            </w:r>
          </w:p>
        </w:tc>
        <w:tc>
          <w:tcPr>
            <w:tcW w:type="dxa" w:w="7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40" w:line="360"/>
            </w:pPr>
            <w:r>
              <w:rPr>
                <w:rFonts w:ascii="Arial" w:cs="Arial" w:eastAsia="Arial" w:hAnsi="Arial"/>
                <w:b w:val="false"/>
                <w:bCs w:val="false"/>
                <w:color w:val="888888"/>
                <w:sz w:val="18"/>
                <w:szCs w:val="18"/>
              </w:rPr>
              <w:t xml:space="preserve">2 values (6.67%)</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c>
          <w:tcPr>
            <w:tcW w:type="dxa" w:w="9360"/>
            <w:gridSpan w:val="2"/>
            <w:tcBorders>
              <w:top w:val="single" w:color="2E75B6" w:sz="1"/>
              <w:left w:val="single" w:color="2E75B6" w:sz="1"/>
              <w:bottom w:val="single" w:color="2E75B6" w:sz="1"/>
              <w:right w:val="single" w:color="2E75B6" w:sz="1"/>
            </w:tcBorders>
            <w:shd w:fill="D6E4F0" w:val="clear"/>
            <w:tcMar>
              <w:top w:type="dxa" w:w="100"/>
              <w:left w:type="dxa" w:w="160"/>
              <w:bottom w:type="dxa" w:w="100"/>
              <w:right w:type="dxa" w:w="160"/>
            </w:tcMar>
          </w:tcPr>
          <w:p>
            <w:pPr>
              <w:spacing w:line="360"/>
            </w:pPr>
            <w:r>
              <w:rPr>
                <w:rFonts w:ascii="Arial" w:cs="Arial" w:eastAsia="Arial" w:hAnsi="Arial"/>
                <w:b/>
                <w:bCs/>
                <w:color w:val="1A3A5C"/>
                <w:sz w:val="22"/>
                <w:szCs w:val="22"/>
              </w:rPr>
              <w:t xml:space="preserve">Email</w:t>
            </w:r>
            <w:r>
              <w:rPr>
                <w:rFonts w:ascii="Arial" w:cs="Arial" w:eastAsia="Arial" w:hAnsi="Arial"/>
                <w:i/>
                <w:iCs/>
                <w:color w:val="666666"/>
                <w:sz w:val="18"/>
                <w:szCs w:val="18"/>
              </w:rPr>
              <w:t xml:space="preserve">   string</w:t>
            </w:r>
          </w:p>
        </w:tc>
      </w:tr>
      <w:tr>
        <w:tc>
          <w:tcPr>
            <w:tcW w:type="dxa" w:w="1600"/>
            <w:tcBorders>
              <w:top w:val="single" w:color="BBCFE0" w:sz="1"/>
              <w:left w:val="single" w:color="BBCFE0" w:sz="1"/>
              <w:bottom w:val="single" w:color="BBCFE0" w:sz="1"/>
              <w:right w:val="single" w:color="BBCFE0" w:sz="1"/>
            </w:tcBorders>
            <w:shd w:fill="EEF4FB" w:val="clear"/>
            <w:tcMar>
              <w:top w:type="dxa" w:w="80"/>
              <w:left w:type="dxa" w:w="120"/>
              <w:bottom w:type="dxa" w:w="80"/>
              <w:right w:type="dxa" w:w="120"/>
            </w:tcMar>
            <w:vAlign w:val="top"/>
          </w:tcPr>
          <w:p>
            <w:pPr>
              <w:spacing w:line="360"/>
            </w:pPr>
            <w:r>
              <w:rPr>
                <w:rFonts w:ascii="Arial" w:cs="Arial" w:eastAsia="Arial" w:hAnsi="Arial"/>
                <w:b/>
                <w:bCs/>
                <w:color w:val="1A4E78"/>
                <w:sz w:val="17"/>
                <w:szCs w:val="17"/>
              </w:rPr>
              <w:t xml:space="preserve">Description</w:t>
            </w:r>
          </w:p>
        </w:tc>
        <w:tc>
          <w:tcPr>
            <w:tcW w:type="dxa" w:w="7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40" w:line="360"/>
            </w:pPr>
            <w:r>
              <w:rPr>
                <w:rFonts w:ascii="Arial" w:cs="Arial" w:eastAsia="Arial" w:hAnsi="Arial"/>
                <w:b w:val="false"/>
                <w:bCs w:val="false"/>
                <w:color w:val="222222"/>
                <w:sz w:val="18"/>
                <w:szCs w:val="18"/>
              </w:rPr>
              <w:t xml:space="preserve">Email address field containing 30 non-null records with 29 distinct values (one duplicate: 'thm@example.com'). While 86.7% of values conform to standard email format, 4 records (13.3%) contain structural malformations including missing @ symbols, embedded spaces, or double @ characters.</w:t>
            </w:r>
          </w:p>
        </w:tc>
      </w:tr>
      <w:tr>
        <w:tc>
          <w:tcPr>
            <w:tcW w:type="dxa" w:w="1600"/>
            <w:tcBorders>
              <w:top w:val="single" w:color="BBCFE0" w:sz="1"/>
              <w:left w:val="single" w:color="BBCFE0" w:sz="1"/>
              <w:bottom w:val="single" w:color="BBCFE0" w:sz="1"/>
              <w:right w:val="single" w:color="BBCFE0" w:sz="1"/>
            </w:tcBorders>
            <w:shd w:fill="FFF3CD" w:val="clear"/>
            <w:tcMar>
              <w:top w:type="dxa" w:w="80"/>
              <w:left w:type="dxa" w:w="120"/>
              <w:bottom w:type="dxa" w:w="80"/>
              <w:right w:type="dxa" w:w="120"/>
            </w:tcMar>
            <w:vAlign w:val="top"/>
          </w:tcPr>
          <w:p>
            <w:pPr>
              <w:spacing w:line="360"/>
            </w:pPr>
            <w:r>
              <w:rPr>
                <w:rFonts w:ascii="Arial" w:cs="Arial" w:eastAsia="Arial" w:hAnsi="Arial"/>
                <w:b/>
                <w:bCs/>
                <w:color w:val="7B4700"/>
                <w:sz w:val="17"/>
                <w:szCs w:val="17"/>
              </w:rPr>
              <w:t xml:space="preserve">⚠ Errors</w:t>
            </w:r>
          </w:p>
        </w:tc>
        <w:tc>
          <w:tcPr>
            <w:tcW w:type="dxa" w:w="7760"/>
            <w:tcBorders>
              <w:top w:val="single" w:color="BBCFE0" w:sz="1"/>
              <w:left w:val="single" w:color="BBCFE0" w:sz="1"/>
              <w:bottom w:val="single" w:color="BBCFE0" w:sz="1"/>
              <w:right w:val="single" w:color="BBCFE0" w:sz="1"/>
            </w:tcBorders>
            <w:shd w:fill="FFFDF0" w:val="clear"/>
            <w:tcMar>
              <w:top w:type="dxa" w:w="80"/>
              <w:left w:type="dxa" w:w="120"/>
              <w:bottom w:type="dxa" w:w="80"/>
              <w:right w:type="dxa" w:w="120"/>
            </w:tcMar>
          </w:tcPr>
          <w:p>
            <w:pPr>
              <w:spacing w:after="40" w:line="360"/>
            </w:pPr>
            <w:r>
              <w:rPr>
                <w:rFonts w:ascii="Arial" w:cs="Arial" w:eastAsia="Arial" w:hAnsi="Arial"/>
                <w:b/>
                <w:bCs/>
                <w:color w:val="7B4700"/>
                <w:sz w:val="18"/>
                <w:szCs w:val="18"/>
              </w:rPr>
              <w:t xml:space="preserve">• </w:t>
            </w:r>
            <w:r>
              <w:rPr>
                <w:rFonts w:ascii="Arial" w:cs="Arial" w:eastAsia="Arial" w:hAnsi="Arial"/>
                <w:color w:val="7B4700"/>
                <w:sz w:val="18"/>
                <w:szCs w:val="18"/>
              </w:rPr>
              <w:t xml:space="preserve">structurally malformed email values (missing @ or contains spaces): ['not-an-email', 'zx91 @example.com', 'nabilah@@example.com', 'useremail.com']</w:t>
            </w:r>
          </w:p>
        </w:tc>
      </w:tr>
      <w:tr>
        <w:tc>
          <w:tcPr>
            <w:tcW w:type="dxa" w:w="1600"/>
            <w:tcBorders>
              <w:top w:val="single" w:color="BBCFE0" w:sz="1"/>
              <w:left w:val="single" w:color="BBCFE0" w:sz="1"/>
              <w:bottom w:val="single" w:color="BBCFE0" w:sz="1"/>
              <w:right w:val="single" w:color="BBCFE0" w:sz="1"/>
            </w:tcBorders>
            <w:shd w:fill="EEF4FB" w:val="clear"/>
            <w:tcMar>
              <w:top w:type="dxa" w:w="80"/>
              <w:left w:type="dxa" w:w="120"/>
              <w:bottom w:type="dxa" w:w="80"/>
              <w:right w:type="dxa" w:w="120"/>
            </w:tcMar>
            <w:vAlign w:val="top"/>
          </w:tcPr>
          <w:p>
            <w:pPr>
              <w:spacing w:line="360"/>
            </w:pPr>
            <w:r>
              <w:rPr>
                <w:rFonts w:ascii="Arial" w:cs="Arial" w:eastAsia="Arial" w:hAnsi="Arial"/>
                <w:b/>
                <w:bCs/>
                <w:color w:val="1A4E78"/>
                <w:sz w:val="17"/>
                <w:szCs w:val="17"/>
              </w:rPr>
              <w:t xml:space="preserve">Actions</w:t>
            </w:r>
          </w:p>
        </w:tc>
        <w:tc>
          <w:tcPr>
            <w:tcW w:type="dxa" w:w="7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50" w:line="360"/>
            </w:pPr>
            <w:r>
              <w:rPr>
                <w:rFonts w:ascii="Arial" w:cs="Arial" w:eastAsia="Arial" w:hAnsi="Arial"/>
                <w:b/>
                <w:bCs/>
                <w:color w:val="1A4E78"/>
                <w:sz w:val="18"/>
                <w:szCs w:val="18"/>
              </w:rPr>
              <w:t xml:space="preserve">1.  </w:t>
            </w:r>
            <w:r>
              <w:rPr>
                <w:rFonts w:ascii="Arial" w:cs="Arial" w:eastAsia="Arial" w:hAnsi="Arial"/>
                <w:color w:val="222222"/>
                <w:sz w:val="18"/>
                <w:szCs w:val="18"/>
              </w:rPr>
              <w:t xml:space="preserve">[STANDARDIZE] Fix deterministic formatting errors affecting 6.7% of records: 'zx91 @example.com' → 'zx91@example.com', 'nabilah@@example.com' → 'nabilah@example.com'.</w:t>
            </w:r>
          </w:p>
          <w:p>
            <w:pPr>
              <w:spacing w:after="50" w:line="360"/>
            </w:pPr>
            <w:r>
              <w:rPr>
                <w:rFonts w:ascii="Arial" w:cs="Arial" w:eastAsia="Arial" w:hAnsi="Arial"/>
                <w:b/>
                <w:bCs/>
                <w:color w:val="1A4E78"/>
                <w:sz w:val="18"/>
                <w:szCs w:val="18"/>
              </w:rPr>
              <w:t xml:space="preserve">2.  </w:t>
            </w:r>
            <w:r>
              <w:rPr>
                <w:rFonts w:ascii="Arial" w:cs="Arial" w:eastAsia="Arial" w:hAnsi="Arial"/>
                <w:color w:val="222222"/>
                <w:sz w:val="18"/>
                <w:szCs w:val="18"/>
              </w:rPr>
              <w:t xml:space="preserve">[CLARIFY] Review ambiguous malformed entries affecting 6.7% of records to determine correct values or mark as invalid: 'not-an-email', 'useremail.com'.</w:t>
            </w:r>
          </w:p>
          <w:p>
            <w:pPr>
              <w:spacing w:after="50" w:line="360"/>
            </w:pPr>
            <w:r>
              <w:rPr>
                <w:rFonts w:ascii="Arial" w:cs="Arial" w:eastAsia="Arial" w:hAnsi="Arial"/>
                <w:b/>
                <w:bCs/>
                <w:color w:val="1A4E78"/>
                <w:sz w:val="18"/>
                <w:szCs w:val="18"/>
              </w:rPr>
              <w:t xml:space="preserve">3.  </w:t>
            </w:r>
            <w:r>
              <w:rPr>
                <w:rFonts w:ascii="Arial" w:cs="Arial" w:eastAsia="Arial" w:hAnsi="Arial"/>
                <w:color w:val="222222"/>
                <w:sz w:val="18"/>
                <w:szCs w:val="18"/>
              </w:rPr>
              <w:t xml:space="preserve">[VALIDATE] Ensure all values follow standard email format (local-part@domain) after cleaning.</w:t>
            </w:r>
          </w:p>
        </w:tc>
      </w:tr>
      <w:tr>
        <w:tc>
          <w:tcPr>
            <w:tcW w:type="dxa" w:w="1600"/>
            <w:tcBorders>
              <w:top w:val="single" w:color="BBCFE0" w:sz="1"/>
              <w:left w:val="single" w:color="BBCFE0" w:sz="1"/>
              <w:bottom w:val="single" w:color="BBCFE0" w:sz="1"/>
              <w:right w:val="single" w:color="BBCFE0" w:sz="1"/>
            </w:tcBorders>
            <w:shd w:fill="EEF4FB" w:val="clear"/>
            <w:tcMar>
              <w:top w:type="dxa" w:w="80"/>
              <w:left w:type="dxa" w:w="120"/>
              <w:bottom w:type="dxa" w:w="80"/>
              <w:right w:type="dxa" w:w="120"/>
            </w:tcMar>
            <w:vAlign w:val="top"/>
          </w:tcPr>
          <w:p>
            <w:pPr>
              <w:spacing w:line="360"/>
            </w:pPr>
            <w:r>
              <w:rPr>
                <w:rFonts w:ascii="Arial" w:cs="Arial" w:eastAsia="Arial" w:hAnsi="Arial"/>
                <w:b/>
                <w:bCs/>
                <w:color w:val="1A4E78"/>
                <w:sz w:val="17"/>
                <w:szCs w:val="17"/>
              </w:rPr>
              <w:t xml:space="preserve">Sample values</w:t>
            </w:r>
          </w:p>
        </w:tc>
        <w:tc>
          <w:tcPr>
            <w:tcW w:type="dxa" w:w="7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40" w:line="360"/>
            </w:pPr>
            <w:r>
              <w:rPr>
                <w:rFonts w:ascii="Arial" w:cs="Arial" w:eastAsia="Arial" w:hAnsi="Arial"/>
                <w:b w:val="false"/>
                <w:bCs w:val="false"/>
                <w:color w:val="555555"/>
                <w:sz w:val="18"/>
                <w:szCs w:val="18"/>
              </w:rPr>
              <w:t xml:space="preserve">wsj@example.com  |  dandan@example.com  |  rongrong@example.com  |  shasha@example.com  |  farah@example.com</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c>
          <w:tcPr>
            <w:tcW w:type="dxa" w:w="9360"/>
            <w:gridSpan w:val="2"/>
            <w:tcBorders>
              <w:top w:val="single" w:color="2E75B6" w:sz="1"/>
              <w:left w:val="single" w:color="2E75B6" w:sz="1"/>
              <w:bottom w:val="single" w:color="2E75B6" w:sz="1"/>
              <w:right w:val="single" w:color="2E75B6" w:sz="1"/>
            </w:tcBorders>
            <w:shd w:fill="D6E4F0" w:val="clear"/>
            <w:tcMar>
              <w:top w:type="dxa" w:w="100"/>
              <w:left w:type="dxa" w:w="160"/>
              <w:bottom w:type="dxa" w:w="100"/>
              <w:right w:type="dxa" w:w="160"/>
            </w:tcMar>
          </w:tcPr>
          <w:p>
            <w:pPr>
              <w:spacing w:line="360"/>
            </w:pPr>
            <w:r>
              <w:rPr>
                <w:rFonts w:ascii="Arial" w:cs="Arial" w:eastAsia="Arial" w:hAnsi="Arial"/>
                <w:b/>
                <w:bCs/>
                <w:color w:val="1A3A5C"/>
                <w:sz w:val="22"/>
                <w:szCs w:val="22"/>
              </w:rPr>
              <w:t xml:space="preserve">Country</w:t>
            </w:r>
            <w:r>
              <w:rPr>
                <w:rFonts w:ascii="Arial" w:cs="Arial" w:eastAsia="Arial" w:hAnsi="Arial"/>
                <w:i/>
                <w:iCs/>
                <w:color w:val="666666"/>
                <w:sz w:val="18"/>
                <w:szCs w:val="18"/>
              </w:rPr>
              <w:t xml:space="preserve">   string</w:t>
            </w:r>
          </w:p>
        </w:tc>
      </w:tr>
      <w:tr>
        <w:tc>
          <w:tcPr>
            <w:tcW w:type="dxa" w:w="1600"/>
            <w:tcBorders>
              <w:top w:val="single" w:color="BBCFE0" w:sz="1"/>
              <w:left w:val="single" w:color="BBCFE0" w:sz="1"/>
              <w:bottom w:val="single" w:color="BBCFE0" w:sz="1"/>
              <w:right w:val="single" w:color="BBCFE0" w:sz="1"/>
            </w:tcBorders>
            <w:shd w:fill="EEF4FB" w:val="clear"/>
            <w:tcMar>
              <w:top w:type="dxa" w:w="80"/>
              <w:left w:type="dxa" w:w="120"/>
              <w:bottom w:type="dxa" w:w="80"/>
              <w:right w:type="dxa" w:w="120"/>
            </w:tcMar>
            <w:vAlign w:val="top"/>
          </w:tcPr>
          <w:p>
            <w:pPr>
              <w:spacing w:line="360"/>
            </w:pPr>
            <w:r>
              <w:rPr>
                <w:rFonts w:ascii="Arial" w:cs="Arial" w:eastAsia="Arial" w:hAnsi="Arial"/>
                <w:b/>
                <w:bCs/>
                <w:color w:val="1A4E78"/>
                <w:sz w:val="17"/>
                <w:szCs w:val="17"/>
              </w:rPr>
              <w:t xml:space="preserve">Description</w:t>
            </w:r>
          </w:p>
        </w:tc>
        <w:tc>
          <w:tcPr>
            <w:tcW w:type="dxa" w:w="7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40" w:line="360"/>
            </w:pPr>
            <w:r>
              <w:rPr>
                <w:rFonts w:ascii="Arial" w:cs="Arial" w:eastAsia="Arial" w:hAnsi="Arial"/>
                <w:b w:val="false"/>
                <w:bCs w:val="false"/>
                <w:color w:val="222222"/>
                <w:sz w:val="18"/>
                <w:szCs w:val="18"/>
              </w:rPr>
              <w:t xml:space="preserve">Country identifier stored as string with 30 non-null records. Contains 8 distinct representations of Singapore including English case variants ('Singapore', 'SINGAPORE', 'singapore'), abbreviations ('S'pore', 'SG'), formal name ('Republic of Singapore'), Malay ('Singapura'), and Chinese ('新加坡').</w:t>
            </w:r>
          </w:p>
        </w:tc>
      </w:tr>
      <w:tr>
        <w:tc>
          <w:tcPr>
            <w:tcW w:type="dxa" w:w="1600"/>
            <w:tcBorders>
              <w:top w:val="single" w:color="BBCFE0" w:sz="1"/>
              <w:left w:val="single" w:color="BBCFE0" w:sz="1"/>
              <w:bottom w:val="single" w:color="BBCFE0" w:sz="1"/>
              <w:right w:val="single" w:color="BBCFE0" w:sz="1"/>
            </w:tcBorders>
            <w:shd w:fill="EEF4FB" w:val="clear"/>
            <w:tcMar>
              <w:top w:type="dxa" w:w="80"/>
              <w:left w:type="dxa" w:w="120"/>
              <w:bottom w:type="dxa" w:w="80"/>
              <w:right w:type="dxa" w:w="120"/>
            </w:tcMar>
            <w:vAlign w:val="top"/>
          </w:tcPr>
          <w:p>
            <w:pPr>
              <w:spacing w:line="360"/>
            </w:pPr>
            <w:r>
              <w:rPr>
                <w:rFonts w:ascii="Arial" w:cs="Arial" w:eastAsia="Arial" w:hAnsi="Arial"/>
                <w:b/>
                <w:bCs/>
                <w:color w:val="1A4E78"/>
                <w:sz w:val="17"/>
                <w:szCs w:val="17"/>
              </w:rPr>
              <w:t xml:space="preserve">Actions</w:t>
            </w:r>
          </w:p>
        </w:tc>
        <w:tc>
          <w:tcPr>
            <w:tcW w:type="dxa" w:w="7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50" w:line="360"/>
            </w:pPr>
            <w:r>
              <w:rPr>
                <w:rFonts w:ascii="Arial" w:cs="Arial" w:eastAsia="Arial" w:hAnsi="Arial"/>
                <w:b/>
                <w:bCs/>
                <w:color w:val="1A4E78"/>
                <w:sz w:val="18"/>
                <w:szCs w:val="18"/>
              </w:rPr>
              <w:t xml:space="preserve">1.  </w:t>
            </w:r>
            <w:r>
              <w:rPr>
                <w:rFonts w:ascii="Arial" w:cs="Arial" w:eastAsia="Arial" w:hAnsi="Arial"/>
                <w:color w:val="222222"/>
                <w:sz w:val="18"/>
                <w:szCs w:val="18"/>
              </w:rPr>
              <w:t xml:space="preserve">[STANDARDIZE] Consolidate all country name variations to the standard English form 'Singapore': 'SINGAPORE' → 'Singapore', 'singapore' → 'Singapore', 'S'pore' → 'Singapore', 'SG' → 'Singapore', 'Republic of Singapore' → 'Singapore', 'Singapura' → 'Singapore', '新加坡' → 'Singapore'.</w:t>
            </w:r>
          </w:p>
        </w:tc>
      </w:tr>
      <w:tr>
        <w:tc>
          <w:tcPr>
            <w:tcW w:type="dxa" w:w="1600"/>
            <w:tcBorders>
              <w:top w:val="single" w:color="BBCFE0" w:sz="1"/>
              <w:left w:val="single" w:color="BBCFE0" w:sz="1"/>
              <w:bottom w:val="single" w:color="BBCFE0" w:sz="1"/>
              <w:right w:val="single" w:color="BBCFE0" w:sz="1"/>
            </w:tcBorders>
            <w:shd w:fill="EEF4FB" w:val="clear"/>
            <w:tcMar>
              <w:top w:type="dxa" w:w="80"/>
              <w:left w:type="dxa" w:w="120"/>
              <w:bottom w:type="dxa" w:w="80"/>
              <w:right w:type="dxa" w:w="120"/>
            </w:tcMar>
            <w:vAlign w:val="top"/>
          </w:tcPr>
          <w:p>
            <w:pPr>
              <w:spacing w:line="360"/>
            </w:pPr>
            <w:r>
              <w:rPr>
                <w:rFonts w:ascii="Arial" w:cs="Arial" w:eastAsia="Arial" w:hAnsi="Arial"/>
                <w:b/>
                <w:bCs/>
                <w:color w:val="1A4E78"/>
                <w:sz w:val="17"/>
                <w:szCs w:val="17"/>
              </w:rPr>
              <w:t xml:space="preserve">Sample values</w:t>
            </w:r>
          </w:p>
        </w:tc>
        <w:tc>
          <w:tcPr>
            <w:tcW w:type="dxa" w:w="7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40" w:line="360"/>
            </w:pPr>
            <w:r>
              <w:rPr>
                <w:rFonts w:ascii="Arial" w:cs="Arial" w:eastAsia="Arial" w:hAnsi="Arial"/>
                <w:b w:val="false"/>
                <w:bCs w:val="false"/>
                <w:color w:val="555555"/>
                <w:sz w:val="18"/>
                <w:szCs w:val="18"/>
              </w:rPr>
              <w:t xml:space="preserve">新加坡  |  Singapore  |  S'pore  |  SG  |  SINGAPORE</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c>
          <w:tcPr>
            <w:tcW w:type="dxa" w:w="9360"/>
            <w:gridSpan w:val="2"/>
            <w:tcBorders>
              <w:top w:val="single" w:color="2E75B6" w:sz="1"/>
              <w:left w:val="single" w:color="2E75B6" w:sz="1"/>
              <w:bottom w:val="single" w:color="2E75B6" w:sz="1"/>
              <w:right w:val="single" w:color="2E75B6" w:sz="1"/>
            </w:tcBorders>
            <w:shd w:fill="D6E4F0" w:val="clear"/>
            <w:tcMar>
              <w:top w:type="dxa" w:w="100"/>
              <w:left w:type="dxa" w:w="160"/>
              <w:bottom w:type="dxa" w:w="100"/>
              <w:right w:type="dxa" w:w="160"/>
            </w:tcMar>
          </w:tcPr>
          <w:p>
            <w:pPr>
              <w:spacing w:line="360"/>
            </w:pPr>
            <w:r>
              <w:rPr>
                <w:rFonts w:ascii="Arial" w:cs="Arial" w:eastAsia="Arial" w:hAnsi="Arial"/>
                <w:b/>
                <w:bCs/>
                <w:color w:val="1A3A5C"/>
                <w:sz w:val="22"/>
                <w:szCs w:val="22"/>
              </w:rPr>
              <w:t xml:space="preserve">Street_Name</w:t>
            </w:r>
            <w:r>
              <w:rPr>
                <w:rFonts w:ascii="Arial" w:cs="Arial" w:eastAsia="Arial" w:hAnsi="Arial"/>
                <w:i/>
                <w:iCs/>
                <w:color w:val="666666"/>
                <w:sz w:val="18"/>
                <w:szCs w:val="18"/>
              </w:rPr>
              <w:t xml:space="preserve">   string</w:t>
            </w:r>
          </w:p>
        </w:tc>
      </w:tr>
      <w:tr>
        <w:tc>
          <w:tcPr>
            <w:tcW w:type="dxa" w:w="1600"/>
            <w:tcBorders>
              <w:top w:val="single" w:color="BBCFE0" w:sz="1"/>
              <w:left w:val="single" w:color="BBCFE0" w:sz="1"/>
              <w:bottom w:val="single" w:color="BBCFE0" w:sz="1"/>
              <w:right w:val="single" w:color="BBCFE0" w:sz="1"/>
            </w:tcBorders>
            <w:shd w:fill="EEF4FB" w:val="clear"/>
            <w:tcMar>
              <w:top w:type="dxa" w:w="80"/>
              <w:left w:type="dxa" w:w="120"/>
              <w:bottom w:type="dxa" w:w="80"/>
              <w:right w:type="dxa" w:w="120"/>
            </w:tcMar>
            <w:vAlign w:val="top"/>
          </w:tcPr>
          <w:p>
            <w:pPr>
              <w:spacing w:line="360"/>
            </w:pPr>
            <w:r>
              <w:rPr>
                <w:rFonts w:ascii="Arial" w:cs="Arial" w:eastAsia="Arial" w:hAnsi="Arial"/>
                <w:b/>
                <w:bCs/>
                <w:color w:val="1A4E78"/>
                <w:sz w:val="17"/>
                <w:szCs w:val="17"/>
              </w:rPr>
              <w:t xml:space="preserve">Description</w:t>
            </w:r>
          </w:p>
        </w:tc>
        <w:tc>
          <w:tcPr>
            <w:tcW w:type="dxa" w:w="7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40" w:line="360"/>
            </w:pPr>
            <w:r>
              <w:rPr>
                <w:rFonts w:ascii="Arial" w:cs="Arial" w:eastAsia="Arial" w:hAnsi="Arial"/>
                <w:b w:val="false"/>
                <w:bCs w:val="false"/>
                <w:color w:val="222222"/>
                <w:sz w:val="18"/>
                <w:szCs w:val="18"/>
              </w:rPr>
              <w:t xml:space="preserve">Street name field containing 30 distinct Singapore street names with no missing values. All values are unique. One record (3.3%) appears in all caps ('HOLLAND ROAD'), deviating from the dominant Title Case pattern observed in other entries.</w:t>
            </w:r>
          </w:p>
        </w:tc>
      </w:tr>
      <w:tr>
        <w:tc>
          <w:tcPr>
            <w:tcW w:type="dxa" w:w="1600"/>
            <w:tcBorders>
              <w:top w:val="single" w:color="BBCFE0" w:sz="1"/>
              <w:left w:val="single" w:color="BBCFE0" w:sz="1"/>
              <w:bottom w:val="single" w:color="BBCFE0" w:sz="1"/>
              <w:right w:val="single" w:color="BBCFE0" w:sz="1"/>
            </w:tcBorders>
            <w:shd w:fill="EEF4FB" w:val="clear"/>
            <w:tcMar>
              <w:top w:type="dxa" w:w="80"/>
              <w:left w:type="dxa" w:w="120"/>
              <w:bottom w:type="dxa" w:w="80"/>
              <w:right w:type="dxa" w:w="120"/>
            </w:tcMar>
            <w:vAlign w:val="top"/>
          </w:tcPr>
          <w:p>
            <w:pPr>
              <w:spacing w:line="360"/>
            </w:pPr>
            <w:r>
              <w:rPr>
                <w:rFonts w:ascii="Arial" w:cs="Arial" w:eastAsia="Arial" w:hAnsi="Arial"/>
                <w:b/>
                <w:bCs/>
                <w:color w:val="1A4E78"/>
                <w:sz w:val="17"/>
                <w:szCs w:val="17"/>
              </w:rPr>
              <w:t xml:space="preserve">Actions</w:t>
            </w:r>
          </w:p>
        </w:tc>
        <w:tc>
          <w:tcPr>
            <w:tcW w:type="dxa" w:w="7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50" w:line="360"/>
            </w:pPr>
            <w:r>
              <w:rPr>
                <w:rFonts w:ascii="Arial" w:cs="Arial" w:eastAsia="Arial" w:hAnsi="Arial"/>
                <w:b/>
                <w:bCs/>
                <w:color w:val="1A4E78"/>
                <w:sz w:val="18"/>
                <w:szCs w:val="18"/>
              </w:rPr>
              <w:t xml:space="preserve">1.  </w:t>
            </w:r>
            <w:r>
              <w:rPr>
                <w:rFonts w:ascii="Arial" w:cs="Arial" w:eastAsia="Arial" w:hAnsi="Arial"/>
                <w:color w:val="222222"/>
                <w:sz w:val="18"/>
                <w:szCs w:val="18"/>
              </w:rPr>
              <w:t xml:space="preserve">[STANDARDIZE] Standardise deterministic case-only deviations using the dominant Title Case convention: 'HOLLAND ROAD' → 'Holland Road' (3.3% of values).</w:t>
            </w:r>
          </w:p>
        </w:tc>
      </w:tr>
      <w:tr>
        <w:tc>
          <w:tcPr>
            <w:tcW w:type="dxa" w:w="1600"/>
            <w:tcBorders>
              <w:top w:val="single" w:color="BBCFE0" w:sz="1"/>
              <w:left w:val="single" w:color="BBCFE0" w:sz="1"/>
              <w:bottom w:val="single" w:color="BBCFE0" w:sz="1"/>
              <w:right w:val="single" w:color="BBCFE0" w:sz="1"/>
            </w:tcBorders>
            <w:shd w:fill="EEF4FB" w:val="clear"/>
            <w:tcMar>
              <w:top w:type="dxa" w:w="80"/>
              <w:left w:type="dxa" w:w="120"/>
              <w:bottom w:type="dxa" w:w="80"/>
              <w:right w:type="dxa" w:w="120"/>
            </w:tcMar>
            <w:vAlign w:val="top"/>
          </w:tcPr>
          <w:p>
            <w:pPr>
              <w:spacing w:line="360"/>
            </w:pPr>
            <w:r>
              <w:rPr>
                <w:rFonts w:ascii="Arial" w:cs="Arial" w:eastAsia="Arial" w:hAnsi="Arial"/>
                <w:b/>
                <w:bCs/>
                <w:color w:val="1A4E78"/>
                <w:sz w:val="17"/>
                <w:szCs w:val="17"/>
              </w:rPr>
              <w:t xml:space="preserve">Sample values</w:t>
            </w:r>
          </w:p>
        </w:tc>
        <w:tc>
          <w:tcPr>
            <w:tcW w:type="dxa" w:w="7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40" w:line="360"/>
            </w:pPr>
            <w:r>
              <w:rPr>
                <w:rFonts w:ascii="Arial" w:cs="Arial" w:eastAsia="Arial" w:hAnsi="Arial"/>
                <w:b w:val="false"/>
                <w:bCs w:val="false"/>
                <w:color w:val="555555"/>
                <w:sz w:val="18"/>
                <w:szCs w:val="18"/>
              </w:rPr>
              <w:t xml:space="preserve">Pandan Loop  |  Balestier Road  |  Upper Bukit Timah Road  |  HOLLAND ROAD  |  Yishun Ring Road</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c>
          <w:tcPr>
            <w:tcW w:type="dxa" w:w="9360"/>
            <w:gridSpan w:val="2"/>
            <w:tcBorders>
              <w:top w:val="single" w:color="2E75B6" w:sz="1"/>
              <w:left w:val="single" w:color="2E75B6" w:sz="1"/>
              <w:bottom w:val="single" w:color="2E75B6" w:sz="1"/>
              <w:right w:val="single" w:color="2E75B6" w:sz="1"/>
            </w:tcBorders>
            <w:shd w:fill="D6E4F0" w:val="clear"/>
            <w:tcMar>
              <w:top w:type="dxa" w:w="100"/>
              <w:left w:type="dxa" w:w="160"/>
              <w:bottom w:type="dxa" w:w="100"/>
              <w:right w:type="dxa" w:w="160"/>
            </w:tcMar>
          </w:tcPr>
          <w:p>
            <w:pPr>
              <w:spacing w:line="360"/>
            </w:pPr>
            <w:r>
              <w:rPr>
                <w:rFonts w:ascii="Arial" w:cs="Arial" w:eastAsia="Arial" w:hAnsi="Arial"/>
                <w:b/>
                <w:bCs/>
                <w:color w:val="1A3A5C"/>
                <w:sz w:val="22"/>
                <w:szCs w:val="22"/>
              </w:rPr>
              <w:t xml:space="preserve">Postal_Code</w:t>
            </w:r>
            <w:r>
              <w:rPr>
                <w:rFonts w:ascii="Arial" w:cs="Arial" w:eastAsia="Arial" w:hAnsi="Arial"/>
                <w:i/>
                <w:iCs/>
                <w:color w:val="666666"/>
                <w:sz w:val="18"/>
                <w:szCs w:val="18"/>
              </w:rPr>
              <w:t xml:space="preserve">   int64</w:t>
            </w:r>
          </w:p>
        </w:tc>
      </w:tr>
      <w:tr>
        <w:tc>
          <w:tcPr>
            <w:tcW w:type="dxa" w:w="1600"/>
            <w:tcBorders>
              <w:top w:val="single" w:color="BBCFE0" w:sz="1"/>
              <w:left w:val="single" w:color="BBCFE0" w:sz="1"/>
              <w:bottom w:val="single" w:color="BBCFE0" w:sz="1"/>
              <w:right w:val="single" w:color="BBCFE0" w:sz="1"/>
            </w:tcBorders>
            <w:shd w:fill="EEF4FB" w:val="clear"/>
            <w:tcMar>
              <w:top w:type="dxa" w:w="80"/>
              <w:left w:type="dxa" w:w="120"/>
              <w:bottom w:type="dxa" w:w="80"/>
              <w:right w:type="dxa" w:w="120"/>
            </w:tcMar>
            <w:vAlign w:val="top"/>
          </w:tcPr>
          <w:p>
            <w:pPr>
              <w:spacing w:line="360"/>
            </w:pPr>
            <w:r>
              <w:rPr>
                <w:rFonts w:ascii="Arial" w:cs="Arial" w:eastAsia="Arial" w:hAnsi="Arial"/>
                <w:b/>
                <w:bCs/>
                <w:color w:val="1A4E78"/>
                <w:sz w:val="17"/>
                <w:szCs w:val="17"/>
              </w:rPr>
              <w:t xml:space="preserve">Description</w:t>
            </w:r>
          </w:p>
        </w:tc>
        <w:tc>
          <w:tcPr>
            <w:tcW w:type="dxa" w:w="7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40" w:line="360"/>
            </w:pPr>
            <w:r>
              <w:rPr>
                <w:rFonts w:ascii="Arial" w:cs="Arial" w:eastAsia="Arial" w:hAnsi="Arial"/>
                <w:b w:val="false"/>
                <w:bCs w:val="false"/>
                <w:color w:val="222222"/>
                <w:sz w:val="18"/>
                <w:szCs w:val="18"/>
              </w:rPr>
              <w:t xml:space="preserve">Postal code stored as integer (int64) with 0% missing values (30/30 records) and 100% uniqueness across all records. Values range from 6907 to 786055 with observed lengths of 4, 5, or 6 digits. The value '99999' appears in the dataset and is flagged as potentially representing missing or invalid data.</w:t>
            </w:r>
          </w:p>
        </w:tc>
      </w:tr>
      <w:tr>
        <w:tc>
          <w:tcPr>
            <w:tcW w:type="dxa" w:w="1600"/>
            <w:tcBorders>
              <w:top w:val="single" w:color="BBCFE0" w:sz="1"/>
              <w:left w:val="single" w:color="BBCFE0" w:sz="1"/>
              <w:bottom w:val="single" w:color="BBCFE0" w:sz="1"/>
              <w:right w:val="single" w:color="BBCFE0" w:sz="1"/>
            </w:tcBorders>
            <w:shd w:fill="FFF3CD" w:val="clear"/>
            <w:tcMar>
              <w:top w:type="dxa" w:w="80"/>
              <w:left w:type="dxa" w:w="120"/>
              <w:bottom w:type="dxa" w:w="80"/>
              <w:right w:type="dxa" w:w="120"/>
            </w:tcMar>
            <w:vAlign w:val="top"/>
          </w:tcPr>
          <w:p>
            <w:pPr>
              <w:spacing w:line="360"/>
            </w:pPr>
            <w:r>
              <w:rPr>
                <w:rFonts w:ascii="Arial" w:cs="Arial" w:eastAsia="Arial" w:hAnsi="Arial"/>
                <w:b/>
                <w:bCs/>
                <w:color w:val="7B4700"/>
                <w:sz w:val="17"/>
                <w:szCs w:val="17"/>
              </w:rPr>
              <w:t xml:space="preserve">⚠ Errors</w:t>
            </w:r>
          </w:p>
        </w:tc>
        <w:tc>
          <w:tcPr>
            <w:tcW w:type="dxa" w:w="7760"/>
            <w:tcBorders>
              <w:top w:val="single" w:color="BBCFE0" w:sz="1"/>
              <w:left w:val="single" w:color="BBCFE0" w:sz="1"/>
              <w:bottom w:val="single" w:color="BBCFE0" w:sz="1"/>
              <w:right w:val="single" w:color="BBCFE0" w:sz="1"/>
            </w:tcBorders>
            <w:shd w:fill="FFFDF0" w:val="clear"/>
            <w:tcMar>
              <w:top w:type="dxa" w:w="80"/>
              <w:left w:type="dxa" w:w="120"/>
              <w:bottom w:type="dxa" w:w="80"/>
              <w:right w:type="dxa" w:w="120"/>
            </w:tcMar>
          </w:tcPr>
          <w:p>
            <w:pPr>
              <w:spacing w:after="40" w:line="360"/>
            </w:pPr>
            <w:r>
              <w:rPr>
                <w:rFonts w:ascii="Arial" w:cs="Arial" w:eastAsia="Arial" w:hAnsi="Arial"/>
                <w:b/>
                <w:bCs/>
                <w:color w:val="7B4700"/>
                <w:sz w:val="18"/>
                <w:szCs w:val="18"/>
              </w:rPr>
              <w:t xml:space="preserve">• </w:t>
            </w:r>
            <w:r>
              <w:rPr>
                <w:rFonts w:ascii="Arial" w:cs="Arial" w:eastAsia="Arial" w:hAnsi="Arial"/>
                <w:color w:val="7B4700"/>
                <w:sz w:val="18"/>
                <w:szCs w:val="18"/>
              </w:rPr>
              <w:t xml:space="preserve">[99999] — confirm if these represent missing or invalid data</w:t>
            </w:r>
          </w:p>
        </w:tc>
      </w:tr>
      <w:tr>
        <w:tc>
          <w:tcPr>
            <w:tcW w:type="dxa" w:w="1600"/>
            <w:tcBorders>
              <w:top w:val="single" w:color="BBCFE0" w:sz="1"/>
              <w:left w:val="single" w:color="BBCFE0" w:sz="1"/>
              <w:bottom w:val="single" w:color="BBCFE0" w:sz="1"/>
              <w:right w:val="single" w:color="BBCFE0" w:sz="1"/>
            </w:tcBorders>
            <w:shd w:fill="EEF4FB" w:val="clear"/>
            <w:tcMar>
              <w:top w:type="dxa" w:w="80"/>
              <w:left w:type="dxa" w:w="120"/>
              <w:bottom w:type="dxa" w:w="80"/>
              <w:right w:type="dxa" w:w="120"/>
            </w:tcMar>
            <w:vAlign w:val="top"/>
          </w:tcPr>
          <w:p>
            <w:pPr>
              <w:spacing w:line="360"/>
            </w:pPr>
            <w:r>
              <w:rPr>
                <w:rFonts w:ascii="Arial" w:cs="Arial" w:eastAsia="Arial" w:hAnsi="Arial"/>
                <w:b/>
                <w:bCs/>
                <w:color w:val="1A4E78"/>
                <w:sz w:val="17"/>
                <w:szCs w:val="17"/>
              </w:rPr>
              <w:t xml:space="preserve">Actions</w:t>
            </w:r>
          </w:p>
        </w:tc>
        <w:tc>
          <w:tcPr>
            <w:tcW w:type="dxa" w:w="7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50" w:line="360"/>
            </w:pPr>
            <w:r>
              <w:rPr>
                <w:rFonts w:ascii="Arial" w:cs="Arial" w:eastAsia="Arial" w:hAnsi="Arial"/>
                <w:b/>
                <w:bCs/>
                <w:color w:val="1A4E78"/>
                <w:sz w:val="18"/>
                <w:szCs w:val="18"/>
              </w:rPr>
              <w:t xml:space="preserve">1.  </w:t>
            </w:r>
            <w:r>
              <w:rPr>
                <w:rFonts w:ascii="Arial" w:cs="Arial" w:eastAsia="Arial" w:hAnsi="Arial"/>
                <w:color w:val="222222"/>
                <w:sz w:val="18"/>
                <w:szCs w:val="18"/>
              </w:rPr>
              <w:t xml:space="preserve">[CLARIFY] Confirm whether the value '99999' represents missing or invalid postal codes, and whether it should be converted to NULL.</w:t>
            </w:r>
          </w:p>
          <w:p>
            <w:pPr>
              <w:spacing w:after="50" w:line="360"/>
            </w:pPr>
            <w:r>
              <w:rPr>
                <w:rFonts w:ascii="Arial" w:cs="Arial" w:eastAsia="Arial" w:hAnsi="Arial"/>
                <w:b/>
                <w:bCs/>
                <w:color w:val="1A4E78"/>
                <w:sz w:val="18"/>
                <w:szCs w:val="18"/>
              </w:rPr>
              <w:t xml:space="preserve">2.  </w:t>
            </w:r>
            <w:r>
              <w:rPr>
                <w:rFonts w:ascii="Arial" w:cs="Arial" w:eastAsia="Arial" w:hAnsi="Arial"/>
                <w:color w:val="222222"/>
                <w:sz w:val="18"/>
                <w:szCs w:val="18"/>
              </w:rPr>
              <w:t xml:space="preserve">[CLARIFY] Verify the expected postal code format(s) (e.g., specific country standards) given the observed length variation (4-6 digits); assess whether leading zeros were lost due to integer storage and whether values should be padded or converted to string format.</w:t>
            </w:r>
          </w:p>
        </w:tc>
      </w:tr>
      <w:tr>
        <w:tc>
          <w:tcPr>
            <w:tcW w:type="dxa" w:w="1600"/>
            <w:tcBorders>
              <w:top w:val="single" w:color="BBCFE0" w:sz="1"/>
              <w:left w:val="single" w:color="BBCFE0" w:sz="1"/>
              <w:bottom w:val="single" w:color="BBCFE0" w:sz="1"/>
              <w:right w:val="single" w:color="BBCFE0" w:sz="1"/>
            </w:tcBorders>
            <w:shd w:fill="EEF4FB" w:val="clear"/>
            <w:tcMar>
              <w:top w:type="dxa" w:w="80"/>
              <w:left w:type="dxa" w:w="120"/>
              <w:bottom w:type="dxa" w:w="80"/>
              <w:right w:type="dxa" w:w="120"/>
            </w:tcMar>
            <w:vAlign w:val="top"/>
          </w:tcPr>
          <w:p>
            <w:pPr>
              <w:spacing w:line="360"/>
            </w:pPr>
            <w:r>
              <w:rPr>
                <w:rFonts w:ascii="Arial" w:cs="Arial" w:eastAsia="Arial" w:hAnsi="Arial"/>
                <w:b/>
                <w:bCs/>
                <w:color w:val="1A4E78"/>
                <w:sz w:val="17"/>
                <w:szCs w:val="17"/>
              </w:rPr>
              <w:t xml:space="preserve">Sample values</w:t>
            </w:r>
          </w:p>
        </w:tc>
        <w:tc>
          <w:tcPr>
            <w:tcW w:type="dxa" w:w="7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40" w:line="360"/>
            </w:pPr>
            <w:r>
              <w:rPr>
                <w:rFonts w:ascii="Arial" w:cs="Arial" w:eastAsia="Arial" w:hAnsi="Arial"/>
                <w:b w:val="false"/>
                <w:bCs w:val="false"/>
                <w:color w:val="555555"/>
                <w:sz w:val="18"/>
                <w:szCs w:val="18"/>
              </w:rPr>
              <w:t xml:space="preserve">410633  |  387405  |  229287  |  756957  |  99999</w:t>
            </w:r>
          </w:p>
        </w:tc>
      </w:tr>
    </w:tbl>
    <w:p>
      <w:pPr>
        <w:spacing w:after="120"/>
      </w:pPr>
      <w:r>
        <w:t xml:space="preserve"/>
      </w:r>
    </w:p>
    <w:p>
      <w:pPr>
        <w:pStyle w:val="Heading2"/>
        <w:spacing w:after="120" w:before="240"/>
      </w:pPr>
      <w:r>
        <w:rPr>
          <w:rFonts w:ascii="Arial" w:cs="Arial" w:eastAsia="Arial" w:hAnsi="Arial"/>
          <w:b/>
          <w:bCs/>
          <w:color w:val="1A4E78"/>
          <w:sz w:val="26"/>
          <w:szCs w:val="26"/>
        </w:rPr>
        <w:t xml:space="preserve">Validation Rules — Cust_Bio_dirty</w:t>
      </w:r>
    </w:p>
    <w:p>
      <w:pPr>
        <w:spacing w:after="100" w:line="360"/>
      </w:pPr>
      <w:r>
        <w:rPr>
          <w:rFonts w:ascii="Arial" w:cs="Arial" w:eastAsia="Arial" w:hAnsi="Arial"/>
          <w:sz w:val="20"/>
          <w:szCs w:val="20"/>
        </w:rPr>
        <w:t xml:space="preserve">The following rules are inferred from the column evidence and should hold for every record on future data loads.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200"/>
        <w:gridCol w:w="6560"/>
      </w:tblGrid>
      <w:tr>
        <w:trPr>
          <w:tblHeader/>
        </w:trPr>
        <w:tc>
          <w:tcPr>
            <w:tcW w:type="dxa" w:w="600"/>
            <w:tcBorders>
              <w:top w:val="single" w:color="BBCFE0" w:sz="1"/>
              <w:left w:val="single" w:color="BBCFE0" w:sz="1"/>
              <w:bottom w:val="single" w:color="BBCFE0" w:sz="1"/>
              <w:right w:val="single" w:color="BBCFE0" w:sz="1"/>
            </w:tcBorders>
            <w:shd w:fill="D6E4F0" w:val="clear"/>
            <w:tcMar>
              <w:top w:type="dxa" w:w="80"/>
              <w:left w:type="dxa" w:w="120"/>
              <w:bottom w:type="dxa" w:w="80"/>
              <w:right w:type="dxa" w:w="120"/>
            </w:tcMar>
            <w:vAlign w:val="center"/>
          </w:tcPr>
          <w:p>
            <w:r>
              <w:rPr>
                <w:rFonts w:ascii="Arial" w:cs="Arial" w:eastAsia="Arial" w:hAnsi="Arial"/>
                <w:b/>
                <w:bCs/>
                <w:sz w:val="18"/>
                <w:szCs w:val="18"/>
              </w:rPr>
              <w:t xml:space="preserve">#</w:t>
            </w:r>
          </w:p>
        </w:tc>
        <w:tc>
          <w:tcPr>
            <w:tcW w:type="dxa" w:w="2200"/>
            <w:tcBorders>
              <w:top w:val="single" w:color="BBCFE0" w:sz="1"/>
              <w:left w:val="single" w:color="BBCFE0" w:sz="1"/>
              <w:bottom w:val="single" w:color="BBCFE0" w:sz="1"/>
              <w:right w:val="single" w:color="BBCFE0" w:sz="1"/>
            </w:tcBorders>
            <w:shd w:fill="D6E4F0" w:val="clear"/>
            <w:tcMar>
              <w:top w:type="dxa" w:w="80"/>
              <w:left w:type="dxa" w:w="120"/>
              <w:bottom w:type="dxa" w:w="80"/>
              <w:right w:type="dxa" w:w="120"/>
            </w:tcMar>
            <w:vAlign w:val="center"/>
          </w:tcPr>
          <w:p>
            <w:r>
              <w:rPr>
                <w:rFonts w:ascii="Arial" w:cs="Arial" w:eastAsia="Arial" w:hAnsi="Arial"/>
                <w:b/>
                <w:bCs/>
                <w:sz w:val="18"/>
                <w:szCs w:val="18"/>
              </w:rPr>
              <w:t xml:space="preserve">Column</w:t>
            </w:r>
          </w:p>
        </w:tc>
        <w:tc>
          <w:tcPr>
            <w:tcW w:type="dxa" w:w="6560"/>
            <w:tcBorders>
              <w:top w:val="single" w:color="BBCFE0" w:sz="1"/>
              <w:left w:val="single" w:color="BBCFE0" w:sz="1"/>
              <w:bottom w:val="single" w:color="BBCFE0" w:sz="1"/>
              <w:right w:val="single" w:color="BBCFE0" w:sz="1"/>
            </w:tcBorders>
            <w:shd w:fill="D6E4F0" w:val="clear"/>
            <w:tcMar>
              <w:top w:type="dxa" w:w="80"/>
              <w:left w:type="dxa" w:w="120"/>
              <w:bottom w:type="dxa" w:w="80"/>
              <w:right w:type="dxa" w:w="120"/>
            </w:tcMar>
            <w:vAlign w:val="center"/>
          </w:tcPr>
          <w:p>
            <w:r>
              <w:rPr>
                <w:rFonts w:ascii="Arial" w:cs="Arial" w:eastAsia="Arial" w:hAnsi="Arial"/>
                <w:b/>
                <w:bCs/>
                <w:sz w:val="18"/>
                <w:szCs w:val="18"/>
              </w:rPr>
              <w:t xml:space="preserve">Rule</w:t>
            </w:r>
          </w:p>
        </w:tc>
      </w:tr>
      <w:tr>
        <w:tc>
          <w:tcPr>
            <w:tcW w:type="dxa" w:w="6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1</w:t>
            </w:r>
          </w:p>
        </w:tc>
        <w:tc>
          <w:tcPr>
            <w:tcW w:type="dxa" w:w="22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S_N</w:t>
            </w:r>
          </w:p>
        </w:tc>
        <w:tc>
          <w:tcPr>
            <w:tcW w:type="dxa" w:w="65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S_N must be unique across all records (primary key constraint)</w:t>
            </w:r>
          </w:p>
        </w:tc>
      </w:tr>
      <w:tr>
        <w:tc>
          <w:tcPr>
            <w:tcW w:type="dxa" w:w="6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2</w:t>
            </w:r>
          </w:p>
        </w:tc>
        <w:tc>
          <w:tcPr>
            <w:tcW w:type="dxa" w:w="22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Age</w:t>
            </w:r>
          </w:p>
        </w:tc>
        <w:tc>
          <w:tcPr>
            <w:tcW w:type="dxa" w:w="656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Age must be parseable as a numeric value</w:t>
            </w:r>
          </w:p>
        </w:tc>
      </w:tr>
      <w:tr>
        <w:tc>
          <w:tcPr>
            <w:tcW w:type="dxa" w:w="6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3</w:t>
            </w:r>
          </w:p>
        </w:tc>
        <w:tc>
          <w:tcPr>
            <w:tcW w:type="dxa" w:w="22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Age</w:t>
            </w:r>
          </w:p>
        </w:tc>
        <w:tc>
          <w:tcPr>
            <w:tcW w:type="dxa" w:w="65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Age must be between 0 and 120 (biologically valid range)</w:t>
            </w:r>
          </w:p>
        </w:tc>
      </w:tr>
      <w:tr>
        <w:tc>
          <w:tcPr>
            <w:tcW w:type="dxa" w:w="6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4</w:t>
            </w:r>
          </w:p>
        </w:tc>
        <w:tc>
          <w:tcPr>
            <w:tcW w:type="dxa" w:w="22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Age</w:t>
            </w:r>
          </w:p>
        </w:tc>
        <w:tc>
          <w:tcPr>
            <w:tcW w:type="dxa" w:w="656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Age must be between 13 and 120 for consumer service accounts</w:t>
            </w:r>
          </w:p>
        </w:tc>
      </w:tr>
      <w:tr>
        <w:tc>
          <w:tcPr>
            <w:tcW w:type="dxa" w:w="6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5</w:t>
            </w:r>
          </w:p>
        </w:tc>
        <w:tc>
          <w:tcPr>
            <w:tcW w:type="dxa" w:w="22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Contact_No</w:t>
            </w:r>
          </w:p>
        </w:tc>
        <w:tc>
          <w:tcPr>
            <w:tcW w:type="dxa" w:w="65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Contact_No must not be null or missing</w:t>
            </w:r>
          </w:p>
        </w:tc>
      </w:tr>
      <w:tr>
        <w:tc>
          <w:tcPr>
            <w:tcW w:type="dxa" w:w="6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6</w:t>
            </w:r>
          </w:p>
        </w:tc>
        <w:tc>
          <w:tcPr>
            <w:tcW w:type="dxa" w:w="22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Contact_No</w:t>
            </w:r>
          </w:p>
        </w:tc>
        <w:tc>
          <w:tcPr>
            <w:tcW w:type="dxa" w:w="656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Contact_No must be a valid Singapore phone number (8 digits starting with 6, 8, or 9, optionally prefixed with +65 or 65)</w:t>
            </w:r>
          </w:p>
        </w:tc>
      </w:tr>
      <w:tr>
        <w:tc>
          <w:tcPr>
            <w:tcW w:type="dxa" w:w="6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7</w:t>
            </w:r>
          </w:p>
        </w:tc>
        <w:tc>
          <w:tcPr>
            <w:tcW w:type="dxa" w:w="22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Email</w:t>
            </w:r>
          </w:p>
        </w:tc>
        <w:tc>
          <w:tcPr>
            <w:tcW w:type="dxa" w:w="65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Email must contain exactly one @ symbol with no whitespace in the address</w:t>
            </w:r>
          </w:p>
        </w:tc>
      </w:tr>
      <w:tr>
        <w:tc>
          <w:tcPr>
            <w:tcW w:type="dxa" w:w="6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8</w:t>
            </w:r>
          </w:p>
        </w:tc>
        <w:tc>
          <w:tcPr>
            <w:tcW w:type="dxa" w:w="22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Postal_Code</w:t>
            </w:r>
          </w:p>
        </w:tc>
        <w:tc>
          <w:tcPr>
            <w:tcW w:type="dxa" w:w="656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Postal_Code must be a valid 6-digit Singapore postal code (100000-999999)</w:t>
            </w:r>
          </w:p>
        </w:tc>
      </w:tr>
      <w:tr>
        <w:tc>
          <w:tcPr>
            <w:tcW w:type="dxa" w:w="6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9</w:t>
            </w:r>
          </w:p>
        </w:tc>
        <w:tc>
          <w:tcPr>
            <w:tcW w:type="dxa" w:w="22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ID_No</w:t>
            </w:r>
          </w:p>
        </w:tc>
        <w:tc>
          <w:tcPr>
            <w:tcW w:type="dxa" w:w="65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ID_No must follow Singapore NRIC/FIN format: S/T/F/G prefix, 7 digits, and uppercase checksum letter</w:t>
            </w:r>
          </w:p>
        </w:tc>
      </w:tr>
      <w:tr>
        <w:tc>
          <w:tcPr>
            <w:tcW w:type="dxa" w:w="6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10</w:t>
            </w:r>
          </w:p>
        </w:tc>
        <w:tc>
          <w:tcPr>
            <w:tcW w:type="dxa" w:w="22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Race</w:t>
            </w:r>
          </w:p>
        </w:tc>
        <w:tc>
          <w:tcPr>
            <w:tcW w:type="dxa" w:w="656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Race must be one of the canonical values: Chinese, Malay, or Indian (case-sensitive)</w:t>
            </w:r>
          </w:p>
        </w:tc>
      </w:tr>
      <w:tr>
        <w:tc>
          <w:tcPr>
            <w:tcW w:type="dxa" w:w="6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11</w:t>
            </w:r>
          </w:p>
        </w:tc>
        <w:tc>
          <w:tcPr>
            <w:tcW w:type="dxa" w:w="22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Gender</w:t>
            </w:r>
          </w:p>
        </w:tc>
        <w:tc>
          <w:tcPr>
            <w:tcW w:type="dxa" w:w="65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Gender must be one of the canonical values: Male or Female (case-sensitive)</w:t>
            </w:r>
          </w:p>
        </w:tc>
      </w:tr>
      <w:tr>
        <w:tc>
          <w:tcPr>
            <w:tcW w:type="dxa" w:w="6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12</w:t>
            </w:r>
          </w:p>
        </w:tc>
        <w:tc>
          <w:tcPr>
            <w:tcW w:type="dxa" w:w="22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Country</w:t>
            </w:r>
          </w:p>
        </w:tc>
        <w:tc>
          <w:tcPr>
            <w:tcW w:type="dxa" w:w="656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Country must be the canonical value 'Singapore' (not abbreviations, translations, or variants)</w:t>
            </w:r>
          </w:p>
        </w:tc>
      </w:tr>
      <w:tr>
        <w:tc>
          <w:tcPr>
            <w:tcW w:type="dxa" w:w="6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13</w:t>
            </w:r>
          </w:p>
        </w:tc>
        <w:tc>
          <w:tcPr>
            <w:tcW w:type="dxa" w:w="22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Name</w:t>
            </w:r>
          </w:p>
        </w:tc>
        <w:tc>
          <w:tcPr>
            <w:tcW w:type="dxa" w:w="65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Name must be in Title Case (first letter of each word capitalized)</w:t>
            </w:r>
          </w:p>
        </w:tc>
      </w:tr>
      <w:tr>
        <w:tc>
          <w:tcPr>
            <w:tcW w:type="dxa" w:w="6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14</w:t>
            </w:r>
          </w:p>
        </w:tc>
        <w:tc>
          <w:tcPr>
            <w:tcW w:type="dxa" w:w="22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Street_Name</w:t>
            </w:r>
          </w:p>
        </w:tc>
        <w:tc>
          <w:tcPr>
            <w:tcW w:type="dxa" w:w="656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Street_Name must be in Title Case (first letter of each word capitalized)</w:t>
            </w:r>
          </w:p>
        </w:tc>
      </w:tr>
    </w:tbl>
    <w:p>
      <w:pPr>
        <w:spacing w:after="120"/>
      </w:pPr>
      <w:r>
        <w:t xml:space="preserve"/>
      </w:r>
    </w:p>
    <w:p>
      <w:r>
        <w:br w:type="page"/>
      </w:r>
    </w:p>
    <w:p>
      <w:pPr>
        <w:pStyle w:val="Heading1"/>
        <w:spacing w:after="160" w:before="400"/>
      </w:pPr>
      <w:r>
        <w:t xml:space="preserve">Records that fail validation — Acc_Info_dirty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1400"/>
        <w:gridCol w:w="2000"/>
        <w:gridCol w:w="3760"/>
      </w:tblGrid>
      <w:tr>
        <w:tc>
          <w:tcPr>
            <w:tcW w:type="dxa" w:w="600"/>
            <w:tcBorders>
              <w:top w:val="single" w:color="BBCFE0" w:sz="1"/>
              <w:left w:val="single" w:color="BBCFE0" w:sz="1"/>
              <w:bottom w:val="single" w:color="BBCFE0" w:sz="1"/>
              <w:right w:val="single" w:color="BBCFE0" w:sz="1"/>
            </w:tcBorders>
            <w:shd w:fill="D6E4F0" w:val="clear"/>
            <w:tcMar>
              <w:top w:type="dxa" w:w="80"/>
              <w:left w:type="dxa" w:w="120"/>
              <w:bottom w:type="dxa" w:w="80"/>
              <w:right w:type="dxa" w:w="120"/>
            </w:tcMar>
            <w:vAlign w:val="center"/>
          </w:tcPr>
          <w:p>
            <w:r>
              <w:rPr>
                <w:rFonts w:ascii="Arial" w:cs="Arial" w:eastAsia="Arial" w:hAnsi="Arial"/>
                <w:b/>
                <w:bCs/>
                <w:sz w:val="18"/>
                <w:szCs w:val="18"/>
              </w:rPr>
              <w:t xml:space="preserve">Row</w:t>
            </w:r>
          </w:p>
        </w:tc>
        <w:tc>
          <w:tcPr>
            <w:tcW w:type="dxa" w:w="1600"/>
            <w:tcBorders>
              <w:top w:val="single" w:color="BBCFE0" w:sz="1"/>
              <w:left w:val="single" w:color="BBCFE0" w:sz="1"/>
              <w:bottom w:val="single" w:color="BBCFE0" w:sz="1"/>
              <w:right w:val="single" w:color="BBCFE0" w:sz="1"/>
            </w:tcBorders>
            <w:shd w:fill="D6E4F0" w:val="clear"/>
            <w:tcMar>
              <w:top w:type="dxa" w:w="80"/>
              <w:left w:type="dxa" w:w="120"/>
              <w:bottom w:type="dxa" w:w="80"/>
              <w:right w:type="dxa" w:w="120"/>
            </w:tcMar>
            <w:vAlign w:val="center"/>
          </w:tcPr>
          <w:p>
            <w:r>
              <w:rPr>
                <w:rFonts w:ascii="Arial" w:cs="Arial" w:eastAsia="Arial" w:hAnsi="Arial"/>
                <w:b/>
                <w:bCs/>
                <w:sz w:val="18"/>
                <w:szCs w:val="18"/>
              </w:rPr>
              <w:t xml:space="preserve">Record Identifier</w:t>
            </w:r>
          </w:p>
        </w:tc>
        <w:tc>
          <w:tcPr>
            <w:tcW w:type="dxa" w:w="1400"/>
            <w:tcBorders>
              <w:top w:val="single" w:color="BBCFE0" w:sz="1"/>
              <w:left w:val="single" w:color="BBCFE0" w:sz="1"/>
              <w:bottom w:val="single" w:color="BBCFE0" w:sz="1"/>
              <w:right w:val="single" w:color="BBCFE0" w:sz="1"/>
            </w:tcBorders>
            <w:shd w:fill="D6E4F0" w:val="clear"/>
            <w:tcMar>
              <w:top w:type="dxa" w:w="80"/>
              <w:left w:type="dxa" w:w="120"/>
              <w:bottom w:type="dxa" w:w="80"/>
              <w:right w:type="dxa" w:w="120"/>
            </w:tcMar>
            <w:vAlign w:val="center"/>
          </w:tcPr>
          <w:p>
            <w:r>
              <w:rPr>
                <w:rFonts w:ascii="Arial" w:cs="Arial" w:eastAsia="Arial" w:hAnsi="Arial"/>
                <w:b/>
                <w:bCs/>
                <w:sz w:val="18"/>
                <w:szCs w:val="18"/>
              </w:rPr>
              <w:t xml:space="preserve">Failed Column</w:t>
            </w:r>
          </w:p>
        </w:tc>
        <w:tc>
          <w:tcPr>
            <w:tcW w:type="dxa" w:w="2000"/>
            <w:tcBorders>
              <w:top w:val="single" w:color="BBCFE0" w:sz="1"/>
              <w:left w:val="single" w:color="BBCFE0" w:sz="1"/>
              <w:bottom w:val="single" w:color="BBCFE0" w:sz="1"/>
              <w:right w:val="single" w:color="BBCFE0" w:sz="1"/>
            </w:tcBorders>
            <w:shd w:fill="D6E4F0" w:val="clear"/>
            <w:tcMar>
              <w:top w:type="dxa" w:w="80"/>
              <w:left w:type="dxa" w:w="120"/>
              <w:bottom w:type="dxa" w:w="80"/>
              <w:right w:type="dxa" w:w="120"/>
            </w:tcMar>
            <w:vAlign w:val="center"/>
          </w:tcPr>
          <w:p>
            <w:r>
              <w:rPr>
                <w:rFonts w:ascii="Arial" w:cs="Arial" w:eastAsia="Arial" w:hAnsi="Arial"/>
                <w:b/>
                <w:bCs/>
                <w:sz w:val="18"/>
                <w:szCs w:val="18"/>
              </w:rPr>
              <w:t xml:space="preserve">Failed Value</w:t>
            </w:r>
          </w:p>
        </w:tc>
        <w:tc>
          <w:tcPr>
            <w:tcW w:type="dxa" w:w="3760"/>
            <w:tcBorders>
              <w:top w:val="single" w:color="BBCFE0" w:sz="1"/>
              <w:left w:val="single" w:color="BBCFE0" w:sz="1"/>
              <w:bottom w:val="single" w:color="BBCFE0" w:sz="1"/>
              <w:right w:val="single" w:color="BBCFE0" w:sz="1"/>
            </w:tcBorders>
            <w:shd w:fill="D6E4F0" w:val="clear"/>
            <w:tcMar>
              <w:top w:type="dxa" w:w="80"/>
              <w:left w:type="dxa" w:w="120"/>
              <w:bottom w:type="dxa" w:w="80"/>
              <w:right w:type="dxa" w:w="120"/>
            </w:tcMar>
            <w:vAlign w:val="center"/>
          </w:tcPr>
          <w:p>
            <w:r>
              <w:rPr>
                <w:rFonts w:ascii="Arial" w:cs="Arial" w:eastAsia="Arial" w:hAnsi="Arial"/>
                <w:b/>
                <w:bCs/>
                <w:sz w:val="18"/>
                <w:szCs w:val="18"/>
              </w:rPr>
              <w:t xml:space="preserve">Validation Rules Failed</w:t>
            </w:r>
          </w:p>
        </w:tc>
      </w:tr>
      <w:tr>
        <w:tc>
          <w:tcPr>
            <w:tcW w:type="dxa" w:w="6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29</w:t>
            </w:r>
          </w:p>
        </w:tc>
        <w:tc>
          <w:tcPr>
            <w:tcW w:type="dxa" w:w="16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S123456</w:t>
            </w:r>
          </w:p>
        </w:tc>
        <w:tc>
          <w:tcPr>
            <w:tcW w:type="dxa" w:w="14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60"/>
            </w:pPr>
            <w:r>
              <w:rPr>
                <w:rFonts w:ascii="Arial" w:cs="Arial" w:eastAsia="Arial" w:hAnsi="Arial"/>
                <w:sz w:val="18"/>
                <w:szCs w:val="18"/>
              </w:rPr>
              <w:t xml:space="preserve">ID</w:t>
            </w:r>
          </w:p>
        </w:tc>
        <w:tc>
          <w:tcPr>
            <w:tcW w:type="dxa" w:w="20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60"/>
            </w:pPr>
            <w:r>
              <w:rPr>
                <w:rFonts w:ascii="Arial" w:cs="Arial" w:eastAsia="Arial" w:hAnsi="Arial"/>
                <w:sz w:val="18"/>
                <w:szCs w:val="18"/>
              </w:rPr>
              <w:t xml:space="preserve">S123456</w:t>
            </w:r>
          </w:p>
        </w:tc>
        <w:tc>
          <w:tcPr>
            <w:tcW w:type="dxa" w:w="3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60"/>
            </w:pPr>
            <w:r>
              <w:rPr>
                <w:rFonts w:ascii="Arial" w:cs="Arial" w:eastAsia="Arial" w:hAnsi="Arial"/>
                <w:sz w:val="18"/>
                <w:szCs w:val="18"/>
              </w:rPr>
              <w:t xml:space="preserve">#3: ID must match Singapore NRIC/FIN format: starts with S/T/F/G, followed by 7 digits, ending with an uppercase letter</w:t>
            </w:r>
          </w:p>
        </w:tc>
      </w:tr>
      <w:tr>
        <w:tc>
          <w:tcPr>
            <w:tcW w:type="dxa" w:w="6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5</w:t>
            </w:r>
          </w:p>
        </w:tc>
        <w:tc>
          <w:tcPr>
            <w:tcW w:type="dxa" w:w="16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G8765432L</w:t>
            </w:r>
          </w:p>
        </w:tc>
        <w:tc>
          <w:tcPr>
            <w:tcW w:type="dxa" w:w="14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after="60"/>
            </w:pPr>
            <w:r>
              <w:rPr>
                <w:rFonts w:ascii="Arial" w:cs="Arial" w:eastAsia="Arial" w:hAnsi="Arial"/>
                <w:sz w:val="18"/>
                <w:szCs w:val="18"/>
              </w:rPr>
              <w:t xml:space="preserve">• JoinDate</w:t>
            </w:r>
          </w:p>
          <w:p>
            <w:pPr>
              <w:spacing w:after="60"/>
            </w:pPr>
            <w:r>
              <w:rPr>
                <w:rFonts w:ascii="Arial" w:cs="Arial" w:eastAsia="Arial" w:hAnsi="Arial"/>
                <w:sz w:val="18"/>
                <w:szCs w:val="18"/>
              </w:rPr>
              <w:t xml:space="preserve">• SubscriptionFee</w:t>
            </w:r>
          </w:p>
        </w:tc>
        <w:tc>
          <w:tcPr>
            <w:tcW w:type="dxa" w:w="20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after="60"/>
            </w:pPr>
            <w:r>
              <w:rPr>
                <w:rFonts w:ascii="Arial" w:cs="Arial" w:eastAsia="Arial" w:hAnsi="Arial"/>
                <w:sz w:val="18"/>
                <w:szCs w:val="18"/>
              </w:rPr>
              <w:t xml:space="preserve">• &lt;NA&gt;</w:t>
            </w:r>
          </w:p>
          <w:p>
            <w:pPr>
              <w:spacing w:after="60"/>
            </w:pPr>
            <w:r>
              <w:rPr>
                <w:rFonts w:ascii="Arial" w:cs="Arial" w:eastAsia="Arial" w:hAnsi="Arial"/>
                <w:sz w:val="18"/>
                <w:szCs w:val="18"/>
              </w:rPr>
              <w:t xml:space="preserve">• &lt;NA&gt;</w:t>
            </w:r>
          </w:p>
        </w:tc>
        <w:tc>
          <w:tcPr>
            <w:tcW w:type="dxa" w:w="376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after="60"/>
            </w:pPr>
            <w:r>
              <w:rPr>
                <w:rFonts w:ascii="Arial" w:cs="Arial" w:eastAsia="Arial" w:hAnsi="Arial"/>
                <w:sz w:val="18"/>
                <w:szCs w:val="18"/>
              </w:rPr>
              <w:t xml:space="preserve">#4: JoinDate must not be null</w:t>
            </w:r>
          </w:p>
          <w:p>
            <w:pPr>
              <w:spacing w:after="60"/>
            </w:pPr>
            <w:r>
              <w:rPr>
                <w:rFonts w:ascii="Arial" w:cs="Arial" w:eastAsia="Arial" w:hAnsi="Arial"/>
                <w:sz w:val="18"/>
                <w:szCs w:val="18"/>
              </w:rPr>
              <w:t xml:space="preserve">#8: SubscriptionFee must not be null</w:t>
            </w:r>
          </w:p>
        </w:tc>
      </w:tr>
      <w:tr>
        <w:tc>
          <w:tcPr>
            <w:tcW w:type="dxa" w:w="6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22</w:t>
            </w:r>
          </w:p>
        </w:tc>
        <w:tc>
          <w:tcPr>
            <w:tcW w:type="dxa" w:w="16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G3344556U</w:t>
            </w:r>
          </w:p>
        </w:tc>
        <w:tc>
          <w:tcPr>
            <w:tcW w:type="dxa" w:w="14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60"/>
            </w:pPr>
            <w:r>
              <w:rPr>
                <w:rFonts w:ascii="Arial" w:cs="Arial" w:eastAsia="Arial" w:hAnsi="Arial"/>
                <w:sz w:val="18"/>
                <w:szCs w:val="18"/>
              </w:rPr>
              <w:t xml:space="preserve">JoinDate</w:t>
            </w:r>
          </w:p>
        </w:tc>
        <w:tc>
          <w:tcPr>
            <w:tcW w:type="dxa" w:w="20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60"/>
            </w:pPr>
            <w:r>
              <w:rPr>
                <w:rFonts w:ascii="Arial" w:cs="Arial" w:eastAsia="Arial" w:hAnsi="Arial"/>
                <w:sz w:val="18"/>
                <w:szCs w:val="18"/>
              </w:rPr>
              <w:t xml:space="preserve">2025-13-01</w:t>
            </w:r>
          </w:p>
        </w:tc>
        <w:tc>
          <w:tcPr>
            <w:tcW w:type="dxa" w:w="3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60"/>
            </w:pPr>
            <w:r>
              <w:rPr>
                <w:rFonts w:ascii="Arial" w:cs="Arial" w:eastAsia="Arial" w:hAnsi="Arial"/>
                <w:sz w:val="18"/>
                <w:szCs w:val="18"/>
              </w:rPr>
              <w:t xml:space="preserve">#5: JoinDate must be parseable as a valid date</w:t>
            </w:r>
          </w:p>
        </w:tc>
      </w:tr>
      <w:tr>
        <w:tc>
          <w:tcPr>
            <w:tcW w:type="dxa" w:w="6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18</w:t>
            </w:r>
          </w:p>
        </w:tc>
        <w:tc>
          <w:tcPr>
            <w:tcW w:type="dxa" w:w="16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G2233445S</w:t>
            </w:r>
          </w:p>
        </w:tc>
        <w:tc>
          <w:tcPr>
            <w:tcW w:type="dxa" w:w="14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after="60"/>
            </w:pPr>
            <w:r>
              <w:rPr>
                <w:rFonts w:ascii="Arial" w:cs="Arial" w:eastAsia="Arial" w:hAnsi="Arial"/>
                <w:sz w:val="18"/>
                <w:szCs w:val="18"/>
              </w:rPr>
              <w:t xml:space="preserve">• JoinDate</w:t>
            </w:r>
          </w:p>
          <w:p>
            <w:pPr>
              <w:spacing w:after="60"/>
            </w:pPr>
            <w:r>
              <w:rPr>
                <w:rFonts w:ascii="Arial" w:cs="Arial" w:eastAsia="Arial" w:hAnsi="Arial"/>
                <w:sz w:val="18"/>
                <w:szCs w:val="18"/>
              </w:rPr>
              <w:t xml:space="preserve">• LastLogin</w:t>
            </w:r>
          </w:p>
        </w:tc>
        <w:tc>
          <w:tcPr>
            <w:tcW w:type="dxa" w:w="20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after="60"/>
            </w:pPr>
            <w:r>
              <w:rPr>
                <w:rFonts w:ascii="Arial" w:cs="Arial" w:eastAsia="Arial" w:hAnsi="Arial"/>
                <w:sz w:val="18"/>
                <w:szCs w:val="18"/>
              </w:rPr>
              <w:t xml:space="preserve">• 2027-01-15 00:00:00</w:t>
            </w:r>
          </w:p>
          <w:p>
            <w:pPr>
              <w:spacing w:after="60"/>
            </w:pPr>
            <w:r>
              <w:rPr>
                <w:rFonts w:ascii="Arial" w:cs="Arial" w:eastAsia="Arial" w:hAnsi="Arial"/>
                <w:sz w:val="18"/>
                <w:szCs w:val="18"/>
              </w:rPr>
              <w:t xml:space="preserve">• 2023-06-15 00:00:00</w:t>
            </w:r>
          </w:p>
        </w:tc>
        <w:tc>
          <w:tcPr>
            <w:tcW w:type="dxa" w:w="376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after="60"/>
            </w:pPr>
            <w:r>
              <w:rPr>
                <w:rFonts w:ascii="Arial" w:cs="Arial" w:eastAsia="Arial" w:hAnsi="Arial"/>
                <w:sz w:val="18"/>
                <w:szCs w:val="18"/>
              </w:rPr>
              <w:t xml:space="preserve">#6: JoinDate must not be in the future</w:t>
            </w:r>
          </w:p>
          <w:p>
            <w:pPr>
              <w:spacing w:after="60"/>
            </w:pPr>
            <w:r>
              <w:rPr>
                <w:rFonts w:ascii="Arial" w:cs="Arial" w:eastAsia="Arial" w:hAnsi="Arial"/>
                <w:sz w:val="18"/>
                <w:szCs w:val="18"/>
              </w:rPr>
              <w:t xml:space="preserve">#7: LastLogin must be on or after JoinDate</w:t>
            </w:r>
          </w:p>
        </w:tc>
      </w:tr>
      <w:tr>
        <w:tc>
          <w:tcPr>
            <w:tcW w:type="dxa" w:w="6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20</w:t>
            </w:r>
          </w:p>
        </w:tc>
        <w:tc>
          <w:tcPr>
            <w:tcW w:type="dxa" w:w="16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F1011121T</w:t>
            </w:r>
          </w:p>
        </w:tc>
        <w:tc>
          <w:tcPr>
            <w:tcW w:type="dxa" w:w="14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60"/>
            </w:pPr>
            <w:r>
              <w:rPr>
                <w:rFonts w:ascii="Arial" w:cs="Arial" w:eastAsia="Arial" w:hAnsi="Arial"/>
                <w:sz w:val="18"/>
                <w:szCs w:val="18"/>
              </w:rPr>
              <w:t xml:space="preserve">LastLogin</w:t>
            </w:r>
          </w:p>
        </w:tc>
        <w:tc>
          <w:tcPr>
            <w:tcW w:type="dxa" w:w="20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60"/>
            </w:pPr>
            <w:r>
              <w:rPr>
                <w:rFonts w:ascii="Arial" w:cs="Arial" w:eastAsia="Arial" w:hAnsi="Arial"/>
                <w:sz w:val="18"/>
                <w:szCs w:val="18"/>
              </w:rPr>
              <w:t xml:space="preserve">2019-01-01 00:00:00</w:t>
            </w:r>
          </w:p>
        </w:tc>
        <w:tc>
          <w:tcPr>
            <w:tcW w:type="dxa" w:w="3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60"/>
            </w:pPr>
            <w:r>
              <w:rPr>
                <w:rFonts w:ascii="Arial" w:cs="Arial" w:eastAsia="Arial" w:hAnsi="Arial"/>
                <w:sz w:val="18"/>
                <w:szCs w:val="18"/>
              </w:rPr>
              <w:t xml:space="preserve">#7: LastLogin must be on or after JoinDate</w:t>
            </w:r>
          </w:p>
        </w:tc>
      </w:tr>
      <w:tr>
        <w:tc>
          <w:tcPr>
            <w:tcW w:type="dxa" w:w="6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23</w:t>
            </w:r>
          </w:p>
        </w:tc>
        <w:tc>
          <w:tcPr>
            <w:tcW w:type="dxa" w:w="16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S9916569C</w:t>
            </w:r>
          </w:p>
        </w:tc>
        <w:tc>
          <w:tcPr>
            <w:tcW w:type="dxa" w:w="14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after="60"/>
            </w:pPr>
            <w:r>
              <w:rPr>
                <w:rFonts w:ascii="Arial" w:cs="Arial" w:eastAsia="Arial" w:hAnsi="Arial"/>
                <w:sz w:val="18"/>
                <w:szCs w:val="18"/>
              </w:rPr>
              <w:t xml:space="preserve">SubscriptionFee</w:t>
            </w:r>
          </w:p>
        </w:tc>
        <w:tc>
          <w:tcPr>
            <w:tcW w:type="dxa" w:w="20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after="60"/>
            </w:pPr>
            <w:r>
              <w:rPr>
                <w:rFonts w:ascii="Arial" w:cs="Arial" w:eastAsia="Arial" w:hAnsi="Arial"/>
                <w:sz w:val="18"/>
                <w:szCs w:val="18"/>
              </w:rPr>
              <w:t xml:space="preserve">&lt;NA&gt;</w:t>
            </w:r>
          </w:p>
        </w:tc>
        <w:tc>
          <w:tcPr>
            <w:tcW w:type="dxa" w:w="376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after="60"/>
            </w:pPr>
            <w:r>
              <w:rPr>
                <w:rFonts w:ascii="Arial" w:cs="Arial" w:eastAsia="Arial" w:hAnsi="Arial"/>
                <w:sz w:val="18"/>
                <w:szCs w:val="18"/>
              </w:rPr>
              <w:t xml:space="preserve">#8: SubscriptionFee must not be null</w:t>
            </w:r>
          </w:p>
        </w:tc>
      </w:tr>
      <w:tr>
        <w:tc>
          <w:tcPr>
            <w:tcW w:type="dxa" w:w="6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7</w:t>
            </w:r>
          </w:p>
        </w:tc>
        <w:tc>
          <w:tcPr>
            <w:tcW w:type="dxa" w:w="16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S9136271F</w:t>
            </w:r>
          </w:p>
        </w:tc>
        <w:tc>
          <w:tcPr>
            <w:tcW w:type="dxa" w:w="14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60"/>
            </w:pPr>
            <w:r>
              <w:rPr>
                <w:rFonts w:ascii="Arial" w:cs="Arial" w:eastAsia="Arial" w:hAnsi="Arial"/>
                <w:sz w:val="18"/>
                <w:szCs w:val="18"/>
              </w:rPr>
              <w:t xml:space="preserve">• SubscriptionFee</w:t>
            </w:r>
          </w:p>
          <w:p>
            <w:pPr>
              <w:spacing w:after="60"/>
            </w:pPr>
            <w:r>
              <w:rPr>
                <w:rFonts w:ascii="Arial" w:cs="Arial" w:eastAsia="Arial" w:hAnsi="Arial"/>
                <w:sz w:val="18"/>
                <w:szCs w:val="18"/>
              </w:rPr>
              <w:t xml:space="preserve">• Status</w:t>
            </w:r>
          </w:p>
        </w:tc>
        <w:tc>
          <w:tcPr>
            <w:tcW w:type="dxa" w:w="20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60"/>
            </w:pPr>
            <w:r>
              <w:rPr>
                <w:rFonts w:ascii="Arial" w:cs="Arial" w:eastAsia="Arial" w:hAnsi="Arial"/>
                <w:sz w:val="18"/>
                <w:szCs w:val="18"/>
              </w:rPr>
              <w:t xml:space="preserve">• free</w:t>
            </w:r>
          </w:p>
          <w:p>
            <w:pPr>
              <w:spacing w:after="60"/>
            </w:pPr>
            <w:r>
              <w:rPr>
                <w:rFonts w:ascii="Arial" w:cs="Arial" w:eastAsia="Arial" w:hAnsi="Arial"/>
                <w:sz w:val="18"/>
                <w:szCs w:val="18"/>
              </w:rPr>
              <w:t xml:space="preserve">• no</w:t>
            </w:r>
          </w:p>
        </w:tc>
        <w:tc>
          <w:tcPr>
            <w:tcW w:type="dxa" w:w="3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60"/>
            </w:pPr>
            <w:r>
              <w:rPr>
                <w:rFonts w:ascii="Arial" w:cs="Arial" w:eastAsia="Arial" w:hAnsi="Arial"/>
                <w:sz w:val="18"/>
                <w:szCs w:val="18"/>
              </w:rPr>
              <w:t xml:space="preserve">#9: SubscriptionFee must be parseable as a numeric value (when not null)</w:t>
            </w:r>
          </w:p>
          <w:p>
            <w:pPr>
              <w:spacing w:after="60"/>
            </w:pPr>
            <w:r>
              <w:rPr>
                <w:rFonts w:ascii="Arial" w:cs="Arial" w:eastAsia="Arial" w:hAnsi="Arial"/>
                <w:sz w:val="18"/>
                <w:szCs w:val="18"/>
              </w:rPr>
              <w:t xml:space="preserve">#14: Status must be standardized to 'True' or 'False' (boolean representation)</w:t>
            </w:r>
          </w:p>
        </w:tc>
      </w:tr>
      <w:tr>
        <w:tc>
          <w:tcPr>
            <w:tcW w:type="dxa" w:w="6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3</w:t>
            </w:r>
          </w:p>
        </w:tc>
        <w:tc>
          <w:tcPr>
            <w:tcW w:type="dxa" w:w="16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S9968522J</w:t>
            </w:r>
          </w:p>
        </w:tc>
        <w:tc>
          <w:tcPr>
            <w:tcW w:type="dxa" w:w="14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after="60"/>
            </w:pPr>
            <w:r>
              <w:rPr>
                <w:rFonts w:ascii="Arial" w:cs="Arial" w:eastAsia="Arial" w:hAnsi="Arial"/>
                <w:sz w:val="18"/>
                <w:szCs w:val="18"/>
              </w:rPr>
              <w:t xml:space="preserve">AccountBalance</w:t>
            </w:r>
          </w:p>
        </w:tc>
        <w:tc>
          <w:tcPr>
            <w:tcW w:type="dxa" w:w="20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after="60"/>
            </w:pPr>
            <w:r>
              <w:rPr>
                <w:rFonts w:ascii="Arial" w:cs="Arial" w:eastAsia="Arial" w:hAnsi="Arial"/>
                <w:sz w:val="18"/>
                <w:szCs w:val="18"/>
              </w:rPr>
              <w:t xml:space="preserve">-150.5</w:t>
            </w:r>
          </w:p>
        </w:tc>
        <w:tc>
          <w:tcPr>
            <w:tcW w:type="dxa" w:w="376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after="60"/>
            </w:pPr>
            <w:r>
              <w:rPr>
                <w:rFonts w:ascii="Arial" w:cs="Arial" w:eastAsia="Arial" w:hAnsi="Arial"/>
                <w:sz w:val="18"/>
                <w:szCs w:val="18"/>
              </w:rPr>
              <w:t xml:space="preserve">#12: AccountBalance must be non-negative</w:t>
            </w:r>
          </w:p>
        </w:tc>
      </w:tr>
      <w:tr>
        <w:tc>
          <w:tcPr>
            <w:tcW w:type="dxa" w:w="6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9</w:t>
            </w:r>
          </w:p>
        </w:tc>
        <w:tc>
          <w:tcPr>
            <w:tcW w:type="dxa" w:w="16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G5566778N</w:t>
            </w:r>
          </w:p>
        </w:tc>
        <w:tc>
          <w:tcPr>
            <w:tcW w:type="dxa" w:w="14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60"/>
            </w:pPr>
            <w:r>
              <w:rPr>
                <w:rFonts w:ascii="Arial" w:cs="Arial" w:eastAsia="Arial" w:hAnsi="Arial"/>
                <w:sz w:val="18"/>
                <w:szCs w:val="18"/>
              </w:rPr>
              <w:t xml:space="preserve">FeedbackScore</w:t>
            </w:r>
          </w:p>
        </w:tc>
        <w:tc>
          <w:tcPr>
            <w:tcW w:type="dxa" w:w="20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60"/>
            </w:pPr>
            <w:r>
              <w:rPr>
                <w:rFonts w:ascii="Arial" w:cs="Arial" w:eastAsia="Arial" w:hAnsi="Arial"/>
                <w:sz w:val="18"/>
                <w:szCs w:val="18"/>
              </w:rPr>
              <w:t xml:space="preserve">7.3</w:t>
            </w:r>
          </w:p>
        </w:tc>
        <w:tc>
          <w:tcPr>
            <w:tcW w:type="dxa" w:w="3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60"/>
            </w:pPr>
            <w:r>
              <w:rPr>
                <w:rFonts w:ascii="Arial" w:cs="Arial" w:eastAsia="Arial" w:hAnsi="Arial"/>
                <w:sz w:val="18"/>
                <w:szCs w:val="18"/>
              </w:rPr>
              <w:t xml:space="preserve">#13: FeedbackScore must be between 0 and 5 (inclusive)</w:t>
            </w:r>
          </w:p>
        </w:tc>
      </w:tr>
      <w:tr>
        <w:tc>
          <w:tcPr>
            <w:tcW w:type="dxa" w:w="6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8</w:t>
            </w:r>
          </w:p>
        </w:tc>
        <w:tc>
          <w:tcPr>
            <w:tcW w:type="dxa" w:w="16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F4455667M</w:t>
            </w:r>
          </w:p>
        </w:tc>
        <w:tc>
          <w:tcPr>
            <w:tcW w:type="dxa" w:w="14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after="60"/>
            </w:pPr>
            <w:r>
              <w:rPr>
                <w:rFonts w:ascii="Arial" w:cs="Arial" w:eastAsia="Arial" w:hAnsi="Arial"/>
                <w:sz w:val="18"/>
                <w:szCs w:val="18"/>
              </w:rPr>
              <w:t xml:space="preserve">Status</w:t>
            </w:r>
          </w:p>
        </w:tc>
        <w:tc>
          <w:tcPr>
            <w:tcW w:type="dxa" w:w="20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after="60"/>
            </w:pPr>
            <w:r>
              <w:rPr>
                <w:rFonts w:ascii="Arial" w:cs="Arial" w:eastAsia="Arial" w:hAnsi="Arial"/>
                <w:sz w:val="18"/>
                <w:szCs w:val="18"/>
              </w:rPr>
              <w:t xml:space="preserve">yes</w:t>
            </w:r>
          </w:p>
        </w:tc>
        <w:tc>
          <w:tcPr>
            <w:tcW w:type="dxa" w:w="376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after="60"/>
            </w:pPr>
            <w:r>
              <w:rPr>
                <w:rFonts w:ascii="Arial" w:cs="Arial" w:eastAsia="Arial" w:hAnsi="Arial"/>
                <w:sz w:val="18"/>
                <w:szCs w:val="18"/>
              </w:rPr>
              <w:t xml:space="preserve">#14: Status must be standardized to 'True' or 'False' (boolean representation)</w:t>
            </w:r>
          </w:p>
        </w:tc>
      </w:tr>
      <w:tr>
        <w:tc>
          <w:tcPr>
            <w:tcW w:type="dxa" w:w="6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14</w:t>
            </w:r>
          </w:p>
        </w:tc>
        <w:tc>
          <w:tcPr>
            <w:tcW w:type="dxa" w:w="16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G6677889Q</w:t>
            </w:r>
          </w:p>
        </w:tc>
        <w:tc>
          <w:tcPr>
            <w:tcW w:type="dxa" w:w="14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60"/>
            </w:pPr>
            <w:r>
              <w:rPr>
                <w:rFonts w:ascii="Arial" w:cs="Arial" w:eastAsia="Arial" w:hAnsi="Arial"/>
                <w:sz w:val="18"/>
                <w:szCs w:val="18"/>
              </w:rPr>
              <w:t xml:space="preserve">Status</w:t>
            </w:r>
          </w:p>
        </w:tc>
        <w:tc>
          <w:tcPr>
            <w:tcW w:type="dxa" w:w="20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60"/>
            </w:pPr>
            <w:r>
              <w:rPr>
                <w:rFonts w:ascii="Arial" w:cs="Arial" w:eastAsia="Arial" w:hAnsi="Arial"/>
                <w:sz w:val="18"/>
                <w:szCs w:val="18"/>
              </w:rPr>
              <w:t xml:space="preserve">1</w:t>
            </w:r>
          </w:p>
        </w:tc>
        <w:tc>
          <w:tcPr>
            <w:tcW w:type="dxa" w:w="3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60"/>
            </w:pPr>
            <w:r>
              <w:rPr>
                <w:rFonts w:ascii="Arial" w:cs="Arial" w:eastAsia="Arial" w:hAnsi="Arial"/>
                <w:sz w:val="18"/>
                <w:szCs w:val="18"/>
              </w:rPr>
              <w:t xml:space="preserve">#14: Status must be standardized to 'True' or 'False' (boolean representation)</w:t>
            </w:r>
          </w:p>
        </w:tc>
      </w:tr>
      <w:tr>
        <w:tc>
          <w:tcPr>
            <w:tcW w:type="dxa" w:w="6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21</w:t>
            </w:r>
          </w:p>
        </w:tc>
        <w:tc>
          <w:tcPr>
            <w:tcW w:type="dxa" w:w="16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S9203906D</w:t>
            </w:r>
          </w:p>
        </w:tc>
        <w:tc>
          <w:tcPr>
            <w:tcW w:type="dxa" w:w="14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after="60"/>
            </w:pPr>
            <w:r>
              <w:rPr>
                <w:rFonts w:ascii="Arial" w:cs="Arial" w:eastAsia="Arial" w:hAnsi="Arial"/>
                <w:sz w:val="18"/>
                <w:szCs w:val="18"/>
              </w:rPr>
              <w:t xml:space="preserve">Status</w:t>
            </w:r>
          </w:p>
        </w:tc>
        <w:tc>
          <w:tcPr>
            <w:tcW w:type="dxa" w:w="20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after="60"/>
            </w:pPr>
            <w:r>
              <w:rPr>
                <w:rFonts w:ascii="Arial" w:cs="Arial" w:eastAsia="Arial" w:hAnsi="Arial"/>
                <w:sz w:val="18"/>
                <w:szCs w:val="18"/>
              </w:rPr>
              <w:t xml:space="preserve">0</w:t>
            </w:r>
          </w:p>
        </w:tc>
        <w:tc>
          <w:tcPr>
            <w:tcW w:type="dxa" w:w="376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after="60"/>
            </w:pPr>
            <w:r>
              <w:rPr>
                <w:rFonts w:ascii="Arial" w:cs="Arial" w:eastAsia="Arial" w:hAnsi="Arial"/>
                <w:sz w:val="18"/>
                <w:szCs w:val="18"/>
              </w:rPr>
              <w:t xml:space="preserve">#14: Status must be standardized to 'True' or 'False' (boolean representation)</w:t>
            </w:r>
          </w:p>
        </w:tc>
      </w:tr>
      <w:tr>
        <w:tc>
          <w:tcPr>
            <w:tcW w:type="dxa" w:w="6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4</w:t>
            </w:r>
          </w:p>
        </w:tc>
        <w:tc>
          <w:tcPr>
            <w:tcW w:type="dxa" w:w="16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F1122334K</w:t>
            </w:r>
          </w:p>
        </w:tc>
        <w:tc>
          <w:tcPr>
            <w:tcW w:type="dxa" w:w="14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60"/>
            </w:pPr>
            <w:r>
              <w:rPr>
                <w:rFonts w:ascii="Arial" w:cs="Arial" w:eastAsia="Arial" w:hAnsi="Arial"/>
                <w:sz w:val="18"/>
                <w:szCs w:val="18"/>
              </w:rPr>
              <w:t xml:space="preserve">OS</w:t>
            </w:r>
          </w:p>
        </w:tc>
        <w:tc>
          <w:tcPr>
            <w:tcW w:type="dxa" w:w="20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60"/>
            </w:pPr>
            <w:r>
              <w:rPr>
                <w:rFonts w:ascii="Arial" w:cs="Arial" w:eastAsia="Arial" w:hAnsi="Arial"/>
                <w:sz w:val="18"/>
                <w:szCs w:val="18"/>
              </w:rPr>
              <w:t xml:space="preserve">android</w:t>
            </w:r>
          </w:p>
        </w:tc>
        <w:tc>
          <w:tcPr>
            <w:tcW w:type="dxa" w:w="3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60"/>
            </w:pPr>
            <w:r>
              <w:rPr>
                <w:rFonts w:ascii="Arial" w:cs="Arial" w:eastAsia="Arial" w:hAnsi="Arial"/>
                <w:sz w:val="18"/>
                <w:szCs w:val="18"/>
              </w:rPr>
              <w:t xml:space="preserve">#15: OS must use canonical capitalization: Android, iOS, Linux, Windows, macOs</w:t>
            </w:r>
          </w:p>
        </w:tc>
      </w:tr>
      <w:tr>
        <w:tc>
          <w:tcPr>
            <w:tcW w:type="dxa" w:w="6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12</w:t>
            </w:r>
          </w:p>
        </w:tc>
        <w:tc>
          <w:tcPr>
            <w:tcW w:type="dxa" w:w="16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T0292156H</w:t>
            </w:r>
          </w:p>
        </w:tc>
        <w:tc>
          <w:tcPr>
            <w:tcW w:type="dxa" w:w="14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after="60"/>
            </w:pPr>
            <w:r>
              <w:rPr>
                <w:rFonts w:ascii="Arial" w:cs="Arial" w:eastAsia="Arial" w:hAnsi="Arial"/>
                <w:sz w:val="18"/>
                <w:szCs w:val="18"/>
              </w:rPr>
              <w:t xml:space="preserve">OS</w:t>
            </w:r>
          </w:p>
        </w:tc>
        <w:tc>
          <w:tcPr>
            <w:tcW w:type="dxa" w:w="20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after="60"/>
            </w:pPr>
            <w:r>
              <w:rPr>
                <w:rFonts w:ascii="Arial" w:cs="Arial" w:eastAsia="Arial" w:hAnsi="Arial"/>
                <w:sz w:val="18"/>
                <w:szCs w:val="18"/>
              </w:rPr>
              <w:t xml:space="preserve">LINUX</w:t>
            </w:r>
          </w:p>
        </w:tc>
        <w:tc>
          <w:tcPr>
            <w:tcW w:type="dxa" w:w="376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after="60"/>
            </w:pPr>
            <w:r>
              <w:rPr>
                <w:rFonts w:ascii="Arial" w:cs="Arial" w:eastAsia="Arial" w:hAnsi="Arial"/>
                <w:sz w:val="18"/>
                <w:szCs w:val="18"/>
              </w:rPr>
              <w:t xml:space="preserve">#15: OS must use canonical capitalization: Android, iOS, Linux, Windows, macOs</w:t>
            </w:r>
          </w:p>
        </w:tc>
      </w:tr>
      <w:tr>
        <w:tc>
          <w:tcPr>
            <w:tcW w:type="dxa" w:w="6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26</w:t>
            </w:r>
          </w:p>
        </w:tc>
        <w:tc>
          <w:tcPr>
            <w:tcW w:type="dxa" w:w="16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G4455667W</w:t>
            </w:r>
          </w:p>
        </w:tc>
        <w:tc>
          <w:tcPr>
            <w:tcW w:type="dxa" w:w="14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60"/>
            </w:pPr>
            <w:r>
              <w:rPr>
                <w:rFonts w:ascii="Arial" w:cs="Arial" w:eastAsia="Arial" w:hAnsi="Arial"/>
                <w:sz w:val="18"/>
                <w:szCs w:val="18"/>
              </w:rPr>
              <w:t xml:space="preserve">OS</w:t>
            </w:r>
          </w:p>
        </w:tc>
        <w:tc>
          <w:tcPr>
            <w:tcW w:type="dxa" w:w="20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60"/>
            </w:pPr>
            <w:r>
              <w:rPr>
                <w:rFonts w:ascii="Arial" w:cs="Arial" w:eastAsia="Arial" w:hAnsi="Arial"/>
                <w:sz w:val="18"/>
                <w:szCs w:val="18"/>
              </w:rPr>
              <w:t xml:space="preserve">IOS</w:t>
            </w:r>
          </w:p>
        </w:tc>
        <w:tc>
          <w:tcPr>
            <w:tcW w:type="dxa" w:w="3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60"/>
            </w:pPr>
            <w:r>
              <w:rPr>
                <w:rFonts w:ascii="Arial" w:cs="Arial" w:eastAsia="Arial" w:hAnsi="Arial"/>
                <w:sz w:val="18"/>
                <w:szCs w:val="18"/>
              </w:rPr>
              <w:t xml:space="preserve">#15: OS must use canonical capitalization: Android, iOS, Linux, Windows, macOs</w:t>
            </w:r>
          </w:p>
        </w:tc>
      </w:tr>
    </w:tbl>
    <w:p>
      <w:pPr>
        <w:spacing w:after="120"/>
      </w:pPr>
      <w:r>
        <w:t xml:space="preserve"/>
      </w:r>
    </w:p>
    <w:p>
      <w:pPr>
        <w:spacing w:after="200" w:before="100"/>
      </w:pPr>
      <w:r>
        <w:t xml:space="preserve">Number of records that fail the rules: 15</w:t>
      </w:r>
    </w:p>
    <w:p>
      <w:pPr>
        <w:pStyle w:val="Heading1"/>
        <w:spacing w:after="160" w:before="400"/>
      </w:pPr>
      <w:r>
        <w:t xml:space="preserve">Records that fail validation — Cust_Bio_dirty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1400"/>
        <w:gridCol w:w="2000"/>
        <w:gridCol w:w="3760"/>
      </w:tblGrid>
      <w:tr>
        <w:tc>
          <w:tcPr>
            <w:tcW w:type="dxa" w:w="600"/>
            <w:tcBorders>
              <w:top w:val="single" w:color="BBCFE0" w:sz="1"/>
              <w:left w:val="single" w:color="BBCFE0" w:sz="1"/>
              <w:bottom w:val="single" w:color="BBCFE0" w:sz="1"/>
              <w:right w:val="single" w:color="BBCFE0" w:sz="1"/>
            </w:tcBorders>
            <w:shd w:fill="D6E4F0" w:val="clear"/>
            <w:tcMar>
              <w:top w:type="dxa" w:w="80"/>
              <w:left w:type="dxa" w:w="120"/>
              <w:bottom w:type="dxa" w:w="80"/>
              <w:right w:type="dxa" w:w="120"/>
            </w:tcMar>
            <w:vAlign w:val="center"/>
          </w:tcPr>
          <w:p>
            <w:r>
              <w:rPr>
                <w:rFonts w:ascii="Arial" w:cs="Arial" w:eastAsia="Arial" w:hAnsi="Arial"/>
                <w:b/>
                <w:bCs/>
                <w:sz w:val="18"/>
                <w:szCs w:val="18"/>
              </w:rPr>
              <w:t xml:space="preserve">Row</w:t>
            </w:r>
          </w:p>
        </w:tc>
        <w:tc>
          <w:tcPr>
            <w:tcW w:type="dxa" w:w="1600"/>
            <w:tcBorders>
              <w:top w:val="single" w:color="BBCFE0" w:sz="1"/>
              <w:left w:val="single" w:color="BBCFE0" w:sz="1"/>
              <w:bottom w:val="single" w:color="BBCFE0" w:sz="1"/>
              <w:right w:val="single" w:color="BBCFE0" w:sz="1"/>
            </w:tcBorders>
            <w:shd w:fill="D6E4F0" w:val="clear"/>
            <w:tcMar>
              <w:top w:type="dxa" w:w="80"/>
              <w:left w:type="dxa" w:w="120"/>
              <w:bottom w:type="dxa" w:w="80"/>
              <w:right w:type="dxa" w:w="120"/>
            </w:tcMar>
            <w:vAlign w:val="center"/>
          </w:tcPr>
          <w:p>
            <w:r>
              <w:rPr>
                <w:rFonts w:ascii="Arial" w:cs="Arial" w:eastAsia="Arial" w:hAnsi="Arial"/>
                <w:b/>
                <w:bCs/>
                <w:sz w:val="18"/>
                <w:szCs w:val="18"/>
              </w:rPr>
              <w:t xml:space="preserve">Record Identifier</w:t>
            </w:r>
          </w:p>
        </w:tc>
        <w:tc>
          <w:tcPr>
            <w:tcW w:type="dxa" w:w="1400"/>
            <w:tcBorders>
              <w:top w:val="single" w:color="BBCFE0" w:sz="1"/>
              <w:left w:val="single" w:color="BBCFE0" w:sz="1"/>
              <w:bottom w:val="single" w:color="BBCFE0" w:sz="1"/>
              <w:right w:val="single" w:color="BBCFE0" w:sz="1"/>
            </w:tcBorders>
            <w:shd w:fill="D6E4F0" w:val="clear"/>
            <w:tcMar>
              <w:top w:type="dxa" w:w="80"/>
              <w:left w:type="dxa" w:w="120"/>
              <w:bottom w:type="dxa" w:w="80"/>
              <w:right w:type="dxa" w:w="120"/>
            </w:tcMar>
            <w:vAlign w:val="center"/>
          </w:tcPr>
          <w:p>
            <w:r>
              <w:rPr>
                <w:rFonts w:ascii="Arial" w:cs="Arial" w:eastAsia="Arial" w:hAnsi="Arial"/>
                <w:b/>
                <w:bCs/>
                <w:sz w:val="18"/>
                <w:szCs w:val="18"/>
              </w:rPr>
              <w:t xml:space="preserve">Failed Column</w:t>
            </w:r>
          </w:p>
        </w:tc>
        <w:tc>
          <w:tcPr>
            <w:tcW w:type="dxa" w:w="2000"/>
            <w:tcBorders>
              <w:top w:val="single" w:color="BBCFE0" w:sz="1"/>
              <w:left w:val="single" w:color="BBCFE0" w:sz="1"/>
              <w:bottom w:val="single" w:color="BBCFE0" w:sz="1"/>
              <w:right w:val="single" w:color="BBCFE0" w:sz="1"/>
            </w:tcBorders>
            <w:shd w:fill="D6E4F0" w:val="clear"/>
            <w:tcMar>
              <w:top w:type="dxa" w:w="80"/>
              <w:left w:type="dxa" w:w="120"/>
              <w:bottom w:type="dxa" w:w="80"/>
              <w:right w:type="dxa" w:w="120"/>
            </w:tcMar>
            <w:vAlign w:val="center"/>
          </w:tcPr>
          <w:p>
            <w:r>
              <w:rPr>
                <w:rFonts w:ascii="Arial" w:cs="Arial" w:eastAsia="Arial" w:hAnsi="Arial"/>
                <w:b/>
                <w:bCs/>
                <w:sz w:val="18"/>
                <w:szCs w:val="18"/>
              </w:rPr>
              <w:t xml:space="preserve">Failed Value</w:t>
            </w:r>
          </w:p>
        </w:tc>
        <w:tc>
          <w:tcPr>
            <w:tcW w:type="dxa" w:w="3760"/>
            <w:tcBorders>
              <w:top w:val="single" w:color="BBCFE0" w:sz="1"/>
              <w:left w:val="single" w:color="BBCFE0" w:sz="1"/>
              <w:bottom w:val="single" w:color="BBCFE0" w:sz="1"/>
              <w:right w:val="single" w:color="BBCFE0" w:sz="1"/>
            </w:tcBorders>
            <w:shd w:fill="D6E4F0" w:val="clear"/>
            <w:tcMar>
              <w:top w:type="dxa" w:w="80"/>
              <w:left w:type="dxa" w:w="120"/>
              <w:bottom w:type="dxa" w:w="80"/>
              <w:right w:type="dxa" w:w="120"/>
            </w:tcMar>
            <w:vAlign w:val="center"/>
          </w:tcPr>
          <w:p>
            <w:r>
              <w:rPr>
                <w:rFonts w:ascii="Arial" w:cs="Arial" w:eastAsia="Arial" w:hAnsi="Arial"/>
                <w:b/>
                <w:bCs/>
                <w:sz w:val="18"/>
                <w:szCs w:val="18"/>
              </w:rPr>
              <w:t xml:space="preserve">Validation Rules Failed</w:t>
            </w:r>
          </w:p>
        </w:tc>
      </w:tr>
      <w:tr>
        <w:tc>
          <w:tcPr>
            <w:tcW w:type="dxa" w:w="6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20</w:t>
            </w:r>
          </w:p>
        </w:tc>
        <w:tc>
          <w:tcPr>
            <w:tcW w:type="dxa" w:w="16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F1011121T</w:t>
            </w:r>
          </w:p>
        </w:tc>
        <w:tc>
          <w:tcPr>
            <w:tcW w:type="dxa" w:w="14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60"/>
            </w:pPr>
            <w:r>
              <w:rPr>
                <w:rFonts w:ascii="Arial" w:cs="Arial" w:eastAsia="Arial" w:hAnsi="Arial"/>
                <w:sz w:val="18"/>
                <w:szCs w:val="18"/>
              </w:rPr>
              <w:t xml:space="preserve">Age</w:t>
            </w:r>
          </w:p>
        </w:tc>
        <w:tc>
          <w:tcPr>
            <w:tcW w:type="dxa" w:w="20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60"/>
            </w:pPr>
            <w:r>
              <w:rPr>
                <w:rFonts w:ascii="Arial" w:cs="Arial" w:eastAsia="Arial" w:hAnsi="Arial"/>
                <w:sz w:val="18"/>
                <w:szCs w:val="18"/>
              </w:rPr>
              <w:t xml:space="preserve">Twenty-five</w:t>
            </w:r>
          </w:p>
        </w:tc>
        <w:tc>
          <w:tcPr>
            <w:tcW w:type="dxa" w:w="3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60"/>
            </w:pPr>
            <w:r>
              <w:rPr>
                <w:rFonts w:ascii="Arial" w:cs="Arial" w:eastAsia="Arial" w:hAnsi="Arial"/>
                <w:sz w:val="18"/>
                <w:szCs w:val="18"/>
              </w:rPr>
              <w:t xml:space="preserve">#2: Age must be parseable as a numeric value</w:t>
            </w:r>
          </w:p>
        </w:tc>
      </w:tr>
      <w:tr>
        <w:tc>
          <w:tcPr>
            <w:tcW w:type="dxa" w:w="6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8</w:t>
            </w:r>
          </w:p>
        </w:tc>
        <w:tc>
          <w:tcPr>
            <w:tcW w:type="dxa" w:w="16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F4455667M</w:t>
            </w:r>
          </w:p>
        </w:tc>
        <w:tc>
          <w:tcPr>
            <w:tcW w:type="dxa" w:w="14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after="60"/>
            </w:pPr>
            <w:r>
              <w:rPr>
                <w:rFonts w:ascii="Arial" w:cs="Arial" w:eastAsia="Arial" w:hAnsi="Arial"/>
                <w:sz w:val="18"/>
                <w:szCs w:val="18"/>
              </w:rPr>
              <w:t xml:space="preserve">Age</w:t>
            </w:r>
          </w:p>
        </w:tc>
        <w:tc>
          <w:tcPr>
            <w:tcW w:type="dxa" w:w="20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after="60"/>
            </w:pPr>
            <w:r>
              <w:rPr>
                <w:rFonts w:ascii="Arial" w:cs="Arial" w:eastAsia="Arial" w:hAnsi="Arial"/>
                <w:sz w:val="18"/>
                <w:szCs w:val="18"/>
              </w:rPr>
              <w:t xml:space="preserve">-5</w:t>
            </w:r>
          </w:p>
        </w:tc>
        <w:tc>
          <w:tcPr>
            <w:tcW w:type="dxa" w:w="376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after="60"/>
            </w:pPr>
            <w:r>
              <w:rPr>
                <w:rFonts w:ascii="Arial" w:cs="Arial" w:eastAsia="Arial" w:hAnsi="Arial"/>
                <w:sz w:val="18"/>
                <w:szCs w:val="18"/>
              </w:rPr>
              <w:t xml:space="preserve">#3: Age must be between 0 and 120 (biologically valid range)</w:t>
            </w:r>
          </w:p>
          <w:p>
            <w:pPr>
              <w:spacing w:after="60"/>
            </w:pPr>
            <w:r>
              <w:rPr>
                <w:rFonts w:ascii="Arial" w:cs="Arial" w:eastAsia="Arial" w:hAnsi="Arial"/>
                <w:sz w:val="18"/>
                <w:szCs w:val="18"/>
              </w:rPr>
              <w:t xml:space="preserve">#4: Age must be between 13 and 120 for consumer service accounts</w:t>
            </w:r>
          </w:p>
        </w:tc>
      </w:tr>
      <w:tr>
        <w:tc>
          <w:tcPr>
            <w:tcW w:type="dxa" w:w="6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2</w:t>
            </w:r>
          </w:p>
        </w:tc>
        <w:tc>
          <w:tcPr>
            <w:tcW w:type="dxa" w:w="16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S7654321F</w:t>
            </w:r>
          </w:p>
        </w:tc>
        <w:tc>
          <w:tcPr>
            <w:tcW w:type="dxa" w:w="14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60"/>
            </w:pPr>
            <w:r>
              <w:rPr>
                <w:rFonts w:ascii="Arial" w:cs="Arial" w:eastAsia="Arial" w:hAnsi="Arial"/>
                <w:sz w:val="18"/>
                <w:szCs w:val="18"/>
              </w:rPr>
              <w:t xml:space="preserve">Age</w:t>
            </w:r>
          </w:p>
        </w:tc>
        <w:tc>
          <w:tcPr>
            <w:tcW w:type="dxa" w:w="20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60"/>
            </w:pPr>
            <w:r>
              <w:rPr>
                <w:rFonts w:ascii="Arial" w:cs="Arial" w:eastAsia="Arial" w:hAnsi="Arial"/>
                <w:sz w:val="18"/>
                <w:szCs w:val="18"/>
              </w:rPr>
              <w:t xml:space="preserve">4</w:t>
            </w:r>
          </w:p>
        </w:tc>
        <w:tc>
          <w:tcPr>
            <w:tcW w:type="dxa" w:w="3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60"/>
            </w:pPr>
            <w:r>
              <w:rPr>
                <w:rFonts w:ascii="Arial" w:cs="Arial" w:eastAsia="Arial" w:hAnsi="Arial"/>
                <w:sz w:val="18"/>
                <w:szCs w:val="18"/>
              </w:rPr>
              <w:t xml:space="preserve">#4: Age must be between 13 and 120 for consumer service accounts</w:t>
            </w:r>
          </w:p>
        </w:tc>
      </w:tr>
      <w:tr>
        <w:tc>
          <w:tcPr>
            <w:tcW w:type="dxa" w:w="6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11</w:t>
            </w:r>
          </w:p>
        </w:tc>
        <w:tc>
          <w:tcPr>
            <w:tcW w:type="dxa" w:w="16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S8099150I</w:t>
            </w:r>
          </w:p>
        </w:tc>
        <w:tc>
          <w:tcPr>
            <w:tcW w:type="dxa" w:w="14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after="60"/>
            </w:pPr>
            <w:r>
              <w:rPr>
                <w:rFonts w:ascii="Arial" w:cs="Arial" w:eastAsia="Arial" w:hAnsi="Arial"/>
                <w:sz w:val="18"/>
                <w:szCs w:val="18"/>
              </w:rPr>
              <w:t xml:space="preserve">• Contact_No</w:t>
            </w:r>
          </w:p>
          <w:p>
            <w:pPr>
              <w:spacing w:after="60"/>
            </w:pPr>
            <w:r>
              <w:rPr>
                <w:rFonts w:ascii="Arial" w:cs="Arial" w:eastAsia="Arial" w:hAnsi="Arial"/>
                <w:sz w:val="18"/>
                <w:szCs w:val="18"/>
              </w:rPr>
              <w:t xml:space="preserve">• Name</w:t>
            </w:r>
          </w:p>
        </w:tc>
        <w:tc>
          <w:tcPr>
            <w:tcW w:type="dxa" w:w="20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after="60"/>
            </w:pPr>
            <w:r>
              <w:rPr>
                <w:rFonts w:ascii="Arial" w:cs="Arial" w:eastAsia="Arial" w:hAnsi="Arial"/>
                <w:sz w:val="18"/>
                <w:szCs w:val="18"/>
              </w:rPr>
              <w:t xml:space="preserve">• &lt;NA&gt;</w:t>
            </w:r>
          </w:p>
          <w:p>
            <w:pPr>
              <w:spacing w:after="60"/>
            </w:pPr>
            <w:r>
              <w:rPr>
                <w:rFonts w:ascii="Arial" w:cs="Arial" w:eastAsia="Arial" w:hAnsi="Arial"/>
                <w:sz w:val="18"/>
                <w:szCs w:val="18"/>
              </w:rPr>
              <w:t xml:space="preserve">• Kavitha d/o Muthusamy</w:t>
            </w:r>
          </w:p>
        </w:tc>
        <w:tc>
          <w:tcPr>
            <w:tcW w:type="dxa" w:w="376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after="60"/>
            </w:pPr>
            <w:r>
              <w:rPr>
                <w:rFonts w:ascii="Arial" w:cs="Arial" w:eastAsia="Arial" w:hAnsi="Arial"/>
                <w:sz w:val="18"/>
                <w:szCs w:val="18"/>
              </w:rPr>
              <w:t xml:space="preserve">#5: Contact_No must not be null or missing</w:t>
            </w:r>
          </w:p>
          <w:p>
            <w:pPr>
              <w:spacing w:after="60"/>
            </w:pPr>
            <w:r>
              <w:rPr>
                <w:rFonts w:ascii="Arial" w:cs="Arial" w:eastAsia="Arial" w:hAnsi="Arial"/>
                <w:sz w:val="18"/>
                <w:szCs w:val="18"/>
              </w:rPr>
              <w:t xml:space="preserve">#13: Name must be in Title Case (first letter of each word capitalized)</w:t>
            </w:r>
          </w:p>
        </w:tc>
      </w:tr>
      <w:tr>
        <w:tc>
          <w:tcPr>
            <w:tcW w:type="dxa" w:w="6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30</w:t>
            </w:r>
          </w:p>
        </w:tc>
        <w:tc>
          <w:tcPr>
            <w:tcW w:type="dxa" w:w="16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F0000000X</w:t>
            </w:r>
          </w:p>
        </w:tc>
        <w:tc>
          <w:tcPr>
            <w:tcW w:type="dxa" w:w="14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60"/>
            </w:pPr>
            <w:r>
              <w:rPr>
                <w:rFonts w:ascii="Arial" w:cs="Arial" w:eastAsia="Arial" w:hAnsi="Arial"/>
                <w:sz w:val="18"/>
                <w:szCs w:val="18"/>
              </w:rPr>
              <w:t xml:space="preserve">Contact_No</w:t>
            </w:r>
          </w:p>
        </w:tc>
        <w:tc>
          <w:tcPr>
            <w:tcW w:type="dxa" w:w="20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60"/>
            </w:pPr>
            <w:r>
              <w:rPr>
                <w:rFonts w:ascii="Arial" w:cs="Arial" w:eastAsia="Arial" w:hAnsi="Arial"/>
                <w:sz w:val="18"/>
                <w:szCs w:val="18"/>
              </w:rPr>
              <w:t xml:space="preserve">&lt;NA&gt;</w:t>
            </w:r>
          </w:p>
        </w:tc>
        <w:tc>
          <w:tcPr>
            <w:tcW w:type="dxa" w:w="3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60"/>
            </w:pPr>
            <w:r>
              <w:rPr>
                <w:rFonts w:ascii="Arial" w:cs="Arial" w:eastAsia="Arial" w:hAnsi="Arial"/>
                <w:sz w:val="18"/>
                <w:szCs w:val="18"/>
              </w:rPr>
              <w:t xml:space="preserve">#5: Contact_No must not be null or missing</w:t>
            </w:r>
          </w:p>
        </w:tc>
      </w:tr>
      <w:tr>
        <w:tc>
          <w:tcPr>
            <w:tcW w:type="dxa" w:w="6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29</w:t>
            </w:r>
          </w:p>
        </w:tc>
        <w:tc>
          <w:tcPr>
            <w:tcW w:type="dxa" w:w="16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S1234567Z</w:t>
            </w:r>
          </w:p>
        </w:tc>
        <w:tc>
          <w:tcPr>
            <w:tcW w:type="dxa" w:w="14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after="60"/>
            </w:pPr>
            <w:r>
              <w:rPr>
                <w:rFonts w:ascii="Arial" w:cs="Arial" w:eastAsia="Arial" w:hAnsi="Arial"/>
                <w:sz w:val="18"/>
                <w:szCs w:val="18"/>
              </w:rPr>
              <w:t xml:space="preserve">Contact_No</w:t>
            </w:r>
          </w:p>
        </w:tc>
        <w:tc>
          <w:tcPr>
            <w:tcW w:type="dxa" w:w="20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after="60"/>
            </w:pPr>
            <w:r>
              <w:rPr>
                <w:rFonts w:ascii="Arial" w:cs="Arial" w:eastAsia="Arial" w:hAnsi="Arial"/>
                <w:sz w:val="18"/>
                <w:szCs w:val="18"/>
              </w:rPr>
              <w:t xml:space="preserve">8964359</w:t>
            </w:r>
          </w:p>
        </w:tc>
        <w:tc>
          <w:tcPr>
            <w:tcW w:type="dxa" w:w="376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after="60"/>
            </w:pPr>
            <w:r>
              <w:rPr>
                <w:rFonts w:ascii="Arial" w:cs="Arial" w:eastAsia="Arial" w:hAnsi="Arial"/>
                <w:sz w:val="18"/>
                <w:szCs w:val="18"/>
              </w:rPr>
              <w:t xml:space="preserve">#6: Contact_No must be a valid Singapore phone number (8 digits starting with 6, 8, or 9, optionally prefixed with +65 or 65)</w:t>
            </w:r>
          </w:p>
        </w:tc>
      </w:tr>
      <w:tr>
        <w:tc>
          <w:tcPr>
            <w:tcW w:type="dxa" w:w="6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1</w:t>
            </w:r>
          </w:p>
        </w:tc>
        <w:tc>
          <w:tcPr>
            <w:tcW w:type="dxa" w:w="16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S1234567D</w:t>
            </w:r>
          </w:p>
        </w:tc>
        <w:tc>
          <w:tcPr>
            <w:tcW w:type="dxa" w:w="14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60"/>
            </w:pPr>
            <w:r>
              <w:rPr>
                <w:rFonts w:ascii="Arial" w:cs="Arial" w:eastAsia="Arial" w:hAnsi="Arial"/>
                <w:sz w:val="18"/>
                <w:szCs w:val="18"/>
              </w:rPr>
              <w:t xml:space="preserve">• Email</w:t>
            </w:r>
          </w:p>
          <w:p>
            <w:pPr>
              <w:spacing w:after="60"/>
            </w:pPr>
            <w:r>
              <w:rPr>
                <w:rFonts w:ascii="Arial" w:cs="Arial" w:eastAsia="Arial" w:hAnsi="Arial"/>
                <w:sz w:val="18"/>
                <w:szCs w:val="18"/>
              </w:rPr>
              <w:t xml:space="preserve">• Name</w:t>
            </w:r>
          </w:p>
        </w:tc>
        <w:tc>
          <w:tcPr>
            <w:tcW w:type="dxa" w:w="20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60"/>
            </w:pPr>
            <w:r>
              <w:rPr>
                <w:rFonts w:ascii="Arial" w:cs="Arial" w:eastAsia="Arial" w:hAnsi="Arial"/>
                <w:sz w:val="18"/>
                <w:szCs w:val="18"/>
              </w:rPr>
              <w:t xml:space="preserve">• not-an-email</w:t>
            </w:r>
          </w:p>
          <w:p>
            <w:pPr>
              <w:spacing w:after="60"/>
            </w:pPr>
            <w:r>
              <w:rPr>
                <w:rFonts w:ascii="Arial" w:cs="Arial" w:eastAsia="Arial" w:hAnsi="Arial"/>
                <w:sz w:val="18"/>
                <w:szCs w:val="18"/>
              </w:rPr>
              <w:t xml:space="preserve">• lim wei jie</w:t>
            </w:r>
          </w:p>
        </w:tc>
        <w:tc>
          <w:tcPr>
            <w:tcW w:type="dxa" w:w="3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60"/>
            </w:pPr>
            <w:r>
              <w:rPr>
                <w:rFonts w:ascii="Arial" w:cs="Arial" w:eastAsia="Arial" w:hAnsi="Arial"/>
                <w:sz w:val="18"/>
                <w:szCs w:val="18"/>
              </w:rPr>
              <w:t xml:space="preserve">#7: Email must contain exactly one @ symbol with no whitespace in the address</w:t>
            </w:r>
          </w:p>
          <w:p>
            <w:pPr>
              <w:spacing w:after="60"/>
            </w:pPr>
            <w:r>
              <w:rPr>
                <w:rFonts w:ascii="Arial" w:cs="Arial" w:eastAsia="Arial" w:hAnsi="Arial"/>
                <w:sz w:val="18"/>
                <w:szCs w:val="18"/>
              </w:rPr>
              <w:t xml:space="preserve">#13: Name must be in Title Case (first letter of each word capitalized)</w:t>
            </w:r>
          </w:p>
        </w:tc>
      </w:tr>
      <w:tr>
        <w:tc>
          <w:tcPr>
            <w:tcW w:type="dxa" w:w="6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7</w:t>
            </w:r>
          </w:p>
        </w:tc>
        <w:tc>
          <w:tcPr>
            <w:tcW w:type="dxa" w:w="16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S9136271F</w:t>
            </w:r>
          </w:p>
        </w:tc>
        <w:tc>
          <w:tcPr>
            <w:tcW w:type="dxa" w:w="14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after="60"/>
            </w:pPr>
            <w:r>
              <w:rPr>
                <w:rFonts w:ascii="Arial" w:cs="Arial" w:eastAsia="Arial" w:hAnsi="Arial"/>
                <w:sz w:val="18"/>
                <w:szCs w:val="18"/>
              </w:rPr>
              <w:t xml:space="preserve">Email</w:t>
            </w:r>
          </w:p>
        </w:tc>
        <w:tc>
          <w:tcPr>
            <w:tcW w:type="dxa" w:w="20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after="60"/>
            </w:pPr>
            <w:r>
              <w:rPr>
                <w:rFonts w:ascii="Arial" w:cs="Arial" w:eastAsia="Arial" w:hAnsi="Arial"/>
                <w:sz w:val="18"/>
                <w:szCs w:val="18"/>
              </w:rPr>
              <w:t xml:space="preserve">zx91 @example.com</w:t>
            </w:r>
          </w:p>
        </w:tc>
        <w:tc>
          <w:tcPr>
            <w:tcW w:type="dxa" w:w="376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after="60"/>
            </w:pPr>
            <w:r>
              <w:rPr>
                <w:rFonts w:ascii="Arial" w:cs="Arial" w:eastAsia="Arial" w:hAnsi="Arial"/>
                <w:sz w:val="18"/>
                <w:szCs w:val="18"/>
              </w:rPr>
              <w:t xml:space="preserve">#7: Email must contain exactly one @ symbol with no whitespace in the address</w:t>
            </w:r>
          </w:p>
        </w:tc>
      </w:tr>
      <w:tr>
        <w:tc>
          <w:tcPr>
            <w:tcW w:type="dxa" w:w="6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15</w:t>
            </w:r>
          </w:p>
        </w:tc>
        <w:tc>
          <w:tcPr>
            <w:tcW w:type="dxa" w:w="16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S9539727A</w:t>
            </w:r>
          </w:p>
        </w:tc>
        <w:tc>
          <w:tcPr>
            <w:tcW w:type="dxa" w:w="14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60"/>
            </w:pPr>
            <w:r>
              <w:rPr>
                <w:rFonts w:ascii="Arial" w:cs="Arial" w:eastAsia="Arial" w:hAnsi="Arial"/>
                <w:sz w:val="18"/>
                <w:szCs w:val="18"/>
              </w:rPr>
              <w:t xml:space="preserve">Email</w:t>
            </w:r>
          </w:p>
        </w:tc>
        <w:tc>
          <w:tcPr>
            <w:tcW w:type="dxa" w:w="20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60"/>
            </w:pPr>
            <w:r>
              <w:rPr>
                <w:rFonts w:ascii="Arial" w:cs="Arial" w:eastAsia="Arial" w:hAnsi="Arial"/>
                <w:sz w:val="18"/>
                <w:szCs w:val="18"/>
              </w:rPr>
              <w:t xml:space="preserve">nabilah@@example.com</w:t>
            </w:r>
          </w:p>
        </w:tc>
        <w:tc>
          <w:tcPr>
            <w:tcW w:type="dxa" w:w="3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60"/>
            </w:pPr>
            <w:r>
              <w:rPr>
                <w:rFonts w:ascii="Arial" w:cs="Arial" w:eastAsia="Arial" w:hAnsi="Arial"/>
                <w:sz w:val="18"/>
                <w:szCs w:val="18"/>
              </w:rPr>
              <w:t xml:space="preserve">#7: Email must contain exactly one @ symbol with no whitespace in the address</w:t>
            </w:r>
          </w:p>
        </w:tc>
      </w:tr>
      <w:tr>
        <w:tc>
          <w:tcPr>
            <w:tcW w:type="dxa" w:w="6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19</w:t>
            </w:r>
          </w:p>
        </w:tc>
        <w:tc>
          <w:tcPr>
            <w:tcW w:type="dxa" w:w="16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S8705681C</w:t>
            </w:r>
          </w:p>
        </w:tc>
        <w:tc>
          <w:tcPr>
            <w:tcW w:type="dxa" w:w="14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after="60"/>
            </w:pPr>
            <w:r>
              <w:rPr>
                <w:rFonts w:ascii="Arial" w:cs="Arial" w:eastAsia="Arial" w:hAnsi="Arial"/>
                <w:sz w:val="18"/>
                <w:szCs w:val="18"/>
              </w:rPr>
              <w:t xml:space="preserve">• Email</w:t>
            </w:r>
          </w:p>
          <w:p>
            <w:pPr>
              <w:spacing w:after="60"/>
            </w:pPr>
            <w:r>
              <w:rPr>
                <w:rFonts w:ascii="Arial" w:cs="Arial" w:eastAsia="Arial" w:hAnsi="Arial"/>
                <w:sz w:val="18"/>
                <w:szCs w:val="18"/>
              </w:rPr>
              <w:t xml:space="preserve">• Country</w:t>
            </w:r>
          </w:p>
        </w:tc>
        <w:tc>
          <w:tcPr>
            <w:tcW w:type="dxa" w:w="20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after="60"/>
            </w:pPr>
            <w:r>
              <w:rPr>
                <w:rFonts w:ascii="Arial" w:cs="Arial" w:eastAsia="Arial" w:hAnsi="Arial"/>
                <w:sz w:val="18"/>
                <w:szCs w:val="18"/>
              </w:rPr>
              <w:t xml:space="preserve">• useremail.com</w:t>
            </w:r>
          </w:p>
          <w:p>
            <w:pPr>
              <w:spacing w:after="60"/>
            </w:pPr>
            <w:r>
              <w:rPr>
                <w:rFonts w:ascii="Arial" w:cs="Arial" w:eastAsia="Arial" w:hAnsi="Arial"/>
                <w:sz w:val="18"/>
                <w:szCs w:val="18"/>
              </w:rPr>
              <w:t xml:space="preserve">• SG</w:t>
            </w:r>
          </w:p>
        </w:tc>
        <w:tc>
          <w:tcPr>
            <w:tcW w:type="dxa" w:w="376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after="60"/>
            </w:pPr>
            <w:r>
              <w:rPr>
                <w:rFonts w:ascii="Arial" w:cs="Arial" w:eastAsia="Arial" w:hAnsi="Arial"/>
                <w:sz w:val="18"/>
                <w:szCs w:val="18"/>
              </w:rPr>
              <w:t xml:space="preserve">#7: Email must contain exactly one @ symbol with no whitespace in the address</w:t>
            </w:r>
          </w:p>
          <w:p>
            <w:pPr>
              <w:spacing w:after="60"/>
            </w:pPr>
            <w:r>
              <w:rPr>
                <w:rFonts w:ascii="Arial" w:cs="Arial" w:eastAsia="Arial" w:hAnsi="Arial"/>
                <w:sz w:val="18"/>
                <w:szCs w:val="18"/>
              </w:rPr>
              <w:t xml:space="preserve">#12: Country must be the canonical value 'Singapore' (not abbreviations, translations, or variants)</w:t>
            </w:r>
          </w:p>
        </w:tc>
      </w:tr>
      <w:tr>
        <w:tc>
          <w:tcPr>
            <w:tcW w:type="dxa" w:w="6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9</w:t>
            </w:r>
          </w:p>
        </w:tc>
        <w:tc>
          <w:tcPr>
            <w:tcW w:type="dxa" w:w="16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G5566778N</w:t>
            </w:r>
          </w:p>
        </w:tc>
        <w:tc>
          <w:tcPr>
            <w:tcW w:type="dxa" w:w="14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60"/>
            </w:pPr>
            <w:r>
              <w:rPr>
                <w:rFonts w:ascii="Arial" w:cs="Arial" w:eastAsia="Arial" w:hAnsi="Arial"/>
                <w:sz w:val="18"/>
                <w:szCs w:val="18"/>
              </w:rPr>
              <w:t xml:space="preserve">Postal_Code</w:t>
            </w:r>
          </w:p>
        </w:tc>
        <w:tc>
          <w:tcPr>
            <w:tcW w:type="dxa" w:w="20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60"/>
            </w:pPr>
            <w:r>
              <w:rPr>
                <w:rFonts w:ascii="Arial" w:cs="Arial" w:eastAsia="Arial" w:hAnsi="Arial"/>
                <w:sz w:val="18"/>
                <w:szCs w:val="18"/>
              </w:rPr>
              <w:t xml:space="preserve">99999</w:t>
            </w:r>
          </w:p>
        </w:tc>
        <w:tc>
          <w:tcPr>
            <w:tcW w:type="dxa" w:w="3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60"/>
            </w:pPr>
            <w:r>
              <w:rPr>
                <w:rFonts w:ascii="Arial" w:cs="Arial" w:eastAsia="Arial" w:hAnsi="Arial"/>
                <w:sz w:val="18"/>
                <w:szCs w:val="18"/>
              </w:rPr>
              <w:t xml:space="preserve">#8: Postal_Code must be a valid 6-digit Singapore postal code (100000-999999)</w:t>
            </w:r>
          </w:p>
        </w:tc>
      </w:tr>
      <w:tr>
        <w:tc>
          <w:tcPr>
            <w:tcW w:type="dxa" w:w="6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14</w:t>
            </w:r>
          </w:p>
        </w:tc>
        <w:tc>
          <w:tcPr>
            <w:tcW w:type="dxa" w:w="16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G6677889Q</w:t>
            </w:r>
          </w:p>
        </w:tc>
        <w:tc>
          <w:tcPr>
            <w:tcW w:type="dxa" w:w="14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after="60"/>
            </w:pPr>
            <w:r>
              <w:rPr>
                <w:rFonts w:ascii="Arial" w:cs="Arial" w:eastAsia="Arial" w:hAnsi="Arial"/>
                <w:sz w:val="18"/>
                <w:szCs w:val="18"/>
              </w:rPr>
              <w:t xml:space="preserve">Postal_Code</w:t>
            </w:r>
          </w:p>
        </w:tc>
        <w:tc>
          <w:tcPr>
            <w:tcW w:type="dxa" w:w="20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after="60"/>
            </w:pPr>
            <w:r>
              <w:rPr>
                <w:rFonts w:ascii="Arial" w:cs="Arial" w:eastAsia="Arial" w:hAnsi="Arial"/>
                <w:sz w:val="18"/>
                <w:szCs w:val="18"/>
              </w:rPr>
              <w:t xml:space="preserve">6907</w:t>
            </w:r>
          </w:p>
        </w:tc>
        <w:tc>
          <w:tcPr>
            <w:tcW w:type="dxa" w:w="376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after="60"/>
            </w:pPr>
            <w:r>
              <w:rPr>
                <w:rFonts w:ascii="Arial" w:cs="Arial" w:eastAsia="Arial" w:hAnsi="Arial"/>
                <w:sz w:val="18"/>
                <w:szCs w:val="18"/>
              </w:rPr>
              <w:t xml:space="preserve">#8: Postal_Code must be a valid 6-digit Singapore postal code (100000-999999)</w:t>
            </w:r>
          </w:p>
        </w:tc>
      </w:tr>
      <w:tr>
        <w:tc>
          <w:tcPr>
            <w:tcW w:type="dxa" w:w="6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23</w:t>
            </w:r>
          </w:p>
        </w:tc>
        <w:tc>
          <w:tcPr>
            <w:tcW w:type="dxa" w:w="16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1916569C</w:t>
            </w:r>
          </w:p>
        </w:tc>
        <w:tc>
          <w:tcPr>
            <w:tcW w:type="dxa" w:w="14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60"/>
            </w:pPr>
            <w:r>
              <w:rPr>
                <w:rFonts w:ascii="Arial" w:cs="Arial" w:eastAsia="Arial" w:hAnsi="Arial"/>
                <w:sz w:val="18"/>
                <w:szCs w:val="18"/>
              </w:rPr>
              <w:t xml:space="preserve">ID_No</w:t>
            </w:r>
          </w:p>
        </w:tc>
        <w:tc>
          <w:tcPr>
            <w:tcW w:type="dxa" w:w="20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60"/>
            </w:pPr>
            <w:r>
              <w:rPr>
                <w:rFonts w:ascii="Arial" w:cs="Arial" w:eastAsia="Arial" w:hAnsi="Arial"/>
                <w:sz w:val="18"/>
                <w:szCs w:val="18"/>
              </w:rPr>
              <w:t xml:space="preserve">1916569C</w:t>
            </w:r>
          </w:p>
        </w:tc>
        <w:tc>
          <w:tcPr>
            <w:tcW w:type="dxa" w:w="3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60"/>
            </w:pPr>
            <w:r>
              <w:rPr>
                <w:rFonts w:ascii="Arial" w:cs="Arial" w:eastAsia="Arial" w:hAnsi="Arial"/>
                <w:sz w:val="18"/>
                <w:szCs w:val="18"/>
              </w:rPr>
              <w:t xml:space="preserve">#9: ID_No must follow Singapore NRIC/FIN format: S/T/F/G prefix, 7 digits, and uppercase checksum letter</w:t>
            </w:r>
          </w:p>
        </w:tc>
      </w:tr>
      <w:tr>
        <w:tc>
          <w:tcPr>
            <w:tcW w:type="dxa" w:w="6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25</w:t>
            </w:r>
          </w:p>
        </w:tc>
        <w:tc>
          <w:tcPr>
            <w:tcW w:type="dxa" w:w="16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F212233V</w:t>
            </w:r>
          </w:p>
        </w:tc>
        <w:tc>
          <w:tcPr>
            <w:tcW w:type="dxa" w:w="14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after="60"/>
            </w:pPr>
            <w:r>
              <w:rPr>
                <w:rFonts w:ascii="Arial" w:cs="Arial" w:eastAsia="Arial" w:hAnsi="Arial"/>
                <w:sz w:val="18"/>
                <w:szCs w:val="18"/>
              </w:rPr>
              <w:t xml:space="preserve">ID_No</w:t>
            </w:r>
          </w:p>
        </w:tc>
        <w:tc>
          <w:tcPr>
            <w:tcW w:type="dxa" w:w="20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after="60"/>
            </w:pPr>
            <w:r>
              <w:rPr>
                <w:rFonts w:ascii="Arial" w:cs="Arial" w:eastAsia="Arial" w:hAnsi="Arial"/>
                <w:sz w:val="18"/>
                <w:szCs w:val="18"/>
              </w:rPr>
              <w:t xml:space="preserve">F212233V</w:t>
            </w:r>
          </w:p>
        </w:tc>
        <w:tc>
          <w:tcPr>
            <w:tcW w:type="dxa" w:w="376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after="60"/>
            </w:pPr>
            <w:r>
              <w:rPr>
                <w:rFonts w:ascii="Arial" w:cs="Arial" w:eastAsia="Arial" w:hAnsi="Arial"/>
                <w:sz w:val="18"/>
                <w:szCs w:val="18"/>
              </w:rPr>
              <w:t xml:space="preserve">#9: ID_No must follow Singapore NRIC/FIN format: S/T/F/G prefix, 7 digits, and uppercase checksum letter</w:t>
            </w:r>
          </w:p>
        </w:tc>
      </w:tr>
      <w:tr>
        <w:tc>
          <w:tcPr>
            <w:tcW w:type="dxa" w:w="6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4</w:t>
            </w:r>
          </w:p>
        </w:tc>
        <w:tc>
          <w:tcPr>
            <w:tcW w:type="dxa" w:w="16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F1122334K</w:t>
            </w:r>
          </w:p>
        </w:tc>
        <w:tc>
          <w:tcPr>
            <w:tcW w:type="dxa" w:w="14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60"/>
            </w:pPr>
            <w:r>
              <w:rPr>
                <w:rFonts w:ascii="Arial" w:cs="Arial" w:eastAsia="Arial" w:hAnsi="Arial"/>
                <w:sz w:val="18"/>
                <w:szCs w:val="18"/>
              </w:rPr>
              <w:t xml:space="preserve">• Race</w:t>
            </w:r>
          </w:p>
          <w:p>
            <w:pPr>
              <w:spacing w:after="60"/>
            </w:pPr>
            <w:r>
              <w:rPr>
                <w:rFonts w:ascii="Arial" w:cs="Arial" w:eastAsia="Arial" w:hAnsi="Arial"/>
                <w:sz w:val="18"/>
                <w:szCs w:val="18"/>
              </w:rPr>
              <w:t xml:space="preserve">• Country</w:t>
            </w:r>
          </w:p>
        </w:tc>
        <w:tc>
          <w:tcPr>
            <w:tcW w:type="dxa" w:w="20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60"/>
            </w:pPr>
            <w:r>
              <w:rPr>
                <w:rFonts w:ascii="Arial" w:cs="Arial" w:eastAsia="Arial" w:hAnsi="Arial"/>
                <w:sz w:val="18"/>
                <w:szCs w:val="18"/>
              </w:rPr>
              <w:t xml:space="preserve">• malay</w:t>
            </w:r>
          </w:p>
          <w:p>
            <w:pPr>
              <w:spacing w:after="60"/>
            </w:pPr>
            <w:r>
              <w:rPr>
                <w:rFonts w:ascii="Arial" w:cs="Arial" w:eastAsia="Arial" w:hAnsi="Arial"/>
                <w:sz w:val="18"/>
                <w:szCs w:val="18"/>
              </w:rPr>
              <w:t xml:space="preserve">• Singapura</w:t>
            </w:r>
          </w:p>
        </w:tc>
        <w:tc>
          <w:tcPr>
            <w:tcW w:type="dxa" w:w="3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60"/>
            </w:pPr>
            <w:r>
              <w:rPr>
                <w:rFonts w:ascii="Arial" w:cs="Arial" w:eastAsia="Arial" w:hAnsi="Arial"/>
                <w:sz w:val="18"/>
                <w:szCs w:val="18"/>
              </w:rPr>
              <w:t xml:space="preserve">#10: Race must be one of the canonical values: Chinese, Malay, or Indian (case-sensitive)</w:t>
            </w:r>
          </w:p>
          <w:p>
            <w:pPr>
              <w:spacing w:after="60"/>
            </w:pPr>
            <w:r>
              <w:rPr>
                <w:rFonts w:ascii="Arial" w:cs="Arial" w:eastAsia="Arial" w:hAnsi="Arial"/>
                <w:sz w:val="18"/>
                <w:szCs w:val="18"/>
              </w:rPr>
              <w:t xml:space="preserve">#12: Country must be the canonical value 'Singapore' (not abbreviations, translations, or variants)</w:t>
            </w:r>
          </w:p>
        </w:tc>
      </w:tr>
      <w:tr>
        <w:tc>
          <w:tcPr>
            <w:tcW w:type="dxa" w:w="6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10</w:t>
            </w:r>
          </w:p>
        </w:tc>
        <w:tc>
          <w:tcPr>
            <w:tcW w:type="dxa" w:w="16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S3387002G</w:t>
            </w:r>
          </w:p>
        </w:tc>
        <w:tc>
          <w:tcPr>
            <w:tcW w:type="dxa" w:w="14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after="60"/>
            </w:pPr>
            <w:r>
              <w:rPr>
                <w:rFonts w:ascii="Arial" w:cs="Arial" w:eastAsia="Arial" w:hAnsi="Arial"/>
                <w:sz w:val="18"/>
                <w:szCs w:val="18"/>
              </w:rPr>
              <w:t xml:space="preserve">• Race</w:t>
            </w:r>
          </w:p>
          <w:p>
            <w:pPr>
              <w:spacing w:after="60"/>
            </w:pPr>
            <w:r>
              <w:rPr>
                <w:rFonts w:ascii="Arial" w:cs="Arial" w:eastAsia="Arial" w:hAnsi="Arial"/>
                <w:sz w:val="18"/>
                <w:szCs w:val="18"/>
              </w:rPr>
              <w:t xml:space="preserve">• Country</w:t>
            </w:r>
          </w:p>
        </w:tc>
        <w:tc>
          <w:tcPr>
            <w:tcW w:type="dxa" w:w="20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after="60"/>
            </w:pPr>
            <w:r>
              <w:rPr>
                <w:rFonts w:ascii="Arial" w:cs="Arial" w:eastAsia="Arial" w:hAnsi="Arial"/>
                <w:sz w:val="18"/>
                <w:szCs w:val="18"/>
              </w:rPr>
              <w:t xml:space="preserve">• MALAY</w:t>
            </w:r>
          </w:p>
          <w:p>
            <w:pPr>
              <w:spacing w:after="60"/>
            </w:pPr>
            <w:r>
              <w:rPr>
                <w:rFonts w:ascii="Arial" w:cs="Arial" w:eastAsia="Arial" w:hAnsi="Arial"/>
                <w:sz w:val="18"/>
                <w:szCs w:val="18"/>
              </w:rPr>
              <w:t xml:space="preserve">• S'pore</w:t>
            </w:r>
          </w:p>
        </w:tc>
        <w:tc>
          <w:tcPr>
            <w:tcW w:type="dxa" w:w="376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after="60"/>
            </w:pPr>
            <w:r>
              <w:rPr>
                <w:rFonts w:ascii="Arial" w:cs="Arial" w:eastAsia="Arial" w:hAnsi="Arial"/>
                <w:sz w:val="18"/>
                <w:szCs w:val="18"/>
              </w:rPr>
              <w:t xml:space="preserve">#10: Race must be one of the canonical values: Chinese, Malay, or Indian (case-sensitive)</w:t>
            </w:r>
          </w:p>
          <w:p>
            <w:pPr>
              <w:spacing w:after="60"/>
            </w:pPr>
            <w:r>
              <w:rPr>
                <w:rFonts w:ascii="Arial" w:cs="Arial" w:eastAsia="Arial" w:hAnsi="Arial"/>
                <w:sz w:val="18"/>
                <w:szCs w:val="18"/>
              </w:rPr>
              <w:t xml:space="preserve">#12: Country must be the canonical value 'Singapore' (not abbreviations, translations, or variants)</w:t>
            </w:r>
          </w:p>
        </w:tc>
      </w:tr>
      <w:tr>
        <w:tc>
          <w:tcPr>
            <w:tcW w:type="dxa" w:w="6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17</w:t>
            </w:r>
          </w:p>
        </w:tc>
        <w:tc>
          <w:tcPr>
            <w:tcW w:type="dxa" w:w="16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F9900112R</w:t>
            </w:r>
          </w:p>
        </w:tc>
        <w:tc>
          <w:tcPr>
            <w:tcW w:type="dxa" w:w="14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60"/>
            </w:pPr>
            <w:r>
              <w:rPr>
                <w:rFonts w:ascii="Arial" w:cs="Arial" w:eastAsia="Arial" w:hAnsi="Arial"/>
                <w:sz w:val="18"/>
                <w:szCs w:val="18"/>
              </w:rPr>
              <w:t xml:space="preserve">• Race</w:t>
            </w:r>
          </w:p>
          <w:p>
            <w:pPr>
              <w:spacing w:after="60"/>
            </w:pPr>
            <w:r>
              <w:rPr>
                <w:rFonts w:ascii="Arial" w:cs="Arial" w:eastAsia="Arial" w:hAnsi="Arial"/>
                <w:sz w:val="18"/>
                <w:szCs w:val="18"/>
              </w:rPr>
              <w:t xml:space="preserve">• Name</w:t>
            </w:r>
          </w:p>
        </w:tc>
        <w:tc>
          <w:tcPr>
            <w:tcW w:type="dxa" w:w="20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60"/>
            </w:pPr>
            <w:r>
              <w:rPr>
                <w:rFonts w:ascii="Arial" w:cs="Arial" w:eastAsia="Arial" w:hAnsi="Arial"/>
                <w:sz w:val="18"/>
                <w:szCs w:val="18"/>
              </w:rPr>
              <w:t xml:space="preserve">• indian</w:t>
            </w:r>
          </w:p>
          <w:p>
            <w:pPr>
              <w:spacing w:after="60"/>
            </w:pPr>
            <w:r>
              <w:rPr>
                <w:rFonts w:ascii="Arial" w:cs="Arial" w:eastAsia="Arial" w:hAnsi="Arial"/>
                <w:sz w:val="18"/>
                <w:szCs w:val="18"/>
              </w:rPr>
              <w:t xml:space="preserve">• Ramesh s/o Govindasamy</w:t>
            </w:r>
          </w:p>
        </w:tc>
        <w:tc>
          <w:tcPr>
            <w:tcW w:type="dxa" w:w="3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60"/>
            </w:pPr>
            <w:r>
              <w:rPr>
                <w:rFonts w:ascii="Arial" w:cs="Arial" w:eastAsia="Arial" w:hAnsi="Arial"/>
                <w:sz w:val="18"/>
                <w:szCs w:val="18"/>
              </w:rPr>
              <w:t xml:space="preserve">#10: Race must be one of the canonical values: Chinese, Malay, or Indian (case-sensitive)</w:t>
            </w:r>
          </w:p>
          <w:p>
            <w:pPr>
              <w:spacing w:after="60"/>
            </w:pPr>
            <w:r>
              <w:rPr>
                <w:rFonts w:ascii="Arial" w:cs="Arial" w:eastAsia="Arial" w:hAnsi="Arial"/>
                <w:sz w:val="18"/>
                <w:szCs w:val="18"/>
              </w:rPr>
              <w:t xml:space="preserve">#13: Name must be in Title Case (first letter of each word capitalized)</w:t>
            </w:r>
          </w:p>
        </w:tc>
      </w:tr>
      <w:tr>
        <w:tc>
          <w:tcPr>
            <w:tcW w:type="dxa" w:w="6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3</w:t>
            </w:r>
          </w:p>
        </w:tc>
        <w:tc>
          <w:tcPr>
            <w:tcW w:type="dxa" w:w="16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S9968522J</w:t>
            </w:r>
          </w:p>
        </w:tc>
        <w:tc>
          <w:tcPr>
            <w:tcW w:type="dxa" w:w="14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after="60"/>
            </w:pPr>
            <w:r>
              <w:rPr>
                <w:rFonts w:ascii="Arial" w:cs="Arial" w:eastAsia="Arial" w:hAnsi="Arial"/>
                <w:sz w:val="18"/>
                <w:szCs w:val="18"/>
              </w:rPr>
              <w:t xml:space="preserve">• Gender</w:t>
            </w:r>
          </w:p>
          <w:p>
            <w:pPr>
              <w:spacing w:after="60"/>
            </w:pPr>
            <w:r>
              <w:rPr>
                <w:rFonts w:ascii="Arial" w:cs="Arial" w:eastAsia="Arial" w:hAnsi="Arial"/>
                <w:sz w:val="18"/>
                <w:szCs w:val="18"/>
              </w:rPr>
              <w:t xml:space="preserve">• Country</w:t>
            </w:r>
          </w:p>
        </w:tc>
        <w:tc>
          <w:tcPr>
            <w:tcW w:type="dxa" w:w="20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after="60"/>
            </w:pPr>
            <w:r>
              <w:rPr>
                <w:rFonts w:ascii="Arial" w:cs="Arial" w:eastAsia="Arial" w:hAnsi="Arial"/>
                <w:sz w:val="18"/>
                <w:szCs w:val="18"/>
              </w:rPr>
              <w:t xml:space="preserve">• male</w:t>
            </w:r>
          </w:p>
          <w:p>
            <w:pPr>
              <w:spacing w:after="60"/>
            </w:pPr>
            <w:r>
              <w:rPr>
                <w:rFonts w:ascii="Arial" w:cs="Arial" w:eastAsia="Arial" w:hAnsi="Arial"/>
                <w:sz w:val="18"/>
                <w:szCs w:val="18"/>
              </w:rPr>
              <w:t xml:space="preserve">• Singapura</w:t>
            </w:r>
          </w:p>
        </w:tc>
        <w:tc>
          <w:tcPr>
            <w:tcW w:type="dxa" w:w="376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after="60"/>
            </w:pPr>
            <w:r>
              <w:rPr>
                <w:rFonts w:ascii="Arial" w:cs="Arial" w:eastAsia="Arial" w:hAnsi="Arial"/>
                <w:sz w:val="18"/>
                <w:szCs w:val="18"/>
              </w:rPr>
              <w:t xml:space="preserve">#11: Gender must be one of the canonical values: Male or Female (case-sensitive)</w:t>
            </w:r>
          </w:p>
          <w:p>
            <w:pPr>
              <w:spacing w:after="60"/>
            </w:pPr>
            <w:r>
              <w:rPr>
                <w:rFonts w:ascii="Arial" w:cs="Arial" w:eastAsia="Arial" w:hAnsi="Arial"/>
                <w:sz w:val="18"/>
                <w:szCs w:val="18"/>
              </w:rPr>
              <w:t xml:space="preserve">#12: Country must be the canonical value 'Singapore' (not abbreviations, translations, or variants)</w:t>
            </w:r>
          </w:p>
        </w:tc>
      </w:tr>
      <w:tr>
        <w:tc>
          <w:tcPr>
            <w:tcW w:type="dxa" w:w="6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13</w:t>
            </w:r>
          </w:p>
        </w:tc>
        <w:tc>
          <w:tcPr>
            <w:tcW w:type="dxa" w:w="16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F7788990P</w:t>
            </w:r>
          </w:p>
        </w:tc>
        <w:tc>
          <w:tcPr>
            <w:tcW w:type="dxa" w:w="14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60"/>
            </w:pPr>
            <w:r>
              <w:rPr>
                <w:rFonts w:ascii="Arial" w:cs="Arial" w:eastAsia="Arial" w:hAnsi="Arial"/>
                <w:sz w:val="18"/>
                <w:szCs w:val="18"/>
              </w:rPr>
              <w:t xml:space="preserve">• Gender</w:t>
            </w:r>
          </w:p>
          <w:p>
            <w:pPr>
              <w:spacing w:after="60"/>
            </w:pPr>
            <w:r>
              <w:rPr>
                <w:rFonts w:ascii="Arial" w:cs="Arial" w:eastAsia="Arial" w:hAnsi="Arial"/>
                <w:sz w:val="18"/>
                <w:szCs w:val="18"/>
              </w:rPr>
              <w:t xml:space="preserve">• Country</w:t>
            </w:r>
          </w:p>
        </w:tc>
        <w:tc>
          <w:tcPr>
            <w:tcW w:type="dxa" w:w="20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60"/>
            </w:pPr>
            <w:r>
              <w:rPr>
                <w:rFonts w:ascii="Arial" w:cs="Arial" w:eastAsia="Arial" w:hAnsi="Arial"/>
                <w:sz w:val="18"/>
                <w:szCs w:val="18"/>
              </w:rPr>
              <w:t xml:space="preserve">• FEMALE</w:t>
            </w:r>
          </w:p>
          <w:p>
            <w:pPr>
              <w:spacing w:after="60"/>
            </w:pPr>
            <w:r>
              <w:rPr>
                <w:rFonts w:ascii="Arial" w:cs="Arial" w:eastAsia="Arial" w:hAnsi="Arial"/>
                <w:sz w:val="18"/>
                <w:szCs w:val="18"/>
              </w:rPr>
              <w:t xml:space="preserve">• SG</w:t>
            </w:r>
          </w:p>
        </w:tc>
        <w:tc>
          <w:tcPr>
            <w:tcW w:type="dxa" w:w="3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60"/>
            </w:pPr>
            <w:r>
              <w:rPr>
                <w:rFonts w:ascii="Arial" w:cs="Arial" w:eastAsia="Arial" w:hAnsi="Arial"/>
                <w:sz w:val="18"/>
                <w:szCs w:val="18"/>
              </w:rPr>
              <w:t xml:space="preserve">#11: Gender must be one of the canonical values: Male or Female (case-sensitive)</w:t>
            </w:r>
          </w:p>
          <w:p>
            <w:pPr>
              <w:spacing w:after="60"/>
            </w:pPr>
            <w:r>
              <w:rPr>
                <w:rFonts w:ascii="Arial" w:cs="Arial" w:eastAsia="Arial" w:hAnsi="Arial"/>
                <w:sz w:val="18"/>
                <w:szCs w:val="18"/>
              </w:rPr>
              <w:t xml:space="preserve">#12: Country must be the canonical value 'Singapore' (not abbreviations, translations, or variants)</w:t>
            </w:r>
          </w:p>
        </w:tc>
      </w:tr>
      <w:tr>
        <w:tc>
          <w:tcPr>
            <w:tcW w:type="dxa" w:w="6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5</w:t>
            </w:r>
          </w:p>
        </w:tc>
        <w:tc>
          <w:tcPr>
            <w:tcW w:type="dxa" w:w="16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G8765432L</w:t>
            </w:r>
          </w:p>
        </w:tc>
        <w:tc>
          <w:tcPr>
            <w:tcW w:type="dxa" w:w="14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after="60"/>
            </w:pPr>
            <w:r>
              <w:rPr>
                <w:rFonts w:ascii="Arial" w:cs="Arial" w:eastAsia="Arial" w:hAnsi="Arial"/>
                <w:sz w:val="18"/>
                <w:szCs w:val="18"/>
              </w:rPr>
              <w:t xml:space="preserve">• Country</w:t>
            </w:r>
          </w:p>
          <w:p>
            <w:pPr>
              <w:spacing w:after="60"/>
            </w:pPr>
            <w:r>
              <w:rPr>
                <w:rFonts w:ascii="Arial" w:cs="Arial" w:eastAsia="Arial" w:hAnsi="Arial"/>
                <w:sz w:val="18"/>
                <w:szCs w:val="18"/>
              </w:rPr>
              <w:t xml:space="preserve">• Name</w:t>
            </w:r>
          </w:p>
        </w:tc>
        <w:tc>
          <w:tcPr>
            <w:tcW w:type="dxa" w:w="20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after="60"/>
            </w:pPr>
            <w:r>
              <w:rPr>
                <w:rFonts w:ascii="Arial" w:cs="Arial" w:eastAsia="Arial" w:hAnsi="Arial"/>
                <w:sz w:val="18"/>
                <w:szCs w:val="18"/>
              </w:rPr>
              <w:t xml:space="preserve">• S'pore</w:t>
            </w:r>
          </w:p>
          <w:p>
            <w:pPr>
              <w:spacing w:after="60"/>
            </w:pPr>
            <w:r>
              <w:rPr>
                <w:rFonts w:ascii="Arial" w:cs="Arial" w:eastAsia="Arial" w:hAnsi="Arial"/>
                <w:sz w:val="18"/>
                <w:szCs w:val="18"/>
              </w:rPr>
              <w:t xml:space="preserve">• Priya d/o Rajan</w:t>
            </w:r>
          </w:p>
        </w:tc>
        <w:tc>
          <w:tcPr>
            <w:tcW w:type="dxa" w:w="376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after="60"/>
            </w:pPr>
            <w:r>
              <w:rPr>
                <w:rFonts w:ascii="Arial" w:cs="Arial" w:eastAsia="Arial" w:hAnsi="Arial"/>
                <w:sz w:val="18"/>
                <w:szCs w:val="18"/>
              </w:rPr>
              <w:t xml:space="preserve">#12: Country must be the canonical value 'Singapore' (not abbreviations, translations, or variants)</w:t>
            </w:r>
          </w:p>
          <w:p>
            <w:pPr>
              <w:spacing w:after="60"/>
            </w:pPr>
            <w:r>
              <w:rPr>
                <w:rFonts w:ascii="Arial" w:cs="Arial" w:eastAsia="Arial" w:hAnsi="Arial"/>
                <w:sz w:val="18"/>
                <w:szCs w:val="18"/>
              </w:rPr>
              <w:t xml:space="preserve">#13: Name must be in Title Case (first letter of each word capitalized)</w:t>
            </w:r>
          </w:p>
        </w:tc>
      </w:tr>
      <w:tr>
        <w:tc>
          <w:tcPr>
            <w:tcW w:type="dxa" w:w="6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6</w:t>
            </w:r>
          </w:p>
        </w:tc>
        <w:tc>
          <w:tcPr>
            <w:tcW w:type="dxa" w:w="16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S2633396B</w:t>
            </w:r>
          </w:p>
        </w:tc>
        <w:tc>
          <w:tcPr>
            <w:tcW w:type="dxa" w:w="14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60"/>
            </w:pPr>
            <w:r>
              <w:rPr>
                <w:rFonts w:ascii="Arial" w:cs="Arial" w:eastAsia="Arial" w:hAnsi="Arial"/>
                <w:sz w:val="18"/>
                <w:szCs w:val="18"/>
              </w:rPr>
              <w:t xml:space="preserve">• Country</w:t>
            </w:r>
          </w:p>
          <w:p>
            <w:pPr>
              <w:spacing w:after="60"/>
            </w:pPr>
            <w:r>
              <w:rPr>
                <w:rFonts w:ascii="Arial" w:cs="Arial" w:eastAsia="Arial" w:hAnsi="Arial"/>
                <w:sz w:val="18"/>
                <w:szCs w:val="18"/>
              </w:rPr>
              <w:t xml:space="preserve">• Name</w:t>
            </w:r>
          </w:p>
        </w:tc>
        <w:tc>
          <w:tcPr>
            <w:tcW w:type="dxa" w:w="20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60"/>
            </w:pPr>
            <w:r>
              <w:rPr>
                <w:rFonts w:ascii="Arial" w:cs="Arial" w:eastAsia="Arial" w:hAnsi="Arial"/>
                <w:sz w:val="18"/>
                <w:szCs w:val="18"/>
              </w:rPr>
              <w:t xml:space="preserve">• SINGAPORE</w:t>
            </w:r>
          </w:p>
          <w:p>
            <w:pPr>
              <w:spacing w:after="60"/>
            </w:pPr>
            <w:r>
              <w:rPr>
                <w:rFonts w:ascii="Arial" w:cs="Arial" w:eastAsia="Arial" w:hAnsi="Arial"/>
                <w:sz w:val="18"/>
                <w:szCs w:val="18"/>
              </w:rPr>
              <w:t xml:space="preserve">• Arvind s/o Maniam</w:t>
            </w:r>
          </w:p>
        </w:tc>
        <w:tc>
          <w:tcPr>
            <w:tcW w:type="dxa" w:w="3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60"/>
            </w:pPr>
            <w:r>
              <w:rPr>
                <w:rFonts w:ascii="Arial" w:cs="Arial" w:eastAsia="Arial" w:hAnsi="Arial"/>
                <w:sz w:val="18"/>
                <w:szCs w:val="18"/>
              </w:rPr>
              <w:t xml:space="preserve">#12: Country must be the canonical value 'Singapore' (not abbreviations, translations, or variants)</w:t>
            </w:r>
          </w:p>
          <w:p>
            <w:pPr>
              <w:spacing w:after="60"/>
            </w:pPr>
            <w:r>
              <w:rPr>
                <w:rFonts w:ascii="Arial" w:cs="Arial" w:eastAsia="Arial" w:hAnsi="Arial"/>
                <w:sz w:val="18"/>
                <w:szCs w:val="18"/>
              </w:rPr>
              <w:t xml:space="preserve">#13: Name must be in Title Case (first letter of each word capitalized)</w:t>
            </w:r>
          </w:p>
        </w:tc>
      </w:tr>
      <w:tr>
        <w:tc>
          <w:tcPr>
            <w:tcW w:type="dxa" w:w="6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12</w:t>
            </w:r>
          </w:p>
        </w:tc>
        <w:tc>
          <w:tcPr>
            <w:tcW w:type="dxa" w:w="16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T0292156H</w:t>
            </w:r>
          </w:p>
        </w:tc>
        <w:tc>
          <w:tcPr>
            <w:tcW w:type="dxa" w:w="14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after="60"/>
            </w:pPr>
            <w:r>
              <w:rPr>
                <w:rFonts w:ascii="Arial" w:cs="Arial" w:eastAsia="Arial" w:hAnsi="Arial"/>
                <w:sz w:val="18"/>
                <w:szCs w:val="18"/>
              </w:rPr>
              <w:t xml:space="preserve">• Country</w:t>
            </w:r>
          </w:p>
          <w:p>
            <w:pPr>
              <w:spacing w:after="60"/>
            </w:pPr>
            <w:r>
              <w:rPr>
                <w:rFonts w:ascii="Arial" w:cs="Arial" w:eastAsia="Arial" w:hAnsi="Arial"/>
                <w:sz w:val="18"/>
                <w:szCs w:val="18"/>
              </w:rPr>
              <w:t xml:space="preserve">• Name</w:t>
            </w:r>
          </w:p>
        </w:tc>
        <w:tc>
          <w:tcPr>
            <w:tcW w:type="dxa" w:w="20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after="60"/>
            </w:pPr>
            <w:r>
              <w:rPr>
                <w:rFonts w:ascii="Arial" w:cs="Arial" w:eastAsia="Arial" w:hAnsi="Arial"/>
                <w:sz w:val="18"/>
                <w:szCs w:val="18"/>
              </w:rPr>
              <w:t xml:space="preserve">• singapore</w:t>
            </w:r>
          </w:p>
          <w:p>
            <w:pPr>
              <w:spacing w:after="60"/>
            </w:pPr>
            <w:r>
              <w:rPr>
                <w:rFonts w:ascii="Arial" w:cs="Arial" w:eastAsia="Arial" w:hAnsi="Arial"/>
                <w:sz w:val="18"/>
                <w:szCs w:val="18"/>
              </w:rPr>
              <w:t xml:space="preserve">• Hariharan s/o Suresh</w:t>
            </w:r>
          </w:p>
        </w:tc>
        <w:tc>
          <w:tcPr>
            <w:tcW w:type="dxa" w:w="376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after="60"/>
            </w:pPr>
            <w:r>
              <w:rPr>
                <w:rFonts w:ascii="Arial" w:cs="Arial" w:eastAsia="Arial" w:hAnsi="Arial"/>
                <w:sz w:val="18"/>
                <w:szCs w:val="18"/>
              </w:rPr>
              <w:t xml:space="preserve">#12: Country must be the canonical value 'Singapore' (not abbreviations, translations, or variants)</w:t>
            </w:r>
          </w:p>
          <w:p>
            <w:pPr>
              <w:spacing w:after="60"/>
            </w:pPr>
            <w:r>
              <w:rPr>
                <w:rFonts w:ascii="Arial" w:cs="Arial" w:eastAsia="Arial" w:hAnsi="Arial"/>
                <w:sz w:val="18"/>
                <w:szCs w:val="18"/>
              </w:rPr>
              <w:t xml:space="preserve">#13: Name must be in Title Case (first letter of each word capitalized)</w:t>
            </w:r>
          </w:p>
        </w:tc>
      </w:tr>
      <w:tr>
        <w:tc>
          <w:tcPr>
            <w:tcW w:type="dxa" w:w="6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21</w:t>
            </w:r>
          </w:p>
        </w:tc>
        <w:tc>
          <w:tcPr>
            <w:tcW w:type="dxa" w:w="16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F1011121T</w:t>
            </w:r>
          </w:p>
        </w:tc>
        <w:tc>
          <w:tcPr>
            <w:tcW w:type="dxa" w:w="14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60"/>
            </w:pPr>
            <w:r>
              <w:rPr>
                <w:rFonts w:ascii="Arial" w:cs="Arial" w:eastAsia="Arial" w:hAnsi="Arial"/>
                <w:sz w:val="18"/>
                <w:szCs w:val="18"/>
              </w:rPr>
              <w:t xml:space="preserve">Country</w:t>
            </w:r>
          </w:p>
        </w:tc>
        <w:tc>
          <w:tcPr>
            <w:tcW w:type="dxa" w:w="20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60"/>
            </w:pPr>
            <w:r>
              <w:rPr>
                <w:rFonts w:ascii="Arial" w:cs="Arial" w:eastAsia="Arial" w:hAnsi="Arial"/>
                <w:sz w:val="18"/>
                <w:szCs w:val="18"/>
              </w:rPr>
              <w:t xml:space="preserve">Republic of Singapore</w:t>
            </w:r>
          </w:p>
        </w:tc>
        <w:tc>
          <w:tcPr>
            <w:tcW w:type="dxa" w:w="3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60"/>
            </w:pPr>
            <w:r>
              <w:rPr>
                <w:rFonts w:ascii="Arial" w:cs="Arial" w:eastAsia="Arial" w:hAnsi="Arial"/>
                <w:sz w:val="18"/>
                <w:szCs w:val="18"/>
              </w:rPr>
              <w:t xml:space="preserve">#12: Country must be the canonical value 'Singapore' (not abbreviations, translations, or variants)</w:t>
            </w:r>
          </w:p>
        </w:tc>
      </w:tr>
      <w:tr>
        <w:tc>
          <w:tcPr>
            <w:tcW w:type="dxa" w:w="6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24</w:t>
            </w:r>
          </w:p>
        </w:tc>
        <w:tc>
          <w:tcPr>
            <w:tcW w:type="dxa" w:w="16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S8792459I</w:t>
            </w:r>
          </w:p>
        </w:tc>
        <w:tc>
          <w:tcPr>
            <w:tcW w:type="dxa" w:w="14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after="60"/>
            </w:pPr>
            <w:r>
              <w:rPr>
                <w:rFonts w:ascii="Arial" w:cs="Arial" w:eastAsia="Arial" w:hAnsi="Arial"/>
                <w:sz w:val="18"/>
                <w:szCs w:val="18"/>
              </w:rPr>
              <w:t xml:space="preserve">Country</w:t>
            </w:r>
          </w:p>
        </w:tc>
        <w:tc>
          <w:tcPr>
            <w:tcW w:type="dxa" w:w="20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after="60"/>
            </w:pPr>
            <w:r>
              <w:rPr>
                <w:rFonts w:ascii="Arial" w:cs="Arial" w:eastAsia="Arial" w:hAnsi="Arial"/>
                <w:sz w:val="18"/>
                <w:szCs w:val="18"/>
              </w:rPr>
              <w:t xml:space="preserve">新加坡</w:t>
            </w:r>
          </w:p>
        </w:tc>
        <w:tc>
          <w:tcPr>
            <w:tcW w:type="dxa" w:w="376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after="60"/>
            </w:pPr>
            <w:r>
              <w:rPr>
                <w:rFonts w:ascii="Arial" w:cs="Arial" w:eastAsia="Arial" w:hAnsi="Arial"/>
                <w:sz w:val="18"/>
                <w:szCs w:val="18"/>
              </w:rPr>
              <w:t xml:space="preserve">#12: Country must be the canonical value 'Singapore' (not abbreviations, translations, or variants)</w:t>
            </w:r>
          </w:p>
        </w:tc>
      </w:tr>
      <w:tr>
        <w:tc>
          <w:tcPr>
            <w:tcW w:type="dxa" w:w="6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28</w:t>
            </w:r>
          </w:p>
        </w:tc>
        <w:tc>
          <w:tcPr>
            <w:tcW w:type="dxa" w:w="16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S8403757E</w:t>
            </w:r>
          </w:p>
        </w:tc>
        <w:tc>
          <w:tcPr>
            <w:tcW w:type="dxa" w:w="14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60"/>
            </w:pPr>
            <w:r>
              <w:rPr>
                <w:rFonts w:ascii="Arial" w:cs="Arial" w:eastAsia="Arial" w:hAnsi="Arial"/>
                <w:sz w:val="18"/>
                <w:szCs w:val="18"/>
              </w:rPr>
              <w:t xml:space="preserve">• Country</w:t>
            </w:r>
          </w:p>
          <w:p>
            <w:pPr>
              <w:spacing w:after="60"/>
            </w:pPr>
            <w:r>
              <w:rPr>
                <w:rFonts w:ascii="Arial" w:cs="Arial" w:eastAsia="Arial" w:hAnsi="Arial"/>
                <w:sz w:val="18"/>
                <w:szCs w:val="18"/>
              </w:rPr>
              <w:t xml:space="preserve">• Name</w:t>
            </w:r>
          </w:p>
        </w:tc>
        <w:tc>
          <w:tcPr>
            <w:tcW w:type="dxa" w:w="20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60"/>
            </w:pPr>
            <w:r>
              <w:rPr>
                <w:rFonts w:ascii="Arial" w:cs="Arial" w:eastAsia="Arial" w:hAnsi="Arial"/>
                <w:sz w:val="18"/>
                <w:szCs w:val="18"/>
              </w:rPr>
              <w:t xml:space="preserve">• 新加坡</w:t>
            </w:r>
          </w:p>
          <w:p>
            <w:pPr>
              <w:spacing w:after="60"/>
            </w:pPr>
            <w:r>
              <w:rPr>
                <w:rFonts w:ascii="Arial" w:cs="Arial" w:eastAsia="Arial" w:hAnsi="Arial"/>
                <w:sz w:val="18"/>
                <w:szCs w:val="18"/>
              </w:rPr>
              <w:t xml:space="preserve">• WANG SHI JIE</w:t>
            </w:r>
          </w:p>
        </w:tc>
        <w:tc>
          <w:tcPr>
            <w:tcW w:type="dxa" w:w="3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60"/>
            </w:pPr>
            <w:r>
              <w:rPr>
                <w:rFonts w:ascii="Arial" w:cs="Arial" w:eastAsia="Arial" w:hAnsi="Arial"/>
                <w:sz w:val="18"/>
                <w:szCs w:val="18"/>
              </w:rPr>
              <w:t xml:space="preserve">#12: Country must be the canonical value 'Singapore' (not abbreviations, translations, or variants)</w:t>
            </w:r>
          </w:p>
          <w:p>
            <w:pPr>
              <w:spacing w:after="60"/>
            </w:pPr>
            <w:r>
              <w:rPr>
                <w:rFonts w:ascii="Arial" w:cs="Arial" w:eastAsia="Arial" w:hAnsi="Arial"/>
                <w:sz w:val="18"/>
                <w:szCs w:val="18"/>
              </w:rPr>
              <w:t xml:space="preserve">#13: Name must be in Title Case (first letter of each word capitalized)</w:t>
            </w:r>
          </w:p>
        </w:tc>
      </w:tr>
      <w:tr>
        <w:tc>
          <w:tcPr>
            <w:tcW w:type="dxa" w:w="6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18</w:t>
            </w:r>
          </w:p>
        </w:tc>
        <w:tc>
          <w:tcPr>
            <w:tcW w:type="dxa" w:w="16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G2233445S</w:t>
            </w:r>
          </w:p>
        </w:tc>
        <w:tc>
          <w:tcPr>
            <w:tcW w:type="dxa" w:w="14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after="60"/>
            </w:pPr>
            <w:r>
              <w:rPr>
                <w:rFonts w:ascii="Arial" w:cs="Arial" w:eastAsia="Arial" w:hAnsi="Arial"/>
                <w:sz w:val="18"/>
                <w:szCs w:val="18"/>
              </w:rPr>
              <w:t xml:space="preserve">• Name</w:t>
            </w:r>
          </w:p>
          <w:p>
            <w:pPr>
              <w:spacing w:after="60"/>
            </w:pPr>
            <w:r>
              <w:rPr>
                <w:rFonts w:ascii="Arial" w:cs="Arial" w:eastAsia="Arial" w:hAnsi="Arial"/>
                <w:sz w:val="18"/>
                <w:szCs w:val="18"/>
              </w:rPr>
              <w:t xml:space="preserve">• Street_Name</w:t>
            </w:r>
          </w:p>
        </w:tc>
        <w:tc>
          <w:tcPr>
            <w:tcW w:type="dxa" w:w="20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after="60"/>
            </w:pPr>
            <w:r>
              <w:rPr>
                <w:rFonts w:ascii="Arial" w:cs="Arial" w:eastAsia="Arial" w:hAnsi="Arial"/>
                <w:sz w:val="18"/>
                <w:szCs w:val="18"/>
              </w:rPr>
              <w:t xml:space="preserve">• Shalini d/o Krishnan</w:t>
            </w:r>
          </w:p>
          <w:p>
            <w:pPr>
              <w:spacing w:after="60"/>
            </w:pPr>
            <w:r>
              <w:rPr>
                <w:rFonts w:ascii="Arial" w:cs="Arial" w:eastAsia="Arial" w:hAnsi="Arial"/>
                <w:sz w:val="18"/>
                <w:szCs w:val="18"/>
              </w:rPr>
              <w:t xml:space="preserve">• HOLLAND ROAD</w:t>
            </w:r>
          </w:p>
        </w:tc>
        <w:tc>
          <w:tcPr>
            <w:tcW w:type="dxa" w:w="376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after="60"/>
            </w:pPr>
            <w:r>
              <w:rPr>
                <w:rFonts w:ascii="Arial" w:cs="Arial" w:eastAsia="Arial" w:hAnsi="Arial"/>
                <w:sz w:val="18"/>
                <w:szCs w:val="18"/>
              </w:rPr>
              <w:t xml:space="preserve">#13: Name must be in Title Case (first letter of each word capitalized)</w:t>
            </w:r>
          </w:p>
          <w:p>
            <w:pPr>
              <w:spacing w:after="60"/>
            </w:pPr>
            <w:r>
              <w:rPr>
                <w:rFonts w:ascii="Arial" w:cs="Arial" w:eastAsia="Arial" w:hAnsi="Arial"/>
                <w:sz w:val="18"/>
                <w:szCs w:val="18"/>
              </w:rPr>
              <w:t xml:space="preserve">#14: Street_Name must be in Title Case (first letter of each word capitalized)</w:t>
            </w:r>
          </w:p>
        </w:tc>
      </w:tr>
      <w:tr>
        <w:tc>
          <w:tcPr>
            <w:tcW w:type="dxa" w:w="6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26</w:t>
            </w:r>
          </w:p>
        </w:tc>
        <w:tc>
          <w:tcPr>
            <w:tcW w:type="dxa" w:w="16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line="360"/>
            </w:pPr>
            <w:r>
              <w:rPr>
                <w:rFonts w:ascii="Arial" w:cs="Arial" w:eastAsia="Arial" w:hAnsi="Arial"/>
                <w:i w:val="false"/>
                <w:iCs w:val="false"/>
                <w:sz w:val="18"/>
                <w:szCs w:val="18"/>
              </w:rPr>
              <w:t xml:space="preserve">G4455667W</w:t>
            </w:r>
          </w:p>
        </w:tc>
        <w:tc>
          <w:tcPr>
            <w:tcW w:type="dxa" w:w="14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60"/>
            </w:pPr>
            <w:r>
              <w:rPr>
                <w:rFonts w:ascii="Arial" w:cs="Arial" w:eastAsia="Arial" w:hAnsi="Arial"/>
                <w:sz w:val="18"/>
                <w:szCs w:val="18"/>
              </w:rPr>
              <w:t xml:space="preserve">Name</w:t>
            </w:r>
          </w:p>
        </w:tc>
        <w:tc>
          <w:tcPr>
            <w:tcW w:type="dxa" w:w="200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60"/>
            </w:pPr>
            <w:r>
              <w:rPr>
                <w:rFonts w:ascii="Arial" w:cs="Arial" w:eastAsia="Arial" w:hAnsi="Arial"/>
                <w:sz w:val="18"/>
                <w:szCs w:val="18"/>
              </w:rPr>
              <w:t xml:space="preserve">Manoj s/o Raghavan</w:t>
            </w:r>
          </w:p>
        </w:tc>
        <w:tc>
          <w:tcPr>
            <w:tcW w:type="dxa" w:w="3760"/>
            <w:tcBorders>
              <w:top w:val="single" w:color="BBCFE0" w:sz="1"/>
              <w:left w:val="single" w:color="BBCFE0" w:sz="1"/>
              <w:bottom w:val="single" w:color="BBCFE0" w:sz="1"/>
              <w:right w:val="single" w:color="BBCFE0" w:sz="1"/>
            </w:tcBorders>
            <w:tcMar>
              <w:top w:type="dxa" w:w="80"/>
              <w:left w:type="dxa" w:w="120"/>
              <w:bottom w:type="dxa" w:w="80"/>
              <w:right w:type="dxa" w:w="120"/>
            </w:tcMar>
          </w:tcPr>
          <w:p>
            <w:pPr>
              <w:spacing w:after="60"/>
            </w:pPr>
            <w:r>
              <w:rPr>
                <w:rFonts w:ascii="Arial" w:cs="Arial" w:eastAsia="Arial" w:hAnsi="Arial"/>
                <w:sz w:val="18"/>
                <w:szCs w:val="18"/>
              </w:rPr>
              <w:t xml:space="preserve">#13: Name must be in Title Case (first letter of each word capitalized)</w:t>
            </w:r>
          </w:p>
        </w:tc>
      </w:tr>
      <w:tr>
        <w:tc>
          <w:tcPr>
            <w:tcW w:type="dxa" w:w="6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27</w:t>
            </w:r>
          </w:p>
        </w:tc>
        <w:tc>
          <w:tcPr>
            <w:tcW w:type="dxa" w:w="16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line="360"/>
            </w:pPr>
            <w:r>
              <w:rPr>
                <w:rFonts w:ascii="Arial" w:cs="Arial" w:eastAsia="Arial" w:hAnsi="Arial"/>
                <w:i w:val="false"/>
                <w:iCs w:val="false"/>
                <w:sz w:val="18"/>
                <w:szCs w:val="18"/>
              </w:rPr>
              <w:t xml:space="preserve">S7516430J</w:t>
            </w:r>
          </w:p>
        </w:tc>
        <w:tc>
          <w:tcPr>
            <w:tcW w:type="dxa" w:w="14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after="60"/>
            </w:pPr>
            <w:r>
              <w:rPr>
                <w:rFonts w:ascii="Arial" w:cs="Arial" w:eastAsia="Arial" w:hAnsi="Arial"/>
                <w:sz w:val="18"/>
                <w:szCs w:val="18"/>
              </w:rPr>
              <w:t xml:space="preserve">Name</w:t>
            </w:r>
          </w:p>
        </w:tc>
        <w:tc>
          <w:tcPr>
            <w:tcW w:type="dxa" w:w="200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after="60"/>
            </w:pPr>
            <w:r>
              <w:rPr>
                <w:rFonts w:ascii="Arial" w:cs="Arial" w:eastAsia="Arial" w:hAnsi="Arial"/>
                <w:sz w:val="18"/>
                <w:szCs w:val="18"/>
              </w:rPr>
              <w:t xml:space="preserve">Revathi d/o Venkatesan</w:t>
            </w:r>
          </w:p>
        </w:tc>
        <w:tc>
          <w:tcPr>
            <w:tcW w:type="dxa" w:w="3760"/>
            <w:tcBorders>
              <w:top w:val="single" w:color="BBCFE0" w:sz="1"/>
              <w:left w:val="single" w:color="BBCFE0" w:sz="1"/>
              <w:bottom w:val="single" w:color="BBCFE0" w:sz="1"/>
              <w:right w:val="single" w:color="BBCFE0" w:sz="1"/>
            </w:tcBorders>
            <w:shd w:fill="F2F7FC" w:val="clear"/>
            <w:tcMar>
              <w:top w:type="dxa" w:w="80"/>
              <w:left w:type="dxa" w:w="120"/>
              <w:bottom w:type="dxa" w:w="80"/>
              <w:right w:type="dxa" w:w="120"/>
            </w:tcMar>
          </w:tcPr>
          <w:p>
            <w:pPr>
              <w:spacing w:after="60"/>
            </w:pPr>
            <w:r>
              <w:rPr>
                <w:rFonts w:ascii="Arial" w:cs="Arial" w:eastAsia="Arial" w:hAnsi="Arial"/>
                <w:sz w:val="18"/>
                <w:szCs w:val="18"/>
              </w:rPr>
              <w:t xml:space="preserve">#13: Name must be in Title Case (first letter of each word capitalized)</w:t>
            </w:r>
          </w:p>
        </w:tc>
      </w:tr>
    </w:tbl>
    <w:p>
      <w:pPr>
        <w:spacing w:after="120"/>
      </w:pPr>
      <w:r>
        <w:t xml:space="preserve"/>
      </w:r>
    </w:p>
    <w:p>
      <w:pPr>
        <w:spacing w:after="200" w:before="100"/>
      </w:pPr>
      <w:r>
        <w:t xml:space="preserve">Number of records that fail the rules: 28</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80" w:before="360"/>
      <w:outlineLvl w:val="0"/>
    </w:pPr>
    <w:rPr>
      <w:rFonts w:ascii="Arial" w:cs="Arial" w:eastAsia="Arial" w:hAnsi="Arial"/>
      <w:b/>
      <w:bCs/>
      <w:color w:val="2E75B6"/>
      <w:sz w:val="32"/>
      <w:szCs w:val="32"/>
    </w:rPr>
  </w:style>
  <w:style w:type="paragraph" w:styleId="Heading2">
    <w:name w:val="Heading 2"/>
    <w:basedOn w:val="Normal"/>
    <w:next w:val="Normal"/>
    <w:pPr>
      <w:spacing w:after="120" w:before="240"/>
      <w:outlineLvl w:val="1"/>
    </w:pPr>
    <w:rPr>
      <w:rFonts w:ascii="Arial" w:cs="Arial" w:eastAsia="Arial" w:hAnsi="Arial"/>
      <w:b/>
      <w:bCs/>
      <w:color w:val="1A4E7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2026-06-15T08:01:20.254Z</dcterms:created>
  <dcterms:modified xsi:type="dcterms:W3CDTF">2026-06-15T08:01:20.255Z</dcterms:modified>
</cp:coreProperties>
</file>

<file path=docProps/custom.xml><?xml version="1.0" encoding="utf-8"?>
<Properties xmlns="http://schemas.openxmlformats.org/officeDocument/2006/custom-properties" xmlns:vt="http://schemas.openxmlformats.org/officeDocument/2006/docPropsVTypes"/>
</file>