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03" w14:textId="77777777" w:rsidR="00E745DF" w:rsidRPr="00CB5884" w:rsidRDefault="005A4B0D">
      <w:pPr>
        <w:pStyle w:val="Standard"/>
        <w:ind w:right="-1"/>
        <w:jc w:val="both"/>
        <w:rPr>
          <w:lang w:val="es-AR"/>
        </w:rPr>
      </w:pPr>
      <w:bookmarkStart w:id="0" w:name="_Hlk46741169"/>
      <w:bookmarkEnd w:id="0"/>
      <w:r>
        <w:rPr>
          <w:rFonts w:ascii="Times New Roman" w:eastAsia="Times New Roman" w:hAnsi="Times New Roman" w:cs="Times New Roman"/>
          <w:b/>
          <w:lang w:val="es-AR" w:eastAsia="en-US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</w:p>
    <w:p w14:paraId="72E6D5BC" w14:textId="77777777" w:rsidR="00E745DF" w:rsidRPr="00CB5884" w:rsidRDefault="005A4B0D">
      <w:pPr>
        <w:pStyle w:val="Standard"/>
        <w:ind w:right="-1"/>
        <w:jc w:val="both"/>
        <w:rPr>
          <w:lang w:val="es-AR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s-AR" w:eastAsia="en-US"/>
        </w:rPr>
        <w:drawing>
          <wp:anchor distT="0" distB="0" distL="114300" distR="114300" simplePos="0" relativeHeight="251658240" behindDoc="0" locked="0" layoutInCell="1" allowOverlap="1" wp14:anchorId="6AEF3D5B" wp14:editId="3D2C0700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549972" cy="934379"/>
            <wp:effectExtent l="0" t="0" r="0" b="0"/>
            <wp:wrapNone/>
            <wp:docPr id="1" name="Picture 1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72" cy="9343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CA28F9A" w14:textId="14E194B0" w:rsidR="00E745DF" w:rsidRPr="00892F07" w:rsidRDefault="00FD504E">
      <w:pPr>
        <w:pStyle w:val="Standard"/>
        <w:ind w:right="-1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 w:rsidR="005A4B0D"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 w:rsidR="005A4B0D"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Análisis IV – Guía de problemas N°</w:t>
      </w:r>
      <w:r w:rsidR="00732821"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3</w:t>
      </w:r>
    </w:p>
    <w:p w14:paraId="236BB5A1" w14:textId="65DE9973" w:rsidR="00E745DF" w:rsidRDefault="00732821" w:rsidP="00FD504E">
      <w:pPr>
        <w:pStyle w:val="Standard"/>
        <w:ind w:left="709" w:right="-1" w:firstLine="709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Series de Taylor y Laurent</w:t>
      </w:r>
    </w:p>
    <w:p w14:paraId="149CF67B" w14:textId="78DFF95A" w:rsidR="00732821" w:rsidRPr="00892F07" w:rsidRDefault="00732821" w:rsidP="00FD504E">
      <w:pPr>
        <w:pStyle w:val="Standard"/>
        <w:ind w:left="709" w:right="-1" w:firstLine="709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Singularidades, polos y Residuos</w:t>
      </w:r>
    </w:p>
    <w:p w14:paraId="3B0C3E14" w14:textId="5FB6634D" w:rsidR="00211F1C" w:rsidRDefault="00211F1C">
      <w:pPr>
        <w:pStyle w:val="Standard"/>
        <w:ind w:right="-1"/>
        <w:jc w:val="both"/>
        <w:rPr>
          <w:sz w:val="32"/>
          <w:szCs w:val="32"/>
          <w:lang w:val="es-AR"/>
        </w:rPr>
      </w:pPr>
    </w:p>
    <w:p w14:paraId="730C593C" w14:textId="7291D9D9" w:rsidR="00211F1C" w:rsidRDefault="0041450E">
      <w:pPr>
        <w:pStyle w:val="Standard"/>
        <w:ind w:right="-1"/>
        <w:jc w:val="both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Series de Taylor</w:t>
      </w:r>
    </w:p>
    <w:p w14:paraId="07BB2967" w14:textId="4EBAE7B4" w:rsidR="004A345C" w:rsidRPr="00102AEA" w:rsidRDefault="00A71D10" w:rsidP="004A345C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 w:rsidRPr="00102AEA">
        <w:rPr>
          <w:lang w:val="es-AR"/>
        </w:rPr>
        <w:t>Escriba un programa en Python para graficar una secuencia de números complejos. Use el programa para descubrir secuencias que tienen propiedades geométricas interesantes, por ejemplo</w:t>
      </w:r>
      <w:r w:rsidR="00F03D0C" w:rsidRPr="00102AEA">
        <w:rPr>
          <w:lang w:val="es-AR"/>
        </w:rPr>
        <w:t>,</w:t>
      </w:r>
      <w:r w:rsidRPr="00102AEA">
        <w:rPr>
          <w:lang w:val="es-AR"/>
        </w:rPr>
        <w:t xml:space="preserve"> que estén siempre en una elipse, o vayan en espiral hacia un centro que es su límite, tienen infinitos puntos limites, etc.</w:t>
      </w:r>
    </w:p>
    <w:p w14:paraId="4749D602" w14:textId="2545E09C" w:rsidR="004A345C" w:rsidRPr="00102AEA" w:rsidRDefault="00F03D0C" w:rsidP="00B52772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 xml:space="preserve">Muestre que las funciones pares (impares) tienen desarrollos en serie con todos los coeficientes </w:t>
      </w:r>
      <w:proofErr w:type="spellStart"/>
      <w:r>
        <w:rPr>
          <w:lang w:val="es-AR"/>
        </w:rPr>
        <w:t>a</w:t>
      </w:r>
      <w:r w:rsidRPr="00D24861">
        <w:rPr>
          <w:vertAlign w:val="subscript"/>
          <w:lang w:val="es-AR"/>
        </w:rPr>
        <w:t>n</w:t>
      </w:r>
      <w:proofErr w:type="spellEnd"/>
      <w:r>
        <w:rPr>
          <w:lang w:val="es-AR"/>
        </w:rPr>
        <w:t xml:space="preserve"> impares</w:t>
      </w:r>
      <w:r w:rsidR="00D24861">
        <w:rPr>
          <w:lang w:val="es-AR"/>
        </w:rPr>
        <w:t xml:space="preserve"> (pares)</w:t>
      </w:r>
      <w:r>
        <w:rPr>
          <w:lang w:val="es-AR"/>
        </w:rPr>
        <w:t xml:space="preserve"> cero (solo tienen </w:t>
      </w:r>
      <w:r w:rsidR="00D24861">
        <w:rPr>
          <w:lang w:val="es-AR"/>
        </w:rPr>
        <w:t xml:space="preserve">coeficientes distintos de cero en sus </w:t>
      </w:r>
      <w:r>
        <w:rPr>
          <w:lang w:val="es-AR"/>
        </w:rPr>
        <w:t>potencias pares</w:t>
      </w:r>
      <w:r w:rsidR="00D24861">
        <w:rPr>
          <w:lang w:val="es-AR"/>
        </w:rPr>
        <w:t xml:space="preserve"> (impares). De ejemplos de ambos casos. (</w:t>
      </w:r>
      <w:r w:rsidR="00D24861" w:rsidRPr="00D24861">
        <w:rPr>
          <w:b/>
          <w:bCs/>
          <w:lang w:val="es-AR"/>
        </w:rPr>
        <w:t>Nota</w:t>
      </w:r>
      <w:r w:rsidR="00D24861">
        <w:rPr>
          <w:lang w:val="es-AR"/>
        </w:rPr>
        <w:t>: toda función se puede escribir como suma de una función par, más una impar.</w:t>
      </w:r>
      <w:r w:rsidR="00B52772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f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x</m:t>
            </m:r>
          </m:e>
        </m:d>
        <m:r>
          <w:rPr>
            <w:rFonts w:ascii="Cambria Math" w:hAnsi="Cambria Math"/>
            <w:lang w:val="es-AR"/>
          </w:rPr>
          <m:t> =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2</m:t>
            </m:r>
          </m:den>
        </m:f>
        <m:d>
          <m:dPr>
            <m:ctrlPr>
              <w:rPr>
                <w:rFonts w:ascii="Cambria Math" w:hAnsi="Cambria Math"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x</m:t>
                </m:r>
              </m:e>
            </m:d>
            <m:r>
              <w:rPr>
                <w:rFonts w:ascii="Cambria Math" w:hAnsi="Cambria Math"/>
                <w:lang w:val="es-AR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-x</m:t>
                </m:r>
              </m:e>
            </m:d>
            <m:r>
              <w:rPr>
                <w:rFonts w:ascii="Cambria Math" w:hAnsi="Cambria Math"/>
                <w:lang w:val="es-AR"/>
              </w:rPr>
              <m:t xml:space="preserve"> +</m:t>
            </m:r>
            <m:d>
              <m:dPr>
                <m:ctrlPr>
                  <w:rPr>
                    <w:rFonts w:ascii="Cambria Math" w:hAnsi="Cambria Math"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-x</m:t>
                    </m:r>
                  </m:e>
                </m:d>
                <m:ctrlPr>
                  <w:rPr>
                    <w:rFonts w:ascii="Cambria Math" w:hAnsi="Cambria Math"/>
                    <w:i/>
                    <w:lang w:val="es-AR"/>
                  </w:rPr>
                </m:ctrlPr>
              </m:e>
            </m:d>
            <m:ctrlPr>
              <w:rPr>
                <w:rFonts w:ascii="Cambria Math" w:hAnsi="Cambria Math"/>
                <w:i/>
                <w:lang w:val="es-AR"/>
              </w:rPr>
            </m:ctrlPr>
          </m:e>
        </m:d>
      </m:oMath>
    </w:p>
    <w:p w14:paraId="52DE169C" w14:textId="793243AA" w:rsidR="00862994" w:rsidRPr="00862994" w:rsidRDefault="00455887" w:rsidP="00862994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>Calcule los desarrollos de Taylor, alrededor de z</w:t>
      </w:r>
      <w:r w:rsidRPr="00455887">
        <w:rPr>
          <w:vertAlign w:val="subscript"/>
          <w:lang w:val="es-AR"/>
        </w:rPr>
        <w:t>0</w:t>
      </w:r>
      <w:r>
        <w:rPr>
          <w:lang w:val="es-AR"/>
        </w:rPr>
        <w:t xml:space="preserve"> = 0, para las siguientes funciones que aparecen en muchas aplicaciones</w:t>
      </w:r>
      <w:r w:rsidR="00862994">
        <w:rPr>
          <w:lang w:val="es-AR"/>
        </w:rPr>
        <w:t xml:space="preserve"> (estadística, conducción del calor, óptica)</w:t>
      </w:r>
      <w:r>
        <w:rPr>
          <w:lang w:val="es-AR"/>
        </w:rPr>
        <w:t>, llamadas Función error</w:t>
      </w:r>
      <w:r w:rsidR="003406C2">
        <w:rPr>
          <w:lang w:val="es-AR"/>
        </w:rPr>
        <w:t xml:space="preserve">, </w:t>
      </w:r>
      <w:proofErr w:type="spellStart"/>
      <w:r w:rsidR="003406C2">
        <w:rPr>
          <w:lang w:val="es-AR"/>
        </w:rPr>
        <w:t>erf</w:t>
      </w:r>
      <w:proofErr w:type="spellEnd"/>
      <w:r w:rsidR="003406C2">
        <w:rPr>
          <w:lang w:val="es-AR"/>
        </w:rPr>
        <w:t>(z)</w:t>
      </w:r>
      <w:r>
        <w:rPr>
          <w:lang w:val="es-AR"/>
        </w:rPr>
        <w:t>, integral del seno</w:t>
      </w:r>
      <w:r w:rsidR="003406C2">
        <w:rPr>
          <w:lang w:val="es-AR"/>
        </w:rPr>
        <w:t>, Si(z),</w:t>
      </w:r>
      <w:r>
        <w:rPr>
          <w:lang w:val="es-AR"/>
        </w:rPr>
        <w:t xml:space="preserve"> e integrales de Fresnel</w:t>
      </w:r>
      <w:r w:rsidR="00862994">
        <w:rPr>
          <w:lang w:val="es-AR"/>
        </w:rPr>
        <w:t>, S(z) y C(z), llamadas funciones trascendentales superiores.</w:t>
      </w:r>
    </w:p>
    <w:p w14:paraId="2D164553" w14:textId="79A35299" w:rsidR="00862994" w:rsidRPr="00DB2B31" w:rsidRDefault="00862994" w:rsidP="00862994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>S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  <m:r>
          <w:rPr>
            <w:rFonts w:ascii="Cambria Math" w:hAnsi="Cambria Math"/>
            <w:lang w:val="es-AR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</m:sub>
          <m:sup>
            <m:r>
              <w:rPr>
                <w:rFonts w:ascii="Cambria Math" w:hAnsi="Cambria Math"/>
                <w:lang w:val="es-AR"/>
              </w:rPr>
              <m:t>z</m:t>
            </m:r>
          </m:sup>
          <m:e>
            <m:r>
              <w:rPr>
                <w:rFonts w:ascii="Cambria Math" w:hAnsi="Cambria Math"/>
                <w:lang w:val="es-AR"/>
              </w:rPr>
              <m:t>sen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s-AR"/>
                  </w:rPr>
                  <m:t>t</m:t>
                </m:r>
              </m:e>
            </m:box>
          </m:e>
        </m:nary>
      </m:oMath>
    </w:p>
    <w:p w14:paraId="4A6E5526" w14:textId="725F76C9" w:rsidR="00862994" w:rsidRPr="00862994" w:rsidRDefault="00862994" w:rsidP="00862994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  <m:r>
          <w:rPr>
            <w:rFonts w:ascii="Cambria Math" w:hAnsi="Cambria Math"/>
            <w:lang w:val="es-AR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</m:sub>
          <m:sup>
            <m:r>
              <w:rPr>
                <w:rFonts w:ascii="Cambria Math" w:hAnsi="Cambria Math"/>
                <w:lang w:val="es-AR"/>
              </w:rPr>
              <m:t>z</m:t>
            </m:r>
          </m:sup>
          <m:e>
            <m:r>
              <w:rPr>
                <w:rFonts w:ascii="Cambria Math" w:hAnsi="Cambria Math"/>
                <w:lang w:val="es-AR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s-AR"/>
                  </w:rPr>
                  <m:t>t</m:t>
                </m:r>
              </m:e>
            </m:box>
          </m:e>
        </m:nary>
      </m:oMath>
    </w:p>
    <w:p w14:paraId="0109397D" w14:textId="5A4D25CB" w:rsidR="00862994" w:rsidRPr="00862994" w:rsidRDefault="003406C2" w:rsidP="00862994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r>
          <m:rPr>
            <m:sty m:val="p"/>
          </m:rPr>
          <w:rPr>
            <w:rFonts w:ascii="Cambria Math" w:hAnsi="Cambria Math"/>
          </w:rPr>
          <m:t>erf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A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AR"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</m:sub>
          <m:sup>
            <m:r>
              <w:rPr>
                <w:rFonts w:ascii="Cambria Math" w:hAnsi="Cambria Math"/>
                <w:lang w:val="es-AR"/>
              </w:rPr>
              <m:t>z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s-AR"/>
                      </w:rPr>
                      <m:t>t</m:t>
                    </m:r>
                  </m:e>
                </m:box>
              </m:sup>
            </m:sSup>
          </m:e>
        </m:nary>
      </m:oMath>
    </w:p>
    <w:p w14:paraId="2D3A28DA" w14:textId="3BFF66D5" w:rsidR="003406C2" w:rsidRPr="00102AEA" w:rsidRDefault="003406C2" w:rsidP="00102AEA">
      <w:pPr>
        <w:pStyle w:val="Standard"/>
        <w:numPr>
          <w:ilvl w:val="0"/>
          <w:numId w:val="8"/>
        </w:numPr>
        <w:ind w:left="1440" w:firstLine="0"/>
        <w:jc w:val="both"/>
        <w:rPr>
          <w:lang w:val="es-AR"/>
        </w:rPr>
      </w:pPr>
      <m:oMath>
        <m:r>
          <m:rPr>
            <m:sty m:val="p"/>
          </m:rPr>
          <w:rPr>
            <w:rFonts w:ascii="Cambria Math" w:hAnsi="Cambria Math"/>
          </w:rPr>
          <m:t>Si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  <m:r>
          <w:rPr>
            <w:rFonts w:ascii="Cambria Math" w:hAnsi="Cambria Math"/>
            <w:lang w:val="es-AR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</m:sub>
          <m:sup>
            <m:r>
              <w:rPr>
                <w:rFonts w:ascii="Cambria Math" w:hAnsi="Cambria Math"/>
                <w:lang w:val="es-AR"/>
              </w:rPr>
              <m:t>z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es-AR"/>
                  </w:rPr>
                  <m:t>t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s-AR"/>
                  </w:rPr>
                  <m:t>t</m:t>
                </m:r>
              </m:e>
            </m:box>
          </m:e>
        </m:nary>
      </m:oMath>
    </w:p>
    <w:p w14:paraId="4EDDEAD4" w14:textId="6F501376" w:rsidR="004C4920" w:rsidRDefault="00C85D61" w:rsidP="00C85D61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 w:rsidRPr="004C4920">
        <w:rPr>
          <w:lang w:val="es-AR"/>
        </w:rPr>
        <w:t xml:space="preserve">Escriba un programa que calcule los </w:t>
      </w:r>
      <w:r w:rsidRPr="004C4920">
        <w:rPr>
          <w:b/>
          <w:bCs/>
          <w:lang w:val="es-AR"/>
        </w:rPr>
        <w:t>n</w:t>
      </w:r>
      <w:r w:rsidR="004C4920" w:rsidRPr="004C4920">
        <w:rPr>
          <w:b/>
          <w:bCs/>
          <w:lang w:val="es-AR"/>
        </w:rPr>
        <w:t>ú</w:t>
      </w:r>
      <w:r w:rsidRPr="004C4920">
        <w:rPr>
          <w:b/>
          <w:bCs/>
          <w:lang w:val="es-AR"/>
        </w:rPr>
        <w:t>mero</w:t>
      </w:r>
      <w:r w:rsidR="004C4920" w:rsidRPr="004C4920">
        <w:rPr>
          <w:b/>
          <w:bCs/>
          <w:lang w:val="es-AR"/>
        </w:rPr>
        <w:t>s</w:t>
      </w:r>
      <w:r w:rsidRPr="004C4920">
        <w:rPr>
          <w:b/>
          <w:bCs/>
          <w:lang w:val="es-AR"/>
        </w:rPr>
        <w:t xml:space="preserve"> de Euler</w:t>
      </w:r>
      <w:r w:rsidR="004C4920" w:rsidRPr="004C4920">
        <w:rPr>
          <w:lang w:val="es-AR"/>
        </w:rPr>
        <w:t>, E</w:t>
      </w:r>
      <w:r w:rsidR="004C4920" w:rsidRPr="004C4920">
        <w:rPr>
          <w:vertAlign w:val="subscript"/>
          <w:lang w:val="es-AR"/>
        </w:rPr>
        <w:t>2n</w:t>
      </w:r>
      <w:r w:rsidR="004C4920" w:rsidRPr="004C4920">
        <w:rPr>
          <w:lang w:val="es-AR"/>
        </w:rPr>
        <w:t>,</w:t>
      </w:r>
      <w:r w:rsidRPr="004C4920">
        <w:rPr>
          <w:lang w:val="es-AR"/>
        </w:rPr>
        <w:t xml:space="preserve"> </w:t>
      </w:r>
      <w:r w:rsidR="004C4920" w:rsidRPr="004C4920">
        <w:rPr>
          <w:lang w:val="es-AR"/>
        </w:rPr>
        <w:t>definidos por los coeficientes del desarrollo de la serie de Taylor alrededor de z</w:t>
      </w:r>
      <w:r w:rsidR="004C4920" w:rsidRPr="004C4920">
        <w:rPr>
          <w:vertAlign w:val="subscript"/>
          <w:lang w:val="es-AR"/>
        </w:rPr>
        <w:t>0</w:t>
      </w:r>
      <w:r w:rsidR="004C4920" w:rsidRPr="004C4920">
        <w:rPr>
          <w:lang w:val="es-AR"/>
        </w:rPr>
        <w:t xml:space="preserve"> = 0, para la función</w:t>
      </w:r>
      <w:r w:rsidR="004C3B2B">
        <w:rPr>
          <w:lang w:val="es-AR"/>
        </w:rPr>
        <w:t>:</w:t>
      </w:r>
    </w:p>
    <w:p w14:paraId="39F4FA51" w14:textId="237591DD" w:rsidR="002D0B87" w:rsidRDefault="004C4920" w:rsidP="004C3B2B">
      <w:pPr>
        <w:pStyle w:val="Standard"/>
        <w:ind w:left="720" w:right="-1"/>
        <w:jc w:val="center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</m:d>
          <m:r>
            <w:rPr>
              <w:rFonts w:ascii="Cambria Math" w:hAnsi="Cambria Math"/>
              <w:lang w:val="es-AR"/>
            </w:rPr>
            <m:t>=sec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</m:d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AR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</m:sSub>
          <m: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2!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4!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  <m:sup>
              <m:r>
                <w:rPr>
                  <w:rFonts w:ascii="Cambria Math" w:hAnsi="Cambria Math"/>
                  <w:lang w:val="es-AR"/>
                </w:rPr>
                <m:t>4</m:t>
              </m:r>
            </m:sup>
          </m:sSup>
          <m:r>
            <w:rPr>
              <w:rFonts w:ascii="Cambria Math" w:hAnsi="Cambria Math"/>
              <w:lang w:val="es-AR"/>
            </w:rPr>
            <m:t>+…+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2n</m:t>
                  </m:r>
                </m:sub>
              </m:sSub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2n!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  <m:sup>
              <m:r>
                <w:rPr>
                  <w:rFonts w:ascii="Cambria Math" w:hAnsi="Cambria Math"/>
                  <w:lang w:val="es-AR"/>
                </w:rPr>
                <m:t>2n</m:t>
              </m:r>
            </m:sup>
          </m:sSup>
          <m:r>
            <w:rPr>
              <w:rFonts w:ascii="Cambria Math" w:hAnsi="Cambria Math"/>
              <w:lang w:val="es-AR"/>
            </w:rPr>
            <m:t>+…</m:t>
          </m:r>
        </m:oMath>
      </m:oMathPara>
    </w:p>
    <w:p w14:paraId="1610592E" w14:textId="5A1EEBFC" w:rsidR="002D0B87" w:rsidRDefault="004C3B2B" w:rsidP="004C3B2B">
      <w:pPr>
        <w:pStyle w:val="Standard"/>
        <w:ind w:left="720" w:right="-1" w:firstLine="698"/>
        <w:jc w:val="both"/>
        <w:rPr>
          <w:lang w:val="es-AR"/>
        </w:rPr>
      </w:pPr>
      <w:r>
        <w:rPr>
          <w:lang w:val="es-AR"/>
        </w:rPr>
        <w:t xml:space="preserve">Realice lo mismo para los </w:t>
      </w:r>
      <w:r w:rsidRPr="004C3B2B">
        <w:rPr>
          <w:b/>
          <w:bCs/>
          <w:lang w:val="es-AR"/>
        </w:rPr>
        <w:t>números de Bernoulli</w:t>
      </w:r>
      <w:r>
        <w:rPr>
          <w:lang w:val="es-AR"/>
        </w:rPr>
        <w:t>, en este caso con la función:</w:t>
      </w:r>
    </w:p>
    <w:p w14:paraId="24A0A3DF" w14:textId="5C17EDB3" w:rsidR="002D0B87" w:rsidRDefault="004C3B2B" w:rsidP="00C85D61">
      <w:pPr>
        <w:pStyle w:val="Standard"/>
        <w:ind w:left="720" w:right="-1"/>
        <w:jc w:val="both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</m:d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A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lang w:val="es-AR"/>
                </w:rPr>
                <m:t>-1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B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1!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  <m:sup>
              <m:r>
                <w:rPr>
                  <w:rFonts w:ascii="Cambria Math" w:hAnsi="Cambria Math"/>
                  <w:lang w:val="es-AR"/>
                </w:rPr>
                <m:t>1</m:t>
              </m:r>
            </m:sup>
          </m:sSup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2!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>+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3!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  <m:sup>
              <m:r>
                <w:rPr>
                  <w:rFonts w:ascii="Cambria Math" w:hAnsi="Cambria Math"/>
                  <w:lang w:val="es-AR"/>
                </w:rPr>
                <m:t>3</m:t>
              </m:r>
            </m:sup>
          </m:sSup>
          <m:r>
            <w:rPr>
              <w:rFonts w:ascii="Cambria Math" w:hAnsi="Cambria Math"/>
              <w:lang w:val="es-AR"/>
            </w:rPr>
            <m:t>+…..+</m:t>
          </m:r>
          <m:f>
            <m:fPr>
              <m:ctrlPr>
                <w:rPr>
                  <w:rFonts w:ascii="Cambria Math" w:hAnsi="Cambria Math"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w:rPr>
                  <w:rFonts w:ascii="Cambria Math" w:hAnsi="Cambria Math"/>
                  <w:lang w:val="es-AR"/>
                </w:rPr>
                <m:t>n!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</m:sSup>
          <m:r>
            <w:rPr>
              <w:rFonts w:ascii="Cambria Math" w:hAnsi="Cambria Math"/>
              <w:lang w:val="es-AR"/>
            </w:rPr>
            <m:t>+…</m:t>
          </m:r>
        </m:oMath>
      </m:oMathPara>
    </w:p>
    <w:p w14:paraId="2DD2E97F" w14:textId="1FFCF239" w:rsidR="00504180" w:rsidRDefault="004C3B2B" w:rsidP="00102AEA">
      <w:pPr>
        <w:pStyle w:val="Standard"/>
        <w:ind w:left="720" w:right="-1"/>
        <w:jc w:val="both"/>
        <w:rPr>
          <w:lang w:val="es-AR"/>
        </w:rPr>
      </w:pPr>
      <w:r>
        <w:rPr>
          <w:lang w:val="es-AR"/>
        </w:rPr>
        <w:tab/>
        <w:t>Por último, realice lo mismo con la función tan(z) y vea que aparecen los números de Bernoulli pares.</w:t>
      </w:r>
    </w:p>
    <w:p w14:paraId="2FFF570F" w14:textId="11A6B85F" w:rsidR="00C85D61" w:rsidRPr="00862994" w:rsidRDefault="004C3B2B" w:rsidP="00C85D61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>C</w:t>
      </w:r>
      <w:r w:rsidR="00C85D61">
        <w:rPr>
          <w:lang w:val="es-AR"/>
        </w:rPr>
        <w:t>alcule los desarrollos de Taylor alrededor de z</w:t>
      </w:r>
      <w:r w:rsidR="00C85D61" w:rsidRPr="00E37061">
        <w:rPr>
          <w:vertAlign w:val="subscript"/>
          <w:lang w:val="es-AR"/>
        </w:rPr>
        <w:t>0</w:t>
      </w:r>
      <w:r w:rsidR="00C85D61">
        <w:rPr>
          <w:lang w:val="es-AR"/>
        </w:rPr>
        <w:t xml:space="preserve"> y calcule su radio de convergencia, para las siguientes funciones:</w:t>
      </w:r>
    </w:p>
    <w:p w14:paraId="71BBAA52" w14:textId="3E4EB33D" w:rsidR="00C85D61" w:rsidRDefault="009B5569" w:rsidP="00520942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z</m:t>
            </m:r>
          </m:den>
        </m:f>
        <m:r>
          <w:rPr>
            <w:rFonts w:ascii="Cambria Math" w:hAnsi="Cambria Math"/>
            <w:lang w:val="es-AR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=i</m:t>
        </m:r>
      </m:oMath>
    </w:p>
    <w:p w14:paraId="37A97F62" w14:textId="61C74B59" w:rsidR="00520942" w:rsidRDefault="009B5569" w:rsidP="00520942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(1- z)</m:t>
            </m:r>
          </m:den>
        </m:f>
        <m:r>
          <w:rPr>
            <w:rFonts w:ascii="Cambria Math" w:hAnsi="Cambria Math"/>
            <w:lang w:val="es-AR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=i</m:t>
        </m:r>
      </m:oMath>
    </w:p>
    <w:p w14:paraId="58C13AD5" w14:textId="1D39BAE6" w:rsidR="00520942" w:rsidRDefault="00520942" w:rsidP="00520942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>co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s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 xml:space="preserve">(z),   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=</m:t>
        </m:r>
        <m:r>
          <m:rPr>
            <m:sty m:val="p"/>
          </m:rPr>
          <w:rPr>
            <w:rFonts w:ascii="Cambria Math" w:hAnsi="Cambria Math"/>
            <w:lang w:val="es-AR"/>
          </w:rPr>
          <m:t>π</m:t>
        </m:r>
        <m:r>
          <m:rPr>
            <m:lit/>
          </m:rPr>
          <w:rPr>
            <w:rFonts w:ascii="Cambria Math" w:hAnsi="Cambria Math"/>
            <w:lang w:val="es-AR"/>
          </w:rPr>
          <m:t>/</m:t>
        </m:r>
        <m:r>
          <w:rPr>
            <w:rFonts w:ascii="Cambria Math" w:hAnsi="Cambria Math"/>
            <w:lang w:val="es-AR"/>
          </w:rPr>
          <m:t>2</m:t>
        </m:r>
      </m:oMath>
    </w:p>
    <w:p w14:paraId="15425CCD" w14:textId="79C8C5CD" w:rsidR="00520942" w:rsidRDefault="00520942" w:rsidP="00520942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sin(z),      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=</m:t>
        </m:r>
        <m:r>
          <m:rPr>
            <m:sty m:val="p"/>
          </m:rPr>
          <w:rPr>
            <w:rFonts w:ascii="Cambria Math" w:hAnsi="Cambria Math"/>
            <w:lang w:val="es-AR"/>
          </w:rPr>
          <m:t>π</m:t>
        </m:r>
        <m:r>
          <m:rPr>
            <m:lit/>
          </m:rPr>
          <w:rPr>
            <w:rFonts w:ascii="Cambria Math" w:hAnsi="Cambria Math"/>
            <w:lang w:val="es-AR"/>
          </w:rPr>
          <m:t>/</m:t>
        </m:r>
        <m:r>
          <w:rPr>
            <w:rFonts w:ascii="Cambria Math" w:hAnsi="Cambria Math"/>
            <w:lang w:val="es-AR"/>
          </w:rPr>
          <m:t>2</m:t>
        </m:r>
      </m:oMath>
    </w:p>
    <w:p w14:paraId="48BD16FE" w14:textId="71347F31" w:rsidR="00520942" w:rsidRDefault="00520942" w:rsidP="00520942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cosh(z - i </m:t>
        </m:r>
        <m:r>
          <m:rPr>
            <m:sty m:val="p"/>
          </m:rPr>
          <w:rPr>
            <w:rFonts w:ascii="Cambria Math" w:hAnsi="Cambria Math"/>
            <w:lang w:val="es-AR"/>
          </w:rPr>
          <m:t>π</m:t>
        </m:r>
        <m:r>
          <w:rPr>
            <w:rFonts w:ascii="Cambria Math" w:hAnsi="Cambria Math"/>
            <w:lang w:val="es-AR"/>
          </w:rPr>
          <m:t xml:space="preserve">),      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 xml:space="preserve">=i </m:t>
        </m:r>
        <m:r>
          <m:rPr>
            <m:sty m:val="p"/>
          </m:rPr>
          <w:rPr>
            <w:rFonts w:ascii="Cambria Math" w:hAnsi="Cambria Math"/>
            <w:lang w:val="es-AR"/>
          </w:rPr>
          <m:t>π</m:t>
        </m:r>
      </m:oMath>
    </w:p>
    <w:p w14:paraId="5BAACA5A" w14:textId="57B80BF5" w:rsidR="00EB09A9" w:rsidRDefault="009B5569" w:rsidP="00EB09A9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1+z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s-AR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=i</m:t>
        </m:r>
      </m:oMath>
    </w:p>
    <w:p w14:paraId="2B173100" w14:textId="16EFB9AF" w:rsidR="00EB09A9" w:rsidRDefault="009B5569" w:rsidP="00EB09A9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e</m:t>
            </m:r>
          </m:e>
          <m:sup>
            <m:r>
              <w:rPr>
                <w:rFonts w:ascii="Cambria Math" w:hAnsi="Cambria Math"/>
                <w:lang w:val="es-AR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z-2</m:t>
                </m:r>
              </m:e>
            </m:d>
          </m:sup>
        </m:sSup>
        <m:r>
          <w:rPr>
            <w:rFonts w:ascii="Cambria Math" w:hAnsi="Cambria Math"/>
            <w:lang w:val="es-AR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=1</m:t>
        </m:r>
      </m:oMath>
    </w:p>
    <w:p w14:paraId="102722EB" w14:textId="50CEB640" w:rsidR="00C85D61" w:rsidRPr="00102AEA" w:rsidRDefault="00504180" w:rsidP="00102AEA">
      <w:pPr>
        <w:pStyle w:val="Standard"/>
        <w:numPr>
          <w:ilvl w:val="0"/>
          <w:numId w:val="12"/>
        </w:numPr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 xml:space="preserve">senh(2z - i),        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=</m:t>
        </m:r>
        <m:r>
          <m:rPr>
            <m:sty m:val="p"/>
          </m:rPr>
          <w:rPr>
            <w:rFonts w:ascii="Cambria Math" w:hAnsi="Cambria Math"/>
            <w:lang w:val="es-AR"/>
          </w:rPr>
          <m:t>π / 2</m:t>
        </m:r>
      </m:oMath>
    </w:p>
    <w:p w14:paraId="2BFBD1D4" w14:textId="2E8D491B" w:rsidR="0041450E" w:rsidRDefault="00504180" w:rsidP="0041450E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 xml:space="preserve">Calcule el desarrollo de la función 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A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A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lang w:val="es-AR"/>
        </w:rPr>
        <w:t xml:space="preserve">  en serie de Taylor alrededor de z</w:t>
      </w:r>
      <w:r w:rsidRPr="00102AEA">
        <w:rPr>
          <w:vertAlign w:val="subscript"/>
          <w:lang w:val="es-AR"/>
        </w:rPr>
        <w:t>0</w:t>
      </w:r>
      <w:r>
        <w:rPr>
          <w:lang w:val="es-AR"/>
        </w:rPr>
        <w:t xml:space="preserve"> = 0 y luego integrando término a término obtener el desarrollo en serie del </w:t>
      </w:r>
      <w:proofErr w:type="spellStart"/>
      <w:r w:rsidR="004C3B2B">
        <w:rPr>
          <w:lang w:val="es-AR"/>
        </w:rPr>
        <w:t>A</w:t>
      </w:r>
      <w:r>
        <w:rPr>
          <w:lang w:val="es-AR"/>
        </w:rPr>
        <w:t>rc</w:t>
      </w:r>
      <w:r w:rsidR="004C3B2B">
        <w:rPr>
          <w:lang w:val="es-AR"/>
        </w:rPr>
        <w:t>Se</w:t>
      </w:r>
      <w:r>
        <w:rPr>
          <w:lang w:val="es-AR"/>
        </w:rPr>
        <w:t>n</w:t>
      </w:r>
      <w:proofErr w:type="spellEnd"/>
      <w:r>
        <w:rPr>
          <w:lang w:val="es-AR"/>
        </w:rPr>
        <w:t>(z)</w:t>
      </w:r>
    </w:p>
    <w:p w14:paraId="22A5B1F6" w14:textId="3D92D003" w:rsidR="0041450E" w:rsidRPr="002D17E6" w:rsidRDefault="0041450E" w:rsidP="002D17E6">
      <w:pPr>
        <w:pStyle w:val="Standard"/>
        <w:ind w:right="-1"/>
        <w:jc w:val="both"/>
        <w:rPr>
          <w:highlight w:val="yellow"/>
          <w:lang w:val="es-AR"/>
        </w:rPr>
      </w:pPr>
      <w:r>
        <w:rPr>
          <w:sz w:val="32"/>
          <w:szCs w:val="32"/>
          <w:lang w:val="es-AR"/>
        </w:rPr>
        <w:lastRenderedPageBreak/>
        <w:t>Series de Laurent</w:t>
      </w:r>
    </w:p>
    <w:p w14:paraId="62FD404E" w14:textId="2898EDC5" w:rsidR="0041450E" w:rsidRDefault="0041450E" w:rsidP="0041450E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 xml:space="preserve">Dadas las siguientes funciones, encuentre las singularidades, calcule los desarrollos en serie de Laurent y con ella clasifique las singularidades y </w:t>
      </w:r>
      <w:proofErr w:type="spellStart"/>
      <w:r>
        <w:rPr>
          <w:lang w:val="es-AR"/>
        </w:rPr>
        <w:t>evalue</w:t>
      </w:r>
      <w:proofErr w:type="spellEnd"/>
      <w:r>
        <w:rPr>
          <w:lang w:val="es-AR"/>
        </w:rPr>
        <w:t xml:space="preserve"> el residuo en ellas.</w:t>
      </w:r>
    </w:p>
    <w:p w14:paraId="0DE65498" w14:textId="3128235D" w:rsidR="0041450E" w:rsidRDefault="009B5569" w:rsidP="0041450E">
      <w:pPr>
        <w:pStyle w:val="Standard"/>
        <w:numPr>
          <w:ilvl w:val="0"/>
          <w:numId w:val="14"/>
        </w:numPr>
        <w:ind w:right="-1"/>
        <w:jc w:val="both"/>
        <w:rPr>
          <w:lang w:val="es-AR"/>
        </w:rPr>
      </w:pP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z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  <m:r>
          <w:rPr>
            <w:rFonts w:ascii="Cambria Math" w:hAnsi="Cambria Math"/>
            <w:lang w:val="es-AR"/>
          </w:rPr>
          <m:t>cos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1</m:t>
            </m:r>
            <m:r>
              <m:rPr>
                <m:lit/>
              </m:rPr>
              <w:rPr>
                <w:rFonts w:ascii="Cambria Math" w:hAnsi="Cambria Math"/>
                <w:lang w:val="es-AR"/>
              </w:rPr>
              <m:t>/</m:t>
            </m:r>
            <m:r>
              <w:rPr>
                <w:rFonts w:ascii="Cambria Math" w:hAnsi="Cambria Math"/>
                <w:lang w:val="es-AR"/>
              </w:rPr>
              <m:t>z</m:t>
            </m:r>
          </m:e>
        </m:d>
      </m:oMath>
    </w:p>
    <w:p w14:paraId="6BE168CB" w14:textId="00CBA70F" w:rsidR="0041450E" w:rsidRDefault="009B5569" w:rsidP="0041450E">
      <w:pPr>
        <w:pStyle w:val="Standard"/>
        <w:numPr>
          <w:ilvl w:val="0"/>
          <w:numId w:val="14"/>
        </w:numPr>
        <w:ind w:right="-1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senh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z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z-1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4</m:t>
                </m:r>
              </m:sup>
            </m:sSup>
          </m:den>
        </m:f>
      </m:oMath>
    </w:p>
    <w:p w14:paraId="1FD4A6EB" w14:textId="4F171F60" w:rsidR="008A3D9D" w:rsidRDefault="008A3D9D" w:rsidP="0041450E">
      <w:pPr>
        <w:pStyle w:val="Standard"/>
        <w:numPr>
          <w:ilvl w:val="0"/>
          <w:numId w:val="14"/>
        </w:numPr>
        <w:ind w:right="-1"/>
        <w:jc w:val="both"/>
        <w:rPr>
          <w:lang w:val="es-AR"/>
        </w:rPr>
      </w:pPr>
      <m:oMath>
        <m:r>
          <w:rPr>
            <w:rFonts w:ascii="Cambria Math" w:hAnsi="Cambria Math"/>
            <w:lang w:val="es-AR"/>
          </w:rPr>
          <m:t>tan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</m:oMath>
    </w:p>
    <w:p w14:paraId="451B9239" w14:textId="4807DCC7" w:rsidR="008A3D9D" w:rsidRDefault="009B5569" w:rsidP="0041450E">
      <w:pPr>
        <w:pStyle w:val="Standard"/>
        <w:numPr>
          <w:ilvl w:val="0"/>
          <w:numId w:val="14"/>
        </w:numPr>
        <w:ind w:right="-1"/>
        <w:jc w:val="both"/>
        <w:rPr>
          <w:lang w:val="es-AR"/>
        </w:rPr>
      </w:pP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1-z</m:t>
                    </m:r>
                  </m:e>
                </m:d>
              </m:den>
            </m:f>
          </m:sup>
        </m:sSup>
      </m:oMath>
    </w:p>
    <w:p w14:paraId="70AD9223" w14:textId="46D26E0C" w:rsidR="008A3D9D" w:rsidRDefault="009B5569" w:rsidP="0041450E">
      <w:pPr>
        <w:pStyle w:val="Standard"/>
        <w:numPr>
          <w:ilvl w:val="0"/>
          <w:numId w:val="14"/>
        </w:numPr>
        <w:ind w:right="-1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sup>
                </m:sSup>
              </m:e>
            </m:d>
          </m:den>
        </m:f>
      </m:oMath>
    </w:p>
    <w:p w14:paraId="11D4A651" w14:textId="6219B919" w:rsidR="002D4B1E" w:rsidRPr="006D29EC" w:rsidRDefault="009B5569" w:rsidP="0041450E">
      <w:pPr>
        <w:pStyle w:val="Standard"/>
        <w:numPr>
          <w:ilvl w:val="0"/>
          <w:numId w:val="14"/>
        </w:numPr>
        <w:ind w:right="-1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</m:sup>
            </m:sSup>
            <m:r>
              <w:rPr>
                <w:rFonts w:ascii="Cambria Math" w:hAnsi="Cambria Math"/>
                <w:lang w:val="es-AR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  <w:lang w:val="es-AR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</m:oMath>
    </w:p>
    <w:p w14:paraId="0FDED5DE" w14:textId="4C306D5A" w:rsidR="006D29EC" w:rsidRDefault="009B5569" w:rsidP="0041450E">
      <w:pPr>
        <w:pStyle w:val="Standard"/>
        <w:numPr>
          <w:ilvl w:val="0"/>
          <w:numId w:val="14"/>
        </w:numPr>
        <w:ind w:right="-1"/>
        <w:jc w:val="both"/>
        <w:rPr>
          <w:lang w:val="es-AR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sen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  <w:lang w:val="es-AR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</m:oMath>
    </w:p>
    <w:p w14:paraId="3D5ED508" w14:textId="68319F38" w:rsidR="0041450E" w:rsidRDefault="008A3D9D" w:rsidP="0041450E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>Realice un programa para calcular el residuo de una función en un dado polo.</w:t>
      </w:r>
    </w:p>
    <w:p w14:paraId="3E5FD210" w14:textId="4DD236D2" w:rsidR="0041450E" w:rsidRDefault="008F38D6" w:rsidP="0041450E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>Calcule las siguientes integrales sobre las curvas cerradas en sentido antihorario</w:t>
      </w:r>
    </w:p>
    <w:p w14:paraId="5ED8350B" w14:textId="71A51BFD" w:rsidR="008F38D6" w:rsidRDefault="009B5569" w:rsidP="008F38D6">
      <w:pPr>
        <w:pStyle w:val="Standard"/>
        <w:numPr>
          <w:ilvl w:val="0"/>
          <w:numId w:val="16"/>
        </w:numPr>
        <w:ind w:right="-1"/>
        <w:jc w:val="both"/>
        <w:rPr>
          <w:lang w:val="es-AR"/>
        </w:rPr>
      </w:pP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en>
                </m:f>
              </m:sup>
            </m:sSup>
            <m:r>
              <w:rPr>
                <w:rFonts w:ascii="Cambria Math" w:hAnsi="Cambria Math"/>
                <w:lang w:val="es-AR"/>
              </w:rPr>
              <m:t xml:space="preserve"> 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="008F38D6">
        <w:rPr>
          <w:lang w:val="es-AR"/>
        </w:rPr>
        <w:t xml:space="preserve">   con C la circunferencia unitaria </w:t>
      </w:r>
    </w:p>
    <w:p w14:paraId="029D6A38" w14:textId="176B857D" w:rsidR="008F38D6" w:rsidRPr="002D4B1E" w:rsidRDefault="009B5569" w:rsidP="008F38D6">
      <w:pPr>
        <w:pStyle w:val="Standard"/>
        <w:numPr>
          <w:ilvl w:val="0"/>
          <w:numId w:val="16"/>
        </w:numPr>
        <w:ind w:right="-1"/>
        <w:jc w:val="both"/>
      </w:pP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cos(z)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s-AR"/>
              </w:rPr>
              <m:t>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="008F38D6" w:rsidRPr="002D4B1E">
        <w:t xml:space="preserve">   C: | z – </w:t>
      </w:r>
      <w:r w:rsidR="002D4B1E">
        <w:rPr>
          <w:lang w:val="es-AR"/>
        </w:rPr>
        <w:sym w:font="Symbol" w:char="F070"/>
      </w:r>
      <w:proofErr w:type="spellStart"/>
      <w:r w:rsidR="008F38D6" w:rsidRPr="002D4B1E">
        <w:t>i</w:t>
      </w:r>
      <w:proofErr w:type="spellEnd"/>
      <w:r w:rsidR="008F38D6" w:rsidRPr="002D4B1E">
        <w:t xml:space="preserve">/2 | = 4.5 </w:t>
      </w:r>
    </w:p>
    <w:p w14:paraId="0BEF119E" w14:textId="48084383" w:rsidR="002D4B1E" w:rsidRPr="002D4B1E" w:rsidRDefault="009B5569" w:rsidP="002D4B1E">
      <w:pPr>
        <w:pStyle w:val="Standard"/>
        <w:numPr>
          <w:ilvl w:val="0"/>
          <w:numId w:val="16"/>
        </w:numPr>
        <w:ind w:right="-1"/>
        <w:jc w:val="both"/>
        <w:rPr>
          <w:lang w:val="es-AR"/>
        </w:rPr>
      </w:pP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AR"/>
                      </w:rPr>
                      <m:t>π</m:t>
                    </m:r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lang w:val="es-AR"/>
              </w:rPr>
              <m:t xml:space="preserve"> 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="002D4B1E" w:rsidRPr="002D4B1E">
        <w:rPr>
          <w:lang w:val="es-AR"/>
        </w:rPr>
        <w:t xml:space="preserve">   C: | z | = </w:t>
      </w:r>
      <w:r w:rsidR="002D4B1E">
        <w:rPr>
          <w:lang w:val="es-AR"/>
        </w:rPr>
        <w:t>0</w:t>
      </w:r>
      <w:r w:rsidR="002D4B1E" w:rsidRPr="002D4B1E">
        <w:rPr>
          <w:lang w:val="es-AR"/>
        </w:rPr>
        <w:t xml:space="preserve">.5 </w:t>
      </w:r>
    </w:p>
    <w:p w14:paraId="5ADC4BBA" w14:textId="38746D8C" w:rsidR="008F38D6" w:rsidRDefault="009B5569" w:rsidP="008F38D6">
      <w:pPr>
        <w:pStyle w:val="Standard"/>
        <w:numPr>
          <w:ilvl w:val="0"/>
          <w:numId w:val="16"/>
        </w:numPr>
        <w:ind w:right="-1"/>
        <w:jc w:val="both"/>
        <w:rPr>
          <w:lang w:val="es-AR"/>
        </w:rPr>
      </w:pP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AR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4z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AR"/>
                  </w:rPr>
                  <m:t>-1</m:t>
                </m:r>
              </m:den>
            </m:f>
            <m:r>
              <w:rPr>
                <w:rFonts w:ascii="Cambria Math" w:hAnsi="Cambria Math"/>
                <w:lang w:val="es-AR"/>
              </w:rPr>
              <m:t xml:space="preserve"> dz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="002D4B1E" w:rsidRPr="002D4B1E">
        <w:rPr>
          <w:lang w:val="es-AR"/>
        </w:rPr>
        <w:t xml:space="preserve">   </w:t>
      </w:r>
      <w:r w:rsidR="002D4B1E">
        <w:rPr>
          <w:lang w:val="es-AR"/>
        </w:rPr>
        <w:t>C la circunferencia unitaria</w:t>
      </w:r>
    </w:p>
    <w:p w14:paraId="2F3E79E1" w14:textId="57F1EB3E" w:rsidR="006D29EC" w:rsidRPr="006D29EC" w:rsidRDefault="009B5569" w:rsidP="006D29EC">
      <w:pPr>
        <w:pStyle w:val="ListParagraph"/>
        <w:numPr>
          <w:ilvl w:val="0"/>
          <w:numId w:val="16"/>
        </w:numPr>
        <w:jc w:val="both"/>
        <w:rPr>
          <w:rFonts w:ascii="Times New Roman" w:eastAsia="Droid Sans Fallback" w:hAnsi="Times New Roman" w:cs="Times New Roman"/>
          <w:sz w:val="28"/>
          <w:szCs w:val="28"/>
        </w:rPr>
      </w:pPr>
      <m:oMath>
        <m:nary>
          <m:naryPr>
            <m:chr m:val="∮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  <w:r w:rsidR="006D29EC" w:rsidRPr="006D29EC">
        <w:rPr>
          <w:rFonts w:ascii="Times New Roman" w:eastAsia="Droid Sans Fallback" w:hAnsi="Times New Roman" w:cs="Times New Roman"/>
          <w:color w:val="00000A"/>
          <w:sz w:val="28"/>
          <w:szCs w:val="28"/>
        </w:rPr>
        <w:tab/>
      </w:r>
      <w:r w:rsidR="006D29EC" w:rsidRPr="006D29EC">
        <w:rPr>
          <w:rFonts w:ascii="Times New Roman" w:eastAsia="Droid Sans Fallback" w:hAnsi="Times New Roman" w:cs="Times New Roman"/>
          <w:color w:val="00000A"/>
          <w:sz w:val="28"/>
          <w:szCs w:val="28"/>
        </w:rPr>
        <w:tab/>
      </w:r>
      <m:oMath>
        <m:r>
          <w:rPr>
            <w:rFonts w:ascii="Cambria Math" w:hAnsi="Cambria Math"/>
          </w:rPr>
          <m:t>C: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=2</m:t>
        </m:r>
      </m:oMath>
    </w:p>
    <w:p w14:paraId="5F566F9C" w14:textId="6FBD0EE3" w:rsidR="002D4B1E" w:rsidRPr="006D29EC" w:rsidRDefault="009B5569" w:rsidP="006D29EC">
      <w:pPr>
        <w:pStyle w:val="ListParagraph"/>
        <w:numPr>
          <w:ilvl w:val="0"/>
          <w:numId w:val="16"/>
        </w:numPr>
        <w:jc w:val="both"/>
        <w:rPr>
          <w:rFonts w:ascii="Times New Roman" w:eastAsia="Droid Sans Fallback" w:hAnsi="Times New Roman" w:cs="Times New Roman"/>
          <w:sz w:val="28"/>
          <w:szCs w:val="28"/>
          <w:lang w:val="es-AR"/>
        </w:rPr>
      </w:pPr>
      <m:oMath>
        <m:nary>
          <m:naryPr>
            <m:chr m:val="∮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6D29EC" w:rsidRPr="006D29EC">
        <w:rPr>
          <w:rFonts w:ascii="Times New Roman" w:eastAsia="Droid Sans Fallback" w:hAnsi="Times New Roman" w:cs="Times New Roman"/>
          <w:color w:val="00000A"/>
          <w:sz w:val="28"/>
          <w:szCs w:val="28"/>
          <w:lang w:val="es-AR"/>
        </w:rPr>
        <w:tab/>
      </w:r>
      <w:r w:rsidR="006D29EC" w:rsidRPr="006D29EC">
        <w:rPr>
          <w:rFonts w:ascii="Times New Roman" w:eastAsia="Droid Sans Fallback" w:hAnsi="Times New Roman" w:cs="Times New Roman"/>
          <w:color w:val="00000A"/>
          <w:sz w:val="28"/>
          <w:szCs w:val="28"/>
          <w:lang w:val="es-AR"/>
        </w:rPr>
        <w:tab/>
      </w:r>
      <m:oMath>
        <m:r>
          <w:rPr>
            <w:rFonts w:ascii="Cambria Math" w:hAnsi="Cambria Math"/>
          </w:rPr>
          <m:t>C: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</w:p>
    <w:p w14:paraId="345CC8A8" w14:textId="023CA116" w:rsidR="0041450E" w:rsidRDefault="002D4B1E" w:rsidP="0041450E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>Calcule las siguientes integrales reales con funciones seno y coseno</w:t>
      </w:r>
    </w:p>
    <w:p w14:paraId="3F68AC88" w14:textId="77777777" w:rsidR="002D4B1E" w:rsidRDefault="009B5569" w:rsidP="002D4B1E">
      <w:pPr>
        <w:pStyle w:val="Standard"/>
        <w:numPr>
          <w:ilvl w:val="0"/>
          <w:numId w:val="17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r>
              <w:rPr>
                <w:rFonts w:ascii="Cambria Math" w:hAnsi="Cambria Math"/>
                <w:lang w:val="es-AR"/>
              </w:rPr>
              <m:t>π</m:t>
            </m:r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2 dθ</m:t>
                </m:r>
              </m:num>
              <m:den>
                <m:r>
                  <w:rPr>
                    <w:rFonts w:ascii="Cambria Math" w:hAnsi="Cambria Math"/>
                    <w:lang w:val="es-AR"/>
                  </w:rPr>
                  <m:t>k - 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θ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</w:p>
    <w:p w14:paraId="4A54CF34" w14:textId="25B67829" w:rsidR="002D4B1E" w:rsidRDefault="009B5569" w:rsidP="002D4B1E">
      <w:pPr>
        <w:pStyle w:val="Standard"/>
        <w:numPr>
          <w:ilvl w:val="0"/>
          <w:numId w:val="17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s-AR"/>
              </w:rPr>
              <m:t>2π</m:t>
            </m:r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1+4 cos(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AR"/>
                      </w:rPr>
                      <m:t>θ</m:t>
                    </m:r>
                    <m:r>
                      <w:rPr>
                        <w:rFonts w:ascii="Cambria Math" w:hAnsi="Cambria Math"/>
                        <w:lang w:val="es-AR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 xml:space="preserve"> 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AR"/>
                  </w:rPr>
                  <m:t>θ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17 - 8 cos(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AR"/>
                      </w:rPr>
                      <m:t>θ</m:t>
                    </m:r>
                    <m:r>
                      <w:rPr>
                        <w:rFonts w:ascii="Cambria Math" w:hAnsi="Cambria Math"/>
                        <w:lang w:val="es-AR"/>
                      </w:rPr>
                      <m:t>)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</w:p>
    <w:p w14:paraId="6CC8CE56" w14:textId="44AD2934" w:rsidR="002D4B1E" w:rsidRDefault="009B5569" w:rsidP="002D4B1E">
      <w:pPr>
        <w:pStyle w:val="Standard"/>
        <w:numPr>
          <w:ilvl w:val="0"/>
          <w:numId w:val="17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s-AR"/>
              </w:rPr>
              <m:t>π</m:t>
            </m:r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lang w:val="es-AR"/>
                  </w:rPr>
                </m:ctrlPr>
              </m:fPr>
              <m:num>
                <m:r>
                  <w:rPr>
                    <w:rFonts w:ascii="Cambria Math" w:hAnsi="Cambria Math"/>
                    <w:lang w:val="es-AR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AR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AR"/>
                  </w:rPr>
                  <m:t>θ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5-4cos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AR"/>
                          </w:rPr>
                          <m:t>θ</m:t>
                        </m:r>
                      </m:e>
                    </m:d>
                  </m:e>
                </m:d>
              </m:den>
            </m:f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</w:p>
    <w:p w14:paraId="23C3E118" w14:textId="7B9F01BD" w:rsidR="002D4B1E" w:rsidRDefault="009B5569" w:rsidP="002D4B1E">
      <w:pPr>
        <w:pStyle w:val="Standard"/>
        <w:numPr>
          <w:ilvl w:val="0"/>
          <w:numId w:val="17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  <m:ctrlPr>
              <w:rPr>
                <w:rFonts w:ascii="Cambria Math" w:hAnsi="Cambria Math"/>
                <w:i/>
                <w:lang w:val="es-AR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s-AR"/>
              </w:rPr>
              <m:t>π</m:t>
            </m:r>
            <m:ctrlPr>
              <w:rPr>
                <w:rFonts w:ascii="Cambria Math" w:hAnsi="Cambria Math"/>
                <w:i/>
                <w:lang w:val="es-AR"/>
              </w:rPr>
            </m:ctrlPr>
          </m:sup>
          <m:e>
            <m:r>
              <w:rPr>
                <w:rFonts w:ascii="Cambria Math" w:hAnsi="Cambria Math"/>
                <w:lang w:val="es-AR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AR"/>
                  </w:rPr>
                  <m:t>θ</m:t>
                </m:r>
              </m:e>
            </m:d>
            <m:r>
              <w:rPr>
                <w:rFonts w:ascii="Cambria Math" w:hAnsi="Cambria Math"/>
                <w:lang w:val="es-A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val="es-AR"/>
              </w:rPr>
              <m:t>θ</m:t>
            </m:r>
            <m:ctrlPr>
              <w:rPr>
                <w:rFonts w:ascii="Cambria Math" w:hAnsi="Cambria Math"/>
                <w:i/>
                <w:lang w:val="es-AR"/>
              </w:rPr>
            </m:ctrlPr>
          </m:e>
        </m:nary>
      </m:oMath>
      <w:r w:rsidR="00D52820">
        <w:rPr>
          <w:lang w:val="es-AR"/>
        </w:rPr>
        <w:t xml:space="preserve">    para n enteros mayores o iguales a 1</w:t>
      </w:r>
    </w:p>
    <w:p w14:paraId="72CD40BB" w14:textId="1C78D837" w:rsidR="000136C8" w:rsidRPr="000136C8" w:rsidRDefault="009B5569" w:rsidP="000136C8">
      <w:pPr>
        <w:pStyle w:val="Standard"/>
        <w:numPr>
          <w:ilvl w:val="0"/>
          <w:numId w:val="17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lit/>
                    <m:nor/>
                  </m:rPr>
                  <w:rPr>
                    <w:rFonts w:ascii="Cambria Math" w:hAnsi="Cambria Math"/>
                    <w:lang w:val="es-AR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lit/>
                    <m:nor/>
                  </m:rPr>
                  <w:rPr>
                    <w:rFonts w:ascii="Cambria Math" w:hAnsi="Cambria Math"/>
                    <w:lang w:val="es-AR"/>
                  </w:rPr>
                  <m:t>d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  <w:lang w:val="es-AR"/>
                  </w:rPr>
                  <m:t xml:space="preserve">1- 2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AR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s-AR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s-AR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es-AR"/>
                      </w:rPr>
                      <m:t xml:space="preserve"> 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s-A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den>
            </m:f>
          </m:e>
        </m:nary>
      </m:oMath>
      <w:r w:rsidR="006D29EC">
        <w:rPr>
          <w:rFonts w:ascii="Times New Roman" w:eastAsia="Droid Sans Fallback" w:hAnsi="Times New Roman" w:cs="Times New Roman"/>
          <w:color w:val="00000A"/>
          <w:sz w:val="28"/>
          <w:szCs w:val="28"/>
          <w:lang w:val="es-AR"/>
        </w:rPr>
        <w:t xml:space="preserve">      con -1 &lt; a &lt; 1</w:t>
      </w:r>
    </w:p>
    <w:p w14:paraId="3217DAC8" w14:textId="2DB73E87" w:rsidR="000136C8" w:rsidRDefault="000136C8" w:rsidP="000136C8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lang w:val="es-AR"/>
        </w:rPr>
        <w:t xml:space="preserve">Calcule las siguientes integrales </w:t>
      </w:r>
      <w:r w:rsidR="000D6F0B">
        <w:rPr>
          <w:lang w:val="es-AR"/>
        </w:rPr>
        <w:t>impropias</w:t>
      </w:r>
    </w:p>
    <w:p w14:paraId="69E68706" w14:textId="522BCE32" w:rsidR="000D6F0B" w:rsidRPr="000D6F0B" w:rsidRDefault="009B5569" w:rsidP="000D6F0B">
      <w:pPr>
        <w:pStyle w:val="Standard"/>
        <w:numPr>
          <w:ilvl w:val="0"/>
          <w:numId w:val="18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-∞</m:t>
            </m:r>
          </m:sub>
          <m:sup>
            <m:r>
              <w:rPr>
                <w:rFonts w:ascii="Cambria Math" w:hAnsi="Cambria Math"/>
                <w:lang w:val="es-AR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</m:oMath>
    </w:p>
    <w:p w14:paraId="759238B7" w14:textId="66D03121" w:rsidR="000D6F0B" w:rsidRPr="000D6F0B" w:rsidRDefault="009B5569" w:rsidP="000D6F0B">
      <w:pPr>
        <w:pStyle w:val="Standard"/>
        <w:numPr>
          <w:ilvl w:val="0"/>
          <w:numId w:val="18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-∞</m:t>
            </m:r>
          </m:sub>
          <m:sup>
            <m:r>
              <w:rPr>
                <w:rFonts w:ascii="Cambria Math" w:hAnsi="Cambria Math"/>
                <w:lang w:val="es-AR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25D19233" w14:textId="5051B736" w:rsidR="000D6F0B" w:rsidRPr="000D6F0B" w:rsidRDefault="009B5569" w:rsidP="000D6F0B">
      <w:pPr>
        <w:pStyle w:val="Standard"/>
        <w:numPr>
          <w:ilvl w:val="0"/>
          <w:numId w:val="18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0</m:t>
            </m:r>
          </m:sub>
          <m:sup>
            <m:r>
              <w:rPr>
                <w:rFonts w:ascii="Cambria Math" w:hAnsi="Cambria Math"/>
                <w:lang w:val="es-AR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</m:oMath>
    </w:p>
    <w:p w14:paraId="7C560411" w14:textId="480D9641" w:rsidR="000D6F0B" w:rsidRPr="000D6F0B" w:rsidRDefault="009B5569" w:rsidP="000D6F0B">
      <w:pPr>
        <w:pStyle w:val="Standard"/>
        <w:numPr>
          <w:ilvl w:val="0"/>
          <w:numId w:val="18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-∞</m:t>
            </m:r>
          </m:sub>
          <m:sup>
            <m:r>
              <w:rPr>
                <w:rFonts w:ascii="Cambria Math" w:hAnsi="Cambria Math"/>
                <w:lang w:val="es-AR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</m:e>
        </m:nary>
      </m:oMath>
    </w:p>
    <w:p w14:paraId="69EE76F2" w14:textId="016457A8" w:rsidR="000D6F0B" w:rsidRPr="000D6F0B" w:rsidRDefault="009B5569" w:rsidP="000D6F0B">
      <w:pPr>
        <w:pStyle w:val="Standard"/>
        <w:numPr>
          <w:ilvl w:val="0"/>
          <w:numId w:val="18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-∞</m:t>
            </m:r>
          </m:sub>
          <m:sup>
            <m:r>
              <w:rPr>
                <w:rFonts w:ascii="Cambria Math" w:hAnsi="Cambria Math"/>
                <w:lang w:val="es-AR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</m:e>
                </m:d>
              </m:den>
            </m:f>
          </m:e>
        </m:nary>
      </m:oMath>
    </w:p>
    <w:p w14:paraId="77A9C555" w14:textId="23713169" w:rsidR="000D6F0B" w:rsidRPr="000D6F0B" w:rsidRDefault="009B5569" w:rsidP="000D6F0B">
      <w:pPr>
        <w:pStyle w:val="Standard"/>
        <w:numPr>
          <w:ilvl w:val="0"/>
          <w:numId w:val="18"/>
        </w:numPr>
        <w:ind w:right="-1"/>
        <w:jc w:val="both"/>
        <w:rPr>
          <w:lang w:val="es-AR"/>
        </w:rPr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-∞</m:t>
            </m:r>
          </m:sub>
          <m:sup>
            <m:r>
              <w:rPr>
                <w:rFonts w:ascii="Cambria Math" w:hAnsi="Cambria Math"/>
                <w:lang w:val="es-AR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AR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den>
            </m:f>
          </m:e>
        </m:nary>
      </m:oMath>
    </w:p>
    <w:p w14:paraId="0DC299B6" w14:textId="7A8686F8" w:rsidR="00DC6EC3" w:rsidRPr="002D17E6" w:rsidRDefault="00D52820" w:rsidP="00504180">
      <w:pPr>
        <w:pStyle w:val="Standard"/>
        <w:numPr>
          <w:ilvl w:val="0"/>
          <w:numId w:val="7"/>
        </w:numPr>
        <w:ind w:right="-1" w:firstLine="0"/>
        <w:jc w:val="both"/>
        <w:rPr>
          <w:rFonts w:ascii="Times New Roman" w:eastAsia="Droid Sans Fallback" w:hAnsi="Times New Roman" w:cs="Times New Roman"/>
          <w:sz w:val="28"/>
          <w:szCs w:val="28"/>
          <w:lang w:val="es-AR"/>
        </w:rPr>
      </w:pPr>
      <w:r w:rsidRPr="000136C8">
        <w:rPr>
          <w:lang w:val="es-AR"/>
        </w:rPr>
        <w:t xml:space="preserve">Analice y clasifique las singularidades que tenga la función </w:t>
      </w:r>
      <m:oMath>
        <m:r>
          <w:rPr>
            <w:rFonts w:ascii="Cambria Math" w:hAnsi="Cambria Math"/>
            <w:lang w:val="es-AR"/>
          </w:rPr>
          <m:t>f</m:t>
        </m:r>
        <m:d>
          <m:dPr>
            <m:ctrlPr>
              <w:rPr>
                <w:rFonts w:ascii="Cambria Math" w:hAnsi="Cambria Math"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lang w:val="es-A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AR"/>
                  </w:rPr>
                  <m:t>1-</m:t>
                </m:r>
                <m:r>
                  <m:rPr>
                    <m:lit/>
                    <m:nor/>
                  </m:rPr>
                  <w:rPr>
                    <w:lang w:val="es-AR"/>
                  </w:rPr>
                  <m:t>Cosh</m:t>
                </m:r>
                <m:d>
                  <m:dPr>
                    <m:ctrlPr>
                      <w:rPr>
                        <w:rFonts w:ascii="Cambria Math" w:hAnsi="Cambria Math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AR"/>
                      </w:rPr>
                      <m:t>2</m:t>
                    </m:r>
                    <m:r>
                      <w:rPr>
                        <w:rFonts w:ascii="Cambria Math" w:hAnsi="Cambria Math"/>
                        <w:lang w:val="es-AR"/>
                      </w:rPr>
                      <m:t>z</m:t>
                    </m:r>
                  </m:e>
                </m:d>
              </m:e>
            </m:d>
          </m:den>
        </m:f>
      </m:oMath>
      <w:r w:rsidRPr="000136C8">
        <w:rPr>
          <w:lang w:val="es-AR"/>
        </w:rPr>
        <w:t>. Calcule el resultado de la integral</w:t>
      </w:r>
      <w:r w:rsidR="008D532A" w:rsidRPr="000136C8">
        <w:rPr>
          <w:lang w:val="es-AR"/>
        </w:rPr>
        <w:t xml:space="preserve"> </w:t>
      </w:r>
      <w:r w:rsidRPr="000136C8">
        <w:rPr>
          <w:lang w:val="es-AR"/>
        </w:rPr>
        <w:t xml:space="preserve"> </w:t>
      </w:r>
      <m:oMath>
        <m:nary>
          <m:naryPr>
            <m:chr m:val="∮"/>
            <m:supHide m:val="1"/>
            <m:ctrlPr>
              <w:rPr>
                <w:rFonts w:ascii="Cambria Math" w:hAnsi="Cambria Math"/>
                <w:lang w:val="es-AR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C</m:t>
            </m:r>
          </m:sub>
          <m:sup/>
          <m:e>
            <m:f>
              <m:fPr>
                <m:ctrlPr>
                  <w:rPr>
                    <w:rFonts w:ascii="Cambria Math" w:hAnsi="Cambria Math"/>
                    <w:lang w:val="es-A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s-AR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lang w:val="es-A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AR"/>
                      </w:rPr>
                      <m:t>1-</m:t>
                    </m:r>
                    <m:r>
                      <m:rPr>
                        <m:lit/>
                        <m:nor/>
                      </m:rPr>
                      <w:rPr>
                        <w:lang w:val="es-AR"/>
                      </w:rPr>
                      <m:t>Cosh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A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</m:d>
                  </m:e>
                </m:d>
              </m:den>
            </m:f>
            <m:r>
              <w:rPr>
                <w:rFonts w:ascii="Cambria Math" w:hAnsi="Cambria Math"/>
                <w:lang w:val="es-AR"/>
              </w:rPr>
              <m:t>dz</m:t>
            </m:r>
          </m:e>
        </m:nary>
      </m:oMath>
      <w:r w:rsidR="008D532A" w:rsidRPr="000136C8">
        <w:rPr>
          <w:lang w:val="es-AR"/>
        </w:rPr>
        <w:t xml:space="preserve">   </w:t>
      </w:r>
      <w:r w:rsidRPr="000136C8">
        <w:rPr>
          <w:lang w:val="es-AR"/>
        </w:rPr>
        <w:t>sobre la curva C: | z | = 2, en sentido antihorario</w:t>
      </w:r>
      <w:r w:rsidR="000136C8" w:rsidRPr="000136C8">
        <w:rPr>
          <w:rFonts w:ascii="Times New Roman" w:eastAsia="Droid Sans Fallback" w:hAnsi="Times New Roman" w:cs="Times New Roman"/>
          <w:color w:val="00000A"/>
          <w:sz w:val="28"/>
          <w:szCs w:val="28"/>
          <w:lang w:val="es-AR"/>
        </w:rPr>
        <w:t>.</w:t>
      </w:r>
    </w:p>
    <w:p w14:paraId="15F4E317" w14:textId="4A9F8073" w:rsidR="002D17E6" w:rsidRPr="00C12215" w:rsidRDefault="002D17E6" w:rsidP="00504180">
      <w:pPr>
        <w:pStyle w:val="Standard"/>
        <w:numPr>
          <w:ilvl w:val="0"/>
          <w:numId w:val="7"/>
        </w:numPr>
        <w:ind w:right="-1" w:firstLine="0"/>
        <w:jc w:val="both"/>
        <w:rPr>
          <w:rFonts w:ascii="Times New Roman" w:eastAsia="Droid Sans Fallback" w:hAnsi="Times New Roman" w:cs="Times New Roman"/>
          <w:sz w:val="28"/>
          <w:szCs w:val="28"/>
          <w:lang w:val="es-AR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es-AR"/>
        </w:rPr>
        <w:t xml:space="preserve">Calcule la integral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s-AR"/>
              </w:rPr>
              <m:t>-∞</m:t>
            </m:r>
          </m:sub>
          <m:sup>
            <m:r>
              <w:rPr>
                <w:rFonts w:ascii="Cambria Math" w:hAnsi="Cambria Math"/>
                <w:lang w:val="es-AR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2D17E6">
        <w:rPr>
          <w:rFonts w:ascii="Times New Roman" w:eastAsia="Droid Sans Fallback" w:hAnsi="Times New Roman" w:cs="Times New Roman"/>
          <w:lang w:val="es-AR"/>
        </w:rPr>
        <w:t xml:space="preserve"> </w:t>
      </w:r>
      <w:r>
        <w:rPr>
          <w:rFonts w:ascii="Times New Roman" w:eastAsia="Droid Sans Fallback" w:hAnsi="Times New Roman" w:cs="Times New Roman"/>
          <w:lang w:val="es-AR"/>
        </w:rPr>
        <w:t xml:space="preserve"> integrando en el plano complejo sobre el rectángulo de vértices - R, R, R + i b y - R + i b y luego tomar el límite R </w:t>
      </w:r>
      <w:r>
        <w:rPr>
          <w:rFonts w:ascii="Times New Roman" w:eastAsia="Droid Sans Fallback" w:hAnsi="Times New Roman" w:cs="Times New Roman"/>
          <w:lang w:val="es-AR"/>
        </w:rPr>
        <w:sym w:font="Symbol" w:char="F0AE"/>
      </w:r>
      <w:r>
        <w:rPr>
          <w:rFonts w:ascii="Times New Roman" w:eastAsia="Droid Sans Fallback" w:hAnsi="Times New Roman" w:cs="Times New Roman"/>
          <w:lang w:val="es-AR"/>
        </w:rPr>
        <w:t xml:space="preserve"> </w:t>
      </w:r>
      <w:r>
        <w:rPr>
          <w:rFonts w:ascii="Times New Roman" w:eastAsia="Droid Sans Fallback" w:hAnsi="Times New Roman" w:cs="Times New Roman"/>
          <w:lang w:val="es-AR"/>
        </w:rPr>
        <w:sym w:font="Symbol" w:char="F0A5"/>
      </w:r>
    </w:p>
    <w:sectPr w:rsidR="002D17E6" w:rsidRPr="00C122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A5213" w14:textId="77777777" w:rsidR="009B5569" w:rsidRDefault="009B5569">
      <w:r>
        <w:separator/>
      </w:r>
    </w:p>
  </w:endnote>
  <w:endnote w:type="continuationSeparator" w:id="0">
    <w:p w14:paraId="5AFB22F7" w14:textId="77777777" w:rsidR="009B5569" w:rsidRDefault="009B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04FA4" w14:textId="77777777" w:rsidR="009B5569" w:rsidRDefault="009B5569">
      <w:r>
        <w:rPr>
          <w:color w:val="000000"/>
        </w:rPr>
        <w:separator/>
      </w:r>
    </w:p>
  </w:footnote>
  <w:footnote w:type="continuationSeparator" w:id="0">
    <w:p w14:paraId="69C6E86F" w14:textId="77777777" w:rsidR="009B5569" w:rsidRDefault="009B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2FC1"/>
    <w:multiLevelType w:val="multilevel"/>
    <w:tmpl w:val="72DCDD3C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17334530"/>
    <w:multiLevelType w:val="multilevel"/>
    <w:tmpl w:val="3050C50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297465A"/>
    <w:multiLevelType w:val="multilevel"/>
    <w:tmpl w:val="4E1E5D18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254F6F44"/>
    <w:multiLevelType w:val="multilevel"/>
    <w:tmpl w:val="8DFEAC80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" w15:restartNumberingAfterBreak="0">
    <w:nsid w:val="25C8126E"/>
    <w:multiLevelType w:val="multilevel"/>
    <w:tmpl w:val="69CE63DA"/>
    <w:styleLink w:val="WWNum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28712AAC"/>
    <w:multiLevelType w:val="hybridMultilevel"/>
    <w:tmpl w:val="6B9CCE66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80C65CD"/>
    <w:multiLevelType w:val="multilevel"/>
    <w:tmpl w:val="8DFEAC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7" w15:restartNumberingAfterBreak="0">
    <w:nsid w:val="3F9D2981"/>
    <w:multiLevelType w:val="hybridMultilevel"/>
    <w:tmpl w:val="C4102B76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4F582C6C"/>
    <w:multiLevelType w:val="hybridMultilevel"/>
    <w:tmpl w:val="1722B49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916444"/>
    <w:multiLevelType w:val="hybridMultilevel"/>
    <w:tmpl w:val="886AC90C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5B7279D6"/>
    <w:multiLevelType w:val="hybridMultilevel"/>
    <w:tmpl w:val="ACE44BD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CA1195F"/>
    <w:multiLevelType w:val="multilevel"/>
    <w:tmpl w:val="EE84E9EC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7A736EAB"/>
    <w:multiLevelType w:val="multilevel"/>
    <w:tmpl w:val="C6B23360"/>
    <w:styleLink w:val="WW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3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  <w:num w:numId="16">
    <w:abstractNumId w:val="9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5DF"/>
    <w:rsid w:val="000136C8"/>
    <w:rsid w:val="000D6F0B"/>
    <w:rsid w:val="00102AEA"/>
    <w:rsid w:val="00211F1C"/>
    <w:rsid w:val="002658FF"/>
    <w:rsid w:val="002B078A"/>
    <w:rsid w:val="002D0B87"/>
    <w:rsid w:val="002D17E6"/>
    <w:rsid w:val="002D4B1E"/>
    <w:rsid w:val="00304C08"/>
    <w:rsid w:val="003406C2"/>
    <w:rsid w:val="003A20E4"/>
    <w:rsid w:val="003B1A0D"/>
    <w:rsid w:val="003F5947"/>
    <w:rsid w:val="0041450E"/>
    <w:rsid w:val="00455887"/>
    <w:rsid w:val="00492D55"/>
    <w:rsid w:val="004A345C"/>
    <w:rsid w:val="004C3B2B"/>
    <w:rsid w:val="004C4920"/>
    <w:rsid w:val="00504180"/>
    <w:rsid w:val="00520942"/>
    <w:rsid w:val="00574BEA"/>
    <w:rsid w:val="005A4B0D"/>
    <w:rsid w:val="005C4D18"/>
    <w:rsid w:val="006D29EC"/>
    <w:rsid w:val="007306ED"/>
    <w:rsid w:val="00732821"/>
    <w:rsid w:val="00784CEE"/>
    <w:rsid w:val="00790C72"/>
    <w:rsid w:val="007B66D5"/>
    <w:rsid w:val="007C1D1D"/>
    <w:rsid w:val="007D2DEE"/>
    <w:rsid w:val="007E2088"/>
    <w:rsid w:val="007F2079"/>
    <w:rsid w:val="00833A22"/>
    <w:rsid w:val="00837F0E"/>
    <w:rsid w:val="00862994"/>
    <w:rsid w:val="00892F07"/>
    <w:rsid w:val="008A13B9"/>
    <w:rsid w:val="008A3BE0"/>
    <w:rsid w:val="008A3D9D"/>
    <w:rsid w:val="008D532A"/>
    <w:rsid w:val="008E0258"/>
    <w:rsid w:val="008F38D6"/>
    <w:rsid w:val="009B5569"/>
    <w:rsid w:val="00A462E4"/>
    <w:rsid w:val="00A71D10"/>
    <w:rsid w:val="00A7688A"/>
    <w:rsid w:val="00AA2F29"/>
    <w:rsid w:val="00AA3586"/>
    <w:rsid w:val="00AB3D3D"/>
    <w:rsid w:val="00B52772"/>
    <w:rsid w:val="00BC4FAD"/>
    <w:rsid w:val="00BC552A"/>
    <w:rsid w:val="00C12215"/>
    <w:rsid w:val="00C46FEB"/>
    <w:rsid w:val="00C85D61"/>
    <w:rsid w:val="00CA1564"/>
    <w:rsid w:val="00CB5884"/>
    <w:rsid w:val="00CB67A4"/>
    <w:rsid w:val="00CF73B1"/>
    <w:rsid w:val="00D24861"/>
    <w:rsid w:val="00D52820"/>
    <w:rsid w:val="00DB2B31"/>
    <w:rsid w:val="00DC6EC3"/>
    <w:rsid w:val="00E10425"/>
    <w:rsid w:val="00E17CFE"/>
    <w:rsid w:val="00E37061"/>
    <w:rsid w:val="00E745DF"/>
    <w:rsid w:val="00E82857"/>
    <w:rsid w:val="00EB09A9"/>
    <w:rsid w:val="00ED36D9"/>
    <w:rsid w:val="00EE6DA7"/>
    <w:rsid w:val="00F03D0C"/>
    <w:rsid w:val="00F76613"/>
    <w:rsid w:val="00F95ED1"/>
    <w:rsid w:val="00F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90E4"/>
  <w15:docId w15:val="{BACD40FF-5174-4630-900B-BCB5A84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837F0E"/>
    <w:rPr>
      <w:color w:val="808080"/>
    </w:rPr>
  </w:style>
  <w:style w:type="paragraph" w:styleId="ListParagraph">
    <w:name w:val="List Paragraph"/>
    <w:basedOn w:val="Normal"/>
    <w:qFormat/>
    <w:rsid w:val="0086299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 Ferrari</cp:lastModifiedBy>
  <cp:revision>48</cp:revision>
  <cp:lastPrinted>2020-07-26T01:45:00Z</cp:lastPrinted>
  <dcterms:created xsi:type="dcterms:W3CDTF">2020-07-20T09:27:00Z</dcterms:created>
  <dcterms:modified xsi:type="dcterms:W3CDTF">2020-07-31T22:45:00Z</dcterms:modified>
</cp:coreProperties>
</file>