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97" w:rsidRDefault="006C699C">
      <w:r>
        <w:t>Jiahuan He</w:t>
      </w:r>
    </w:p>
    <w:p w:rsidR="006C699C" w:rsidRDefault="006C699C">
      <w:r>
        <w:t>ID: 912490740</w:t>
      </w:r>
    </w:p>
    <w:p w:rsidR="006C699C" w:rsidRDefault="006C699C"/>
    <w:p w:rsidR="00331328" w:rsidRDefault="00331328">
      <w:r>
        <w:t xml:space="preserve">##The homework data is uploaded into </w:t>
      </w:r>
      <w:proofErr w:type="spellStart"/>
      <w:r>
        <w:t>Matlab</w:t>
      </w:r>
      <w:proofErr w:type="spellEnd"/>
      <w:r>
        <w:t xml:space="preserve"> workspace in two parts – object “data” includes </w:t>
      </w:r>
      <w:proofErr w:type="spellStart"/>
      <w:r>
        <w:t>GrowthRate</w:t>
      </w:r>
      <w:proofErr w:type="spellEnd"/>
      <w:r>
        <w:t xml:space="preserve"> and all the genes while “</w:t>
      </w:r>
      <w:proofErr w:type="spellStart"/>
      <w:r>
        <w:t>textdata</w:t>
      </w:r>
      <w:proofErr w:type="spellEnd"/>
      <w:r>
        <w:t xml:space="preserve">” contains ID, Strain, Medium, Stress and </w:t>
      </w:r>
      <w:proofErr w:type="spellStart"/>
      <w:r>
        <w:t>GenePerturbed</w:t>
      </w:r>
      <w:proofErr w:type="spellEnd"/>
      <w:r>
        <w:t>.</w:t>
      </w:r>
    </w:p>
    <w:p w:rsidR="00331328" w:rsidRPr="00331328" w:rsidRDefault="00331328">
      <w:pPr>
        <w:rPr>
          <w:rFonts w:hint="eastAsia"/>
        </w:rPr>
      </w:pPr>
    </w:p>
    <w:p w:rsidR="006C699C" w:rsidRDefault="006C699C">
      <w:r w:rsidRPr="00B70801">
        <w:rPr>
          <w:b/>
          <w:sz w:val="36"/>
        </w:rPr>
        <w:t>#1</w:t>
      </w:r>
      <w:proofErr w:type="gramStart"/>
      <w:r w:rsidRPr="00B70801">
        <w:rPr>
          <w:b/>
          <w:sz w:val="36"/>
        </w:rPr>
        <w:t>.</w:t>
      </w:r>
      <w:r w:rsidR="001749B0">
        <w:t>(</w:t>
      </w:r>
      <w:proofErr w:type="gramEnd"/>
      <w:r w:rsidR="001749B0">
        <w:t xml:space="preserve">see </w:t>
      </w:r>
      <w:r w:rsidR="00B70801">
        <w:t>“</w:t>
      </w:r>
      <w:proofErr w:type="spellStart"/>
      <w:r w:rsidR="001749B0">
        <w:t>rr.m</w:t>
      </w:r>
      <w:proofErr w:type="spellEnd"/>
      <w:r w:rsidR="00B70801">
        <w:t>”</w:t>
      </w:r>
      <w:r w:rsidR="001749B0">
        <w:t xml:space="preserve">, </w:t>
      </w:r>
      <w:r w:rsidR="00B70801">
        <w:t>“</w:t>
      </w:r>
      <w:r w:rsidR="001749B0">
        <w:t>hw3q1q2.m</w:t>
      </w:r>
      <w:r w:rsidR="00B70801">
        <w:t>”. “</w:t>
      </w:r>
      <w:proofErr w:type="spellStart"/>
      <w:r w:rsidR="00B70801">
        <w:t>rr.m</w:t>
      </w:r>
      <w:proofErr w:type="spellEnd"/>
      <w:r w:rsidR="00B70801">
        <w:t>” is the self-defined function that output the coefficients estimated by ridge regress with preset lambda</w:t>
      </w:r>
      <w:r w:rsidR="001749B0">
        <w:t>)</w:t>
      </w:r>
    </w:p>
    <w:p w:rsidR="00F539B7" w:rsidRDefault="00F539B7">
      <w:bookmarkStart w:id="0" w:name="_GoBack"/>
      <w:bookmarkEnd w:id="0"/>
    </w:p>
    <w:p w:rsidR="006C699C" w:rsidRDefault="006C699C">
      <w:r>
        <w:rPr>
          <w:rFonts w:hint="eastAsia"/>
        </w:rPr>
        <w:t xml:space="preserve">In this question, we are going to apply ridge regression. </w:t>
      </w:r>
      <w:r>
        <w:t>Compare to the ordinary least squares’ RSS</w:t>
      </w:r>
      <w:proofErr w:type="gramStart"/>
      <w:r>
        <w:t xml:space="preserve">: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RSS=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, </w:t>
      </w:r>
      <w:r>
        <w:t xml:space="preserve">ridge regression adds up </w:t>
      </w:r>
      <w:r w:rsidR="000021C6">
        <w:t xml:space="preserve">a term of </w:t>
      </w:r>
      <m:oMath>
        <m:r>
          <m:rPr>
            <m:sty m:val="p"/>
          </m:rPr>
          <w:rPr>
            <w:rFonts w:ascii="Cambria Math" w:hAnsi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  (λ&gt;0)</m:t>
        </m:r>
      </m:oMath>
      <w:r w:rsidR="000021C6">
        <w:rPr>
          <w:rFonts w:hint="eastAsia"/>
        </w:rPr>
        <w:t xml:space="preserve"> </w:t>
      </w:r>
      <w:r w:rsidR="000021C6">
        <w:t xml:space="preserve">into RSS </w:t>
      </w:r>
      <w:r w:rsidR="000021C6">
        <w:rPr>
          <w:rFonts w:hint="eastAsia"/>
        </w:rPr>
        <w:t>to penalize the complexity of the model</w:t>
      </w:r>
      <w:r w:rsidR="000021C6">
        <w:t xml:space="preserve">.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021C6">
        <w:rPr>
          <w:rFonts w:hint="eastAsia"/>
        </w:rPr>
        <w:t xml:space="preserve"> </w:t>
      </w:r>
      <w:proofErr w:type="gramStart"/>
      <w:r w:rsidR="000021C6">
        <w:rPr>
          <w:rFonts w:hint="eastAsia"/>
        </w:rPr>
        <w:t>is</w:t>
      </w:r>
      <w:proofErr w:type="gramEnd"/>
      <w:r w:rsidR="000021C6">
        <w:rPr>
          <w:rFonts w:hint="eastAsia"/>
        </w:rPr>
        <w:t xml:space="preserve"> </w:t>
      </w:r>
      <w:r w:rsidR="000021C6">
        <w:t>so called constrained parameter.</w:t>
      </w:r>
      <w:r w:rsidR="00F901D7">
        <w:t xml:space="preserve"> Ridge regression provides a mechanism to “eliminate” unimportant X variables as well as a remedy for </w:t>
      </w:r>
      <w:proofErr w:type="spellStart"/>
      <w:r w:rsidR="00F901D7">
        <w:t>multicolinearity</w:t>
      </w:r>
      <w:proofErr w:type="spellEnd"/>
      <w:r w:rsidR="00F901D7">
        <w:t>.</w:t>
      </w:r>
      <w:r w:rsidR="000021C6">
        <w:t xml:space="preserve"> There is explicit solution for </w:t>
      </w:r>
      <w:r w:rsidR="00996F43">
        <w:t xml:space="preserve">parameters of </w:t>
      </w:r>
      <w:r w:rsidR="000021C6">
        <w:t>ridge regression:</w:t>
      </w:r>
    </w:p>
    <w:p w:rsidR="000021C6" w:rsidRDefault="00F539B7" w:rsidP="000021C6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(λ)=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X-λI)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5F290C" w:rsidRDefault="005F290C"/>
    <w:p w:rsidR="000021C6" w:rsidRDefault="00F901D7">
      <w:r>
        <w:rPr>
          <w:rFonts w:hint="eastAsia"/>
        </w:rPr>
        <w:t>There is no universal</w:t>
      </w:r>
      <w:r>
        <w:t>ly best</w:t>
      </w:r>
      <w:r>
        <w:rPr>
          <w:rFonts w:hint="eastAsia"/>
        </w:rPr>
        <w:t xml:space="preserve"> way to </w:t>
      </w:r>
      <w:r w:rsidR="00E21207">
        <w:t>find</w:t>
      </w:r>
      <w:r>
        <w:rPr>
          <w:rFonts w:hint="eastAsia"/>
        </w:rPr>
        <w:t xml:space="preserve"> </w:t>
      </w:r>
      <w:r w:rsidR="005F290C">
        <w:t>what should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5F290C">
        <w:rPr>
          <w:rFonts w:hint="eastAsia"/>
        </w:rPr>
        <w:t xml:space="preserve"> be equal to</w:t>
      </w:r>
      <w:r>
        <w:rPr>
          <w:rFonts w:hint="eastAsia"/>
        </w:rPr>
        <w:t>.</w:t>
      </w:r>
      <w:r w:rsidR="005F290C">
        <w:t xml:space="preserve"> </w:t>
      </w:r>
      <w:r w:rsidR="005360F5">
        <w:t>An</w:t>
      </w:r>
      <w:r w:rsidR="005F290C">
        <w:t xml:space="preserve"> </w:t>
      </w:r>
      <w:r w:rsidR="005360F5">
        <w:t>intuitive</w:t>
      </w:r>
      <w:r w:rsidR="005F290C">
        <w:t xml:space="preserve"> method is to analyze the ridge trace plot. </w:t>
      </w:r>
      <m:oMath>
        <m:r>
          <w:rPr>
            <w:rFonts w:ascii="Cambria Math" w:hAnsi="Cambria Math"/>
          </w:rPr>
          <m:t>λ</m:t>
        </m:r>
      </m:oMath>
      <w:r w:rsidR="005F290C">
        <w:rPr>
          <w:rFonts w:hint="eastAsia"/>
        </w:rPr>
        <w:t xml:space="preserve"> </w:t>
      </w:r>
      <w:proofErr w:type="gramStart"/>
      <w:r w:rsidR="005F290C">
        <w:t>is</w:t>
      </w:r>
      <w:proofErr w:type="gramEnd"/>
      <w:r w:rsidR="005F290C">
        <w:t xml:space="preserve"> considered to be good when the curves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F290C">
        <w:rPr>
          <w:rFonts w:hint="eastAsia"/>
        </w:rPr>
        <w:t xml:space="preserve">s become stable. </w:t>
      </w:r>
      <w:r w:rsidR="005F290C">
        <w:t xml:space="preserve">In this case, however, we have more than 4000 X variables, thus it is </w:t>
      </w:r>
      <w:r w:rsidR="008702AE">
        <w:t>impossible to apply this method</w:t>
      </w:r>
      <w:r w:rsidR="005F290C">
        <w:t xml:space="preserve">. Alternately, we will </w:t>
      </w:r>
      <w:r w:rsidR="005360F5">
        <w:t>just use 10-fold cros</w:t>
      </w:r>
      <w:r w:rsidR="00F87728">
        <w:t xml:space="preserve">s-validation to find </w:t>
      </w:r>
      <w:proofErr w:type="spellStart"/>
      <w:proofErr w:type="gramStart"/>
      <w:r w:rsidR="00F87728">
        <w:t>the</w:t>
      </w:r>
      <w:proofErr w:type="spellEnd"/>
      <w:r w:rsidR="005360F5">
        <w:t xml:space="preserve"> </w:t>
      </w:r>
      <m:oMath>
        <m:r>
          <w:rPr>
            <w:rFonts w:ascii="Cambria Math" w:hAnsi="Cambria Math"/>
          </w:rPr>
          <m:t>λ</m:t>
        </m:r>
      </m:oMath>
      <w:r w:rsidR="00F87728">
        <w:rPr>
          <w:rFonts w:hint="eastAsia"/>
        </w:rPr>
        <w:t xml:space="preserve"> with</w:t>
      </w:r>
      <w:proofErr w:type="gramEnd"/>
      <w:r w:rsidR="00F87728">
        <w:rPr>
          <w:rFonts w:hint="eastAsia"/>
        </w:rPr>
        <w:t xml:space="preserve"> the least MSE</w:t>
      </w:r>
      <w:r w:rsidR="005360F5">
        <w:rPr>
          <w:rFonts w:hint="eastAsia"/>
        </w:rPr>
        <w:t>.</w:t>
      </w:r>
      <w:r w:rsidR="00F87728">
        <w:t xml:space="preserve"> Note that although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(λ)</m:t>
        </m:r>
      </m:oMath>
      <w:r w:rsidR="00F87728">
        <w:rPr>
          <w:rFonts w:hint="eastAsia"/>
        </w:rPr>
        <w:t xml:space="preserve"> is a biased estimation of </w:t>
      </w:r>
      <w:r w:rsidR="00F87728">
        <w:t>w, the MSE could be smaller than that of the regular linear regression.</w:t>
      </w:r>
    </w:p>
    <w:p w:rsidR="00F87728" w:rsidRPr="00F87728" w:rsidRDefault="00F87728">
      <w:r>
        <w:t xml:space="preserve">First, we try </w:t>
      </w:r>
      <m:oMath>
        <m:r>
          <w:rPr>
            <w:rFonts w:ascii="Cambria Math" w:hAnsi="Cambria Math"/>
          </w:rPr>
          <m:t>λ=1, 2</m:t>
        </m:r>
        <m:r>
          <m:rPr>
            <m:sty m:val="p"/>
          </m:rPr>
          <w:rPr>
            <w:rFonts w:ascii="Cambria Math" w:hAnsi="Cambria Math"/>
          </w:rPr>
          <m:t>,…50</m:t>
        </m:r>
      </m:oMath>
    </w:p>
    <w:p w:rsidR="00F87728" w:rsidRDefault="005A24FB">
      <w:r w:rsidRPr="005A24FB">
        <w:rPr>
          <w:noProof/>
        </w:rPr>
        <w:drawing>
          <wp:inline distT="0" distB="0" distL="0" distR="0">
            <wp:extent cx="5274310" cy="2593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FB" w:rsidRPr="00F901D7" w:rsidRDefault="005A24FB">
      <w:r>
        <w:t>W</w:t>
      </w:r>
      <w:r>
        <w:rPr>
          <w:rFonts w:hint="eastAsia"/>
        </w:rPr>
        <w:t xml:space="preserve">e </w:t>
      </w:r>
      <w:r>
        <w:t xml:space="preserve">can see that a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 w:rsidR="00ED3DDF">
        <w:t xml:space="preserve">in somewhere </w:t>
      </w:r>
      <w:r>
        <w:rPr>
          <w:rFonts w:hint="eastAsia"/>
        </w:rPr>
        <w:t>between</w:t>
      </w:r>
      <w:r w:rsidR="00ED3DDF">
        <w:t xml:space="preserve"> </w:t>
      </w:r>
      <w:r>
        <w:t xml:space="preserve">20 and 30 will produce the least MSE. </w:t>
      </w:r>
      <w:r w:rsidR="00ED3DDF">
        <w:t xml:space="preserve">Actually, MSE decreases until 26. </w:t>
      </w:r>
      <w:r>
        <w:t xml:space="preserve">So, similarly, we </w:t>
      </w:r>
      <w:proofErr w:type="gramStart"/>
      <w:r>
        <w:t xml:space="preserve">try </w:t>
      </w:r>
      <w:proofErr w:type="gramEnd"/>
      <m:oMath>
        <m:r>
          <w:rPr>
            <w:rFonts w:ascii="Cambria Math" w:hAnsi="Cambria Math"/>
          </w:rPr>
          <m:t>λ=25, 25.1</m:t>
        </m:r>
        <m:r>
          <m:rPr>
            <m:sty m:val="p"/>
          </m:rPr>
          <w:rPr>
            <w:rFonts w:ascii="Cambria Math" w:hAnsi="Cambria Math"/>
          </w:rPr>
          <m:t>,…27</m:t>
        </m:r>
      </m:oMath>
      <w:r w:rsidR="00992245">
        <w:rPr>
          <w:rFonts w:hint="eastAsia"/>
        </w:rPr>
        <w:t>,</w:t>
      </w:r>
      <w:r w:rsidR="00992245">
        <w:t xml:space="preserve"> and we have:</w:t>
      </w:r>
    </w:p>
    <w:p w:rsidR="000021C6" w:rsidRDefault="00992245">
      <w:r w:rsidRPr="00992245">
        <w:rPr>
          <w:noProof/>
        </w:rPr>
        <w:lastRenderedPageBreak/>
        <w:drawing>
          <wp:inline distT="0" distB="0" distL="0" distR="0">
            <wp:extent cx="5274310" cy="25938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9C" w:rsidRDefault="00992245">
      <w:r>
        <w:t>Thus</w:t>
      </w:r>
      <w:r>
        <w:rPr>
          <w:rFonts w:hint="eastAsia"/>
        </w:rPr>
        <w:t xml:space="preserve">, we </w:t>
      </w:r>
      <w:r>
        <w:t>decide to</w:t>
      </w:r>
      <w:r>
        <w:rPr>
          <w:rFonts w:hint="eastAsia"/>
        </w:rPr>
        <w:t xml:space="preserve"> choose</w:t>
      </w:r>
      <w:r>
        <w:t xml:space="preserve"> </w:t>
      </w:r>
      <w:r w:rsidRPr="000F188B">
        <w:rPr>
          <w:b/>
        </w:rPr>
        <w:t>25.7</w:t>
      </w:r>
      <w:r>
        <w:t xml:space="preserve"> as constrained </w:t>
      </w:r>
      <w:proofErr w:type="gramStart"/>
      <w:r>
        <w:t xml:space="preserve">parameter </w:t>
      </w:r>
      <w:proofErr w:type="gramEnd"/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. </w:t>
      </w:r>
      <w:r>
        <w:t xml:space="preserve">Its MSE with 10-fold cross-validation is 0.0866. </w:t>
      </w:r>
      <w:r w:rsidR="000F188B">
        <w:t xml:space="preserve">61 of the coefficients are exactly 0. These are corresponding to those genes with all 0 values. The absolute value of 391 genes’ coefficients are smaller </w:t>
      </w:r>
      <w:proofErr w:type="gramStart"/>
      <w:r w:rsidR="000F188B">
        <w:t xml:space="preserve">than </w:t>
      </w:r>
      <w:proofErr w:type="gramEnd"/>
      <m:oMath>
        <m:r>
          <m:rPr>
            <m:sty m:val="p"/>
          </m:rP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0F188B">
        <w:rPr>
          <w:rFonts w:hint="eastAsia"/>
        </w:rPr>
        <w:t xml:space="preserve">, </w:t>
      </w:r>
      <w:r w:rsidR="000F188B">
        <w:t xml:space="preserve">2244 of them are smaller than </w:t>
      </w:r>
      <m:oMath>
        <m:r>
          <m:rPr>
            <m:sty m:val="p"/>
          </m:rP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F188B">
        <w:rPr>
          <w:rFonts w:hint="eastAsia"/>
        </w:rPr>
        <w:t>.</w:t>
      </w:r>
    </w:p>
    <w:p w:rsidR="000F188B" w:rsidRDefault="000F188B"/>
    <w:p w:rsidR="000F188B" w:rsidRDefault="000F188B">
      <w:r w:rsidRPr="00B70801">
        <w:rPr>
          <w:b/>
          <w:sz w:val="36"/>
        </w:rPr>
        <w:t>#2</w:t>
      </w:r>
      <w:r w:rsidR="00B70801">
        <w:t>(see “hw3q3.m”)</w:t>
      </w:r>
    </w:p>
    <w:p w:rsidR="000F188B" w:rsidRDefault="00BE2CE4">
      <w:r>
        <w:t xml:space="preserve">The prediction is </w:t>
      </w:r>
      <w:r w:rsidRPr="00BE2CE4">
        <w:t>0.5430</w:t>
      </w:r>
      <w:r>
        <w:t>.</w:t>
      </w:r>
    </w:p>
    <w:p w:rsidR="001749B0" w:rsidRDefault="001749B0"/>
    <w:p w:rsidR="001749B0" w:rsidRDefault="001749B0">
      <w:r w:rsidRPr="00B70801">
        <w:rPr>
          <w:b/>
          <w:sz w:val="36"/>
        </w:rPr>
        <w:t>#3</w:t>
      </w:r>
      <w:r w:rsidR="0038632F">
        <w:t xml:space="preserve">(see </w:t>
      </w:r>
      <w:r w:rsidR="00B70801">
        <w:t>“</w:t>
      </w:r>
      <w:proofErr w:type="spellStart"/>
      <w:r w:rsidR="0038632F">
        <w:t>svmmulti.m</w:t>
      </w:r>
      <w:proofErr w:type="spellEnd"/>
      <w:r w:rsidR="00B70801">
        <w:t>”</w:t>
      </w:r>
      <w:r w:rsidR="0038632F">
        <w:t xml:space="preserve">, </w:t>
      </w:r>
      <w:r w:rsidR="00F539B7">
        <w:t>“</w:t>
      </w:r>
      <w:proofErr w:type="spellStart"/>
      <w:r w:rsidR="00F539B7">
        <w:t>getlevel.m</w:t>
      </w:r>
      <w:proofErr w:type="spellEnd"/>
      <w:r w:rsidR="00F539B7">
        <w:t xml:space="preserve">”, </w:t>
      </w:r>
      <w:proofErr w:type="gramStart"/>
      <w:r w:rsidR="00B70801">
        <w:t>“</w:t>
      </w:r>
      <w:proofErr w:type="gramEnd"/>
      <w:r w:rsidR="0038632F">
        <w:t>hw3q3.m</w:t>
      </w:r>
      <w:r w:rsidR="00B70801">
        <w:t>”. “</w:t>
      </w:r>
      <w:proofErr w:type="spellStart"/>
      <w:r w:rsidR="00B70801">
        <w:t>svmmulti.m</w:t>
      </w:r>
      <w:proofErr w:type="spellEnd"/>
      <w:r w:rsidR="00B70801">
        <w:t xml:space="preserve">” is the self-defined function that output multiple </w:t>
      </w:r>
      <w:proofErr w:type="spellStart"/>
      <w:r w:rsidR="00B70801">
        <w:t>hyperplanes</w:t>
      </w:r>
      <w:proofErr w:type="spellEnd"/>
      <w:r w:rsidR="00B70801">
        <w:t>.</w:t>
      </w:r>
      <w:r w:rsidR="00F539B7">
        <w:t xml:space="preserve"> “</w:t>
      </w:r>
      <w:proofErr w:type="spellStart"/>
      <w:r w:rsidR="00F539B7">
        <w:t>getlevel.m</w:t>
      </w:r>
      <w:proofErr w:type="spellEnd"/>
      <w:r w:rsidR="00F539B7">
        <w:t>” can output a list of all the categories of a variable.</w:t>
      </w:r>
      <w:r w:rsidR="0038632F">
        <w:t>)</w:t>
      </w:r>
    </w:p>
    <w:p w:rsidR="00F539B7" w:rsidRDefault="00F539B7"/>
    <w:p w:rsidR="001749B0" w:rsidRDefault="001749B0">
      <w:r>
        <w:t xml:space="preserve">In building SVM, we will only use the genes with absolute value of coefficient bigger </w:t>
      </w:r>
      <w:proofErr w:type="gramStart"/>
      <w:r>
        <w:t xml:space="preserve">than </w:t>
      </w:r>
      <w:proofErr w:type="gramEnd"/>
      <m:oMath>
        <m:r>
          <m:rPr>
            <m:sty m:val="p"/>
          </m:rP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, which is indicated in #1. Since we are building a multiple classifier, we will apply one-verse-all method. We should also note that by doing cross-validation, it is possible that the testing set include categories which has no observation in training set. This might affect the accuracy of the SVM. </w:t>
      </w:r>
    </w:p>
    <w:p w:rsidR="001749B0" w:rsidRDefault="001749B0">
      <w:r>
        <w:rPr>
          <w:rFonts w:hint="eastAsia"/>
        </w:rPr>
        <w:t xml:space="preserve">Here is the </w:t>
      </w:r>
      <w:r>
        <w:t>accuracy</w:t>
      </w:r>
      <w:r>
        <w:rPr>
          <w:rFonts w:hint="eastAsia"/>
        </w:rPr>
        <w:t xml:space="preserve"> </w:t>
      </w:r>
      <w:r>
        <w:t xml:space="preserve">for </w:t>
      </w:r>
      <w:r>
        <w:t xml:space="preserve">Strain, Medium, Stress and </w:t>
      </w:r>
      <w:proofErr w:type="spellStart"/>
      <w:r>
        <w:t>GenePerturbed</w:t>
      </w:r>
      <w:proofErr w:type="spellEnd"/>
      <w:r>
        <w:t>:</w:t>
      </w:r>
    </w:p>
    <w:p w:rsidR="001749B0" w:rsidRDefault="001749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632F" w:rsidTr="0038632F">
        <w:tc>
          <w:tcPr>
            <w:tcW w:w="4148" w:type="dxa"/>
          </w:tcPr>
          <w:p w:rsidR="0038632F" w:rsidRDefault="0038632F">
            <w:r>
              <w:rPr>
                <w:rFonts w:hint="eastAsia"/>
              </w:rPr>
              <w:t>Labels</w:t>
            </w:r>
          </w:p>
        </w:tc>
        <w:tc>
          <w:tcPr>
            <w:tcW w:w="4148" w:type="dxa"/>
          </w:tcPr>
          <w:p w:rsidR="0038632F" w:rsidRDefault="0038632F" w:rsidP="0038632F">
            <w:pPr>
              <w:jc w:val="center"/>
            </w:pPr>
            <w:r>
              <w:rPr>
                <w:rFonts w:hint="eastAsia"/>
              </w:rPr>
              <w:t>Accuracy</w:t>
            </w:r>
          </w:p>
        </w:tc>
      </w:tr>
      <w:tr w:rsidR="0038632F" w:rsidTr="0038632F">
        <w:tc>
          <w:tcPr>
            <w:tcW w:w="4148" w:type="dxa"/>
          </w:tcPr>
          <w:p w:rsidR="0038632F" w:rsidRDefault="0038632F">
            <w:r>
              <w:t>Strain</w:t>
            </w:r>
          </w:p>
        </w:tc>
        <w:tc>
          <w:tcPr>
            <w:tcW w:w="4148" w:type="dxa"/>
          </w:tcPr>
          <w:p w:rsidR="0038632F" w:rsidRDefault="0038632F" w:rsidP="0038632F">
            <w:pPr>
              <w:jc w:val="center"/>
            </w:pPr>
            <w:r>
              <w:rPr>
                <w:rFonts w:hint="eastAsia"/>
              </w:rPr>
              <w:t>8</w:t>
            </w:r>
            <w:r>
              <w:t>6.14</w:t>
            </w:r>
            <w:r>
              <w:t>%</w:t>
            </w:r>
          </w:p>
        </w:tc>
      </w:tr>
      <w:tr w:rsidR="0038632F" w:rsidTr="0038632F">
        <w:tc>
          <w:tcPr>
            <w:tcW w:w="4148" w:type="dxa"/>
          </w:tcPr>
          <w:p w:rsidR="0038632F" w:rsidRDefault="0038632F">
            <w:r>
              <w:t>Medium</w:t>
            </w:r>
          </w:p>
        </w:tc>
        <w:tc>
          <w:tcPr>
            <w:tcW w:w="4148" w:type="dxa"/>
          </w:tcPr>
          <w:p w:rsidR="0038632F" w:rsidRDefault="0038632F" w:rsidP="0038632F">
            <w:pPr>
              <w:jc w:val="center"/>
            </w:pPr>
            <w:r w:rsidRPr="0047027D">
              <w:t>87</w:t>
            </w:r>
            <w:r>
              <w:t>.</w:t>
            </w:r>
            <w:r w:rsidRPr="0047027D">
              <w:t>84</w:t>
            </w:r>
            <w:r>
              <w:t>%</w:t>
            </w:r>
          </w:p>
        </w:tc>
      </w:tr>
      <w:tr w:rsidR="0038632F" w:rsidTr="0038632F">
        <w:tc>
          <w:tcPr>
            <w:tcW w:w="4148" w:type="dxa"/>
          </w:tcPr>
          <w:p w:rsidR="0038632F" w:rsidRDefault="0038632F">
            <w:r>
              <w:t>Stress</w:t>
            </w:r>
          </w:p>
        </w:tc>
        <w:tc>
          <w:tcPr>
            <w:tcW w:w="4148" w:type="dxa"/>
          </w:tcPr>
          <w:p w:rsidR="0038632F" w:rsidRDefault="0038632F" w:rsidP="0038632F">
            <w:pPr>
              <w:jc w:val="center"/>
            </w:pPr>
            <w:r w:rsidRPr="0038632F">
              <w:t>81</w:t>
            </w:r>
            <w:r>
              <w:t>.</w:t>
            </w:r>
            <w:r w:rsidRPr="0038632F">
              <w:t>98</w:t>
            </w:r>
            <w:r>
              <w:t>%</w:t>
            </w:r>
          </w:p>
        </w:tc>
      </w:tr>
      <w:tr w:rsidR="0038632F" w:rsidTr="0038632F">
        <w:tc>
          <w:tcPr>
            <w:tcW w:w="4148" w:type="dxa"/>
          </w:tcPr>
          <w:p w:rsidR="0038632F" w:rsidRDefault="0038632F">
            <w:proofErr w:type="spellStart"/>
            <w:r>
              <w:t>GenePerturbed</w:t>
            </w:r>
            <w:proofErr w:type="spellEnd"/>
          </w:p>
        </w:tc>
        <w:tc>
          <w:tcPr>
            <w:tcW w:w="4148" w:type="dxa"/>
          </w:tcPr>
          <w:p w:rsidR="0038632F" w:rsidRDefault="0038632F" w:rsidP="0038632F">
            <w:pPr>
              <w:jc w:val="center"/>
            </w:pPr>
            <w:r w:rsidRPr="0038632F">
              <w:t>90</w:t>
            </w:r>
            <w:r>
              <w:t>.</w:t>
            </w:r>
            <w:r w:rsidRPr="0038632F">
              <w:t>54</w:t>
            </w:r>
            <w:r>
              <w:t>%</w:t>
            </w:r>
          </w:p>
        </w:tc>
      </w:tr>
    </w:tbl>
    <w:p w:rsidR="0038632F" w:rsidRPr="001749B0" w:rsidRDefault="0038632F"/>
    <w:sectPr w:rsidR="0038632F" w:rsidRPr="0017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3B"/>
    <w:rsid w:val="000021C6"/>
    <w:rsid w:val="000F188B"/>
    <w:rsid w:val="001749B0"/>
    <w:rsid w:val="00321B39"/>
    <w:rsid w:val="00331328"/>
    <w:rsid w:val="0038632F"/>
    <w:rsid w:val="0047027D"/>
    <w:rsid w:val="004B4F19"/>
    <w:rsid w:val="004D6AC4"/>
    <w:rsid w:val="005360F5"/>
    <w:rsid w:val="005A24FB"/>
    <w:rsid w:val="005F290C"/>
    <w:rsid w:val="006809FF"/>
    <w:rsid w:val="006C699C"/>
    <w:rsid w:val="008702AE"/>
    <w:rsid w:val="00992245"/>
    <w:rsid w:val="00996F43"/>
    <w:rsid w:val="00A0683B"/>
    <w:rsid w:val="00B70801"/>
    <w:rsid w:val="00BE2CE4"/>
    <w:rsid w:val="00C93D97"/>
    <w:rsid w:val="00CE4CF0"/>
    <w:rsid w:val="00D32FC6"/>
    <w:rsid w:val="00D93413"/>
    <w:rsid w:val="00E21207"/>
    <w:rsid w:val="00ED3DDF"/>
    <w:rsid w:val="00F539B7"/>
    <w:rsid w:val="00F87728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46302-7ECE-46BB-8A75-F09A3CA6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99C"/>
    <w:rPr>
      <w:color w:val="808080"/>
    </w:rPr>
  </w:style>
  <w:style w:type="table" w:styleId="a4">
    <w:name w:val="Table Grid"/>
    <w:basedOn w:val="a1"/>
    <w:uiPriority w:val="39"/>
    <w:rsid w:val="00386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3863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10</cp:revision>
  <dcterms:created xsi:type="dcterms:W3CDTF">2014-12-04T06:40:00Z</dcterms:created>
  <dcterms:modified xsi:type="dcterms:W3CDTF">2014-12-08T07:46:00Z</dcterms:modified>
</cp:coreProperties>
</file>