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8916" w14:textId="611CC678" w:rsidR="009D6894" w:rsidRPr="00CD214A" w:rsidRDefault="00A5114C" w:rsidP="00A5114C">
      <w:pPr>
        <w:jc w:val="center"/>
        <w:rPr>
          <w:rFonts w:ascii="微软雅黑" w:eastAsia="微软雅黑" w:hAnsi="微软雅黑"/>
          <w:b/>
          <w:sz w:val="44"/>
          <w:szCs w:val="44"/>
        </w:rPr>
      </w:pPr>
      <w:r w:rsidRPr="00CD214A">
        <w:rPr>
          <w:rFonts w:ascii="微软雅黑" w:eastAsia="微软雅黑" w:hAnsi="微软雅黑" w:hint="eastAsia"/>
          <w:b/>
          <w:sz w:val="44"/>
          <w:szCs w:val="44"/>
        </w:rPr>
        <w:t>一致性检查报告</w:t>
      </w:r>
    </w:p>
    <w:p w14:paraId="23D53628" w14:textId="1CD6DAB6" w:rsidR="004862E8" w:rsidRPr="00CD214A" w:rsidRDefault="00CD214A" w:rsidP="004862E8">
      <w:pPr>
        <w:jc w:val="left"/>
        <w:rPr>
          <w:rFonts w:ascii="黑体" w:eastAsia="黑体" w:hAnsi="黑体"/>
          <w:b/>
          <w:sz w:val="36"/>
          <w:szCs w:val="36"/>
        </w:rPr>
      </w:pPr>
      <w:r>
        <w:rPr>
          <w:rFonts w:ascii="黑体" w:eastAsia="黑体" w:hAnsi="黑体" w:hint="eastAsia"/>
          <w:b/>
          <w:sz w:val="36"/>
          <w:szCs w:val="36"/>
        </w:rPr>
        <w:t>1</w:t>
      </w:r>
      <w:r>
        <w:rPr>
          <w:rFonts w:ascii="黑体" w:eastAsia="黑体" w:hAnsi="黑体"/>
          <w:b/>
          <w:sz w:val="36"/>
          <w:szCs w:val="36"/>
        </w:rPr>
        <w:t xml:space="preserve"> </w:t>
      </w:r>
      <w:r w:rsidR="004862E8" w:rsidRPr="00CD214A">
        <w:rPr>
          <w:rFonts w:ascii="黑体" w:eastAsia="黑体" w:hAnsi="黑体" w:hint="eastAsia"/>
          <w:b/>
          <w:sz w:val="36"/>
          <w:szCs w:val="36"/>
        </w:rPr>
        <w:t>功能性需求与设计一致性检查</w:t>
      </w:r>
    </w:p>
    <w:tbl>
      <w:tblPr>
        <w:tblStyle w:val="a4"/>
        <w:tblW w:w="0" w:type="auto"/>
        <w:tblLook w:val="04A0" w:firstRow="1" w:lastRow="0" w:firstColumn="1" w:lastColumn="0" w:noHBand="0" w:noVBand="1"/>
      </w:tblPr>
      <w:tblGrid>
        <w:gridCol w:w="594"/>
        <w:gridCol w:w="759"/>
        <w:gridCol w:w="2157"/>
        <w:gridCol w:w="4786"/>
      </w:tblGrid>
      <w:tr w:rsidR="006701D3" w14:paraId="564FC80A" w14:textId="77777777" w:rsidTr="00FE6102">
        <w:tc>
          <w:tcPr>
            <w:tcW w:w="0" w:type="auto"/>
          </w:tcPr>
          <w:p w14:paraId="7CC868E1" w14:textId="77777777" w:rsidR="006701D3" w:rsidRDefault="006701D3" w:rsidP="007A475C">
            <w:pPr>
              <w:jc w:val="left"/>
              <w:rPr>
                <w:sz w:val="24"/>
                <w:szCs w:val="24"/>
              </w:rPr>
            </w:pPr>
            <w:r>
              <w:rPr>
                <w:rFonts w:hint="eastAsia"/>
                <w:sz w:val="24"/>
                <w:szCs w:val="24"/>
              </w:rPr>
              <w:t>用户</w:t>
            </w:r>
          </w:p>
        </w:tc>
        <w:tc>
          <w:tcPr>
            <w:tcW w:w="0" w:type="auto"/>
          </w:tcPr>
          <w:p w14:paraId="2F6C7228" w14:textId="77777777" w:rsidR="006701D3" w:rsidRDefault="006701D3" w:rsidP="007A475C">
            <w:pPr>
              <w:jc w:val="left"/>
              <w:rPr>
                <w:sz w:val="24"/>
                <w:szCs w:val="24"/>
              </w:rPr>
            </w:pPr>
            <w:r>
              <w:rPr>
                <w:rFonts w:hint="eastAsia"/>
                <w:sz w:val="24"/>
                <w:szCs w:val="24"/>
              </w:rPr>
              <w:t>需求名称</w:t>
            </w:r>
          </w:p>
        </w:tc>
        <w:tc>
          <w:tcPr>
            <w:tcW w:w="0" w:type="auto"/>
          </w:tcPr>
          <w:p w14:paraId="6E642A17" w14:textId="77777777" w:rsidR="006701D3" w:rsidRDefault="006701D3" w:rsidP="007A475C">
            <w:pPr>
              <w:jc w:val="left"/>
              <w:rPr>
                <w:sz w:val="24"/>
                <w:szCs w:val="24"/>
              </w:rPr>
            </w:pPr>
            <w:r>
              <w:rPr>
                <w:rFonts w:hint="eastAsia"/>
                <w:sz w:val="24"/>
                <w:szCs w:val="24"/>
              </w:rPr>
              <w:t>需求描述</w:t>
            </w:r>
          </w:p>
        </w:tc>
        <w:tc>
          <w:tcPr>
            <w:tcW w:w="0" w:type="auto"/>
          </w:tcPr>
          <w:p w14:paraId="13AFB217" w14:textId="77777777" w:rsidR="006701D3" w:rsidRDefault="006701D3" w:rsidP="007A475C">
            <w:pPr>
              <w:jc w:val="left"/>
              <w:rPr>
                <w:sz w:val="24"/>
                <w:szCs w:val="24"/>
              </w:rPr>
            </w:pPr>
            <w:r>
              <w:rPr>
                <w:rFonts w:hint="eastAsia"/>
                <w:sz w:val="24"/>
                <w:szCs w:val="24"/>
              </w:rPr>
              <w:t>设计</w:t>
            </w:r>
          </w:p>
        </w:tc>
      </w:tr>
      <w:tr w:rsidR="006701D3" w:rsidRPr="004D45C9" w14:paraId="501A9AED" w14:textId="77777777" w:rsidTr="00FE6102">
        <w:tc>
          <w:tcPr>
            <w:tcW w:w="0" w:type="auto"/>
            <w:vMerge w:val="restart"/>
          </w:tcPr>
          <w:p w14:paraId="4DB9FD80" w14:textId="77777777" w:rsidR="006701D3" w:rsidRDefault="006701D3" w:rsidP="007A475C">
            <w:pPr>
              <w:jc w:val="left"/>
              <w:rPr>
                <w:sz w:val="24"/>
                <w:szCs w:val="24"/>
              </w:rPr>
            </w:pPr>
            <w:r>
              <w:rPr>
                <w:rFonts w:hint="eastAsia"/>
                <w:sz w:val="24"/>
                <w:szCs w:val="24"/>
              </w:rPr>
              <w:t>操作员</w:t>
            </w:r>
          </w:p>
        </w:tc>
        <w:tc>
          <w:tcPr>
            <w:tcW w:w="0" w:type="auto"/>
          </w:tcPr>
          <w:p w14:paraId="733EF77B" w14:textId="77777777" w:rsidR="006701D3" w:rsidRDefault="006701D3" w:rsidP="007A475C">
            <w:pPr>
              <w:jc w:val="left"/>
              <w:rPr>
                <w:sz w:val="24"/>
                <w:szCs w:val="24"/>
              </w:rPr>
            </w:pPr>
            <w:r>
              <w:rPr>
                <w:rFonts w:hint="eastAsia"/>
                <w:sz w:val="24"/>
                <w:szCs w:val="24"/>
              </w:rPr>
              <w:t>输入轧制参数</w:t>
            </w:r>
          </w:p>
        </w:tc>
        <w:tc>
          <w:tcPr>
            <w:tcW w:w="0" w:type="auto"/>
          </w:tcPr>
          <w:p w14:paraId="51A91DAC" w14:textId="77777777" w:rsidR="006701D3" w:rsidRDefault="006701D3" w:rsidP="007A475C">
            <w:pPr>
              <w:jc w:val="left"/>
              <w:rPr>
                <w:sz w:val="24"/>
                <w:szCs w:val="24"/>
              </w:rPr>
            </w:pPr>
            <w:r>
              <w:rPr>
                <w:rFonts w:hint="eastAsia"/>
                <w:sz w:val="24"/>
                <w:szCs w:val="24"/>
              </w:rPr>
              <w:t>操作员由人机交互界面输入轧制参数，以及相应的轧制要求，如</w:t>
            </w:r>
            <w:proofErr w:type="gramStart"/>
            <w:r>
              <w:rPr>
                <w:rFonts w:hint="eastAsia"/>
                <w:sz w:val="24"/>
                <w:szCs w:val="24"/>
              </w:rPr>
              <w:t>如</w:t>
            </w:r>
            <w:proofErr w:type="gramEnd"/>
            <w:r>
              <w:rPr>
                <w:rFonts w:hint="eastAsia"/>
                <w:sz w:val="24"/>
                <w:szCs w:val="24"/>
              </w:rPr>
              <w:t>钢材种类，轧制厚度要求等。</w:t>
            </w:r>
          </w:p>
        </w:tc>
        <w:tc>
          <w:tcPr>
            <w:tcW w:w="0" w:type="auto"/>
          </w:tcPr>
          <w:p w14:paraId="5FE43037" w14:textId="77777777" w:rsidR="006701D3" w:rsidRPr="004D45C9" w:rsidRDefault="006701D3" w:rsidP="007A475C">
            <w:pPr>
              <w:jc w:val="left"/>
              <w:rPr>
                <w:sz w:val="24"/>
                <w:szCs w:val="24"/>
              </w:rPr>
            </w:pPr>
            <w:r>
              <w:rPr>
                <w:rFonts w:hint="eastAsia"/>
                <w:sz w:val="24"/>
                <w:szCs w:val="24"/>
              </w:rPr>
              <w:t>涉及了人机交互界面类以及人机交互管理类。运用了人机交互界面类的输入轧制参数方法和人机交互管理类的发送轧制参数和接受输入轧制参数信息。</w:t>
            </w:r>
          </w:p>
        </w:tc>
      </w:tr>
      <w:tr w:rsidR="006701D3" w14:paraId="42428F90" w14:textId="77777777" w:rsidTr="00FE6102">
        <w:tc>
          <w:tcPr>
            <w:tcW w:w="0" w:type="auto"/>
            <w:vMerge/>
          </w:tcPr>
          <w:p w14:paraId="27B653FC" w14:textId="77777777" w:rsidR="006701D3" w:rsidRDefault="006701D3" w:rsidP="007A475C">
            <w:pPr>
              <w:jc w:val="left"/>
              <w:rPr>
                <w:sz w:val="24"/>
                <w:szCs w:val="24"/>
              </w:rPr>
            </w:pPr>
          </w:p>
        </w:tc>
        <w:tc>
          <w:tcPr>
            <w:tcW w:w="0" w:type="auto"/>
          </w:tcPr>
          <w:p w14:paraId="18C0B4E1" w14:textId="77777777" w:rsidR="006701D3" w:rsidRDefault="006701D3" w:rsidP="007A475C">
            <w:pPr>
              <w:jc w:val="left"/>
              <w:rPr>
                <w:sz w:val="24"/>
                <w:szCs w:val="24"/>
              </w:rPr>
            </w:pPr>
            <w:r>
              <w:rPr>
                <w:rFonts w:hint="eastAsia"/>
                <w:sz w:val="24"/>
                <w:szCs w:val="24"/>
              </w:rPr>
              <w:t>接收异常通知</w:t>
            </w:r>
          </w:p>
        </w:tc>
        <w:tc>
          <w:tcPr>
            <w:tcW w:w="0" w:type="auto"/>
          </w:tcPr>
          <w:p w14:paraId="33E7D668" w14:textId="77777777" w:rsidR="006701D3" w:rsidRDefault="006701D3" w:rsidP="007A475C">
            <w:pPr>
              <w:jc w:val="left"/>
              <w:rPr>
                <w:sz w:val="24"/>
                <w:szCs w:val="24"/>
              </w:rPr>
            </w:pPr>
            <w:r>
              <w:rPr>
                <w:rFonts w:hint="eastAsia"/>
                <w:sz w:val="24"/>
                <w:szCs w:val="24"/>
              </w:rPr>
              <w:t>操作员根据人机交互界面显示的异常通知信息，对不同异常进行相应处理</w:t>
            </w:r>
          </w:p>
        </w:tc>
        <w:tc>
          <w:tcPr>
            <w:tcW w:w="0" w:type="auto"/>
          </w:tcPr>
          <w:p w14:paraId="6019363C" w14:textId="77777777" w:rsidR="006701D3" w:rsidRDefault="006701D3" w:rsidP="007A475C">
            <w:pPr>
              <w:jc w:val="left"/>
              <w:rPr>
                <w:sz w:val="24"/>
                <w:szCs w:val="24"/>
              </w:rPr>
            </w:pPr>
            <w:r>
              <w:rPr>
                <w:rFonts w:hint="eastAsia"/>
                <w:sz w:val="24"/>
                <w:szCs w:val="24"/>
              </w:rPr>
              <w:t>涉及了人机交互界面类以及人机监护管理类。运用了人机交互界面类的显示异常数据方法和人机交互管理类的接收异常数据方法。根据传感器异常处理类和作动器异常处理类和控制器接收异常处理类的相关方法进行处理。</w:t>
            </w:r>
          </w:p>
        </w:tc>
      </w:tr>
      <w:tr w:rsidR="006701D3" w14:paraId="354CBE47" w14:textId="77777777" w:rsidTr="00FE6102">
        <w:tc>
          <w:tcPr>
            <w:tcW w:w="0" w:type="auto"/>
            <w:vMerge/>
          </w:tcPr>
          <w:p w14:paraId="0E8A5325" w14:textId="77777777" w:rsidR="006701D3" w:rsidRDefault="006701D3" w:rsidP="007A475C">
            <w:pPr>
              <w:jc w:val="left"/>
              <w:rPr>
                <w:sz w:val="24"/>
                <w:szCs w:val="24"/>
              </w:rPr>
            </w:pPr>
          </w:p>
        </w:tc>
        <w:tc>
          <w:tcPr>
            <w:tcW w:w="0" w:type="auto"/>
          </w:tcPr>
          <w:p w14:paraId="6BA45F05" w14:textId="77777777" w:rsidR="006701D3" w:rsidRDefault="006701D3" w:rsidP="007A475C">
            <w:pPr>
              <w:jc w:val="left"/>
              <w:rPr>
                <w:sz w:val="24"/>
                <w:szCs w:val="24"/>
              </w:rPr>
            </w:pPr>
            <w:r>
              <w:rPr>
                <w:rFonts w:hint="eastAsia"/>
                <w:sz w:val="24"/>
                <w:szCs w:val="24"/>
              </w:rPr>
              <w:t>监控轧制过程</w:t>
            </w:r>
          </w:p>
        </w:tc>
        <w:tc>
          <w:tcPr>
            <w:tcW w:w="0" w:type="auto"/>
          </w:tcPr>
          <w:p w14:paraId="1BDE45F2" w14:textId="77777777" w:rsidR="006701D3" w:rsidRDefault="006701D3" w:rsidP="007A475C">
            <w:pPr>
              <w:jc w:val="left"/>
              <w:rPr>
                <w:sz w:val="24"/>
                <w:szCs w:val="24"/>
              </w:rPr>
            </w:pPr>
            <w:r>
              <w:rPr>
                <w:rFonts w:hint="eastAsia"/>
                <w:sz w:val="24"/>
                <w:szCs w:val="24"/>
              </w:rPr>
              <w:t>操作员根据人机交互界面的显示，来监控轧制的状态。</w:t>
            </w:r>
          </w:p>
        </w:tc>
        <w:tc>
          <w:tcPr>
            <w:tcW w:w="0" w:type="auto"/>
          </w:tcPr>
          <w:p w14:paraId="392E0398" w14:textId="77777777" w:rsidR="006701D3" w:rsidRDefault="006701D3" w:rsidP="007A475C">
            <w:pPr>
              <w:jc w:val="left"/>
              <w:rPr>
                <w:sz w:val="24"/>
                <w:szCs w:val="24"/>
              </w:rPr>
            </w:pPr>
            <w:r>
              <w:rPr>
                <w:rFonts w:hint="eastAsia"/>
                <w:sz w:val="24"/>
                <w:szCs w:val="24"/>
              </w:rPr>
              <w:t>涉及了人机交互界面类以及人机监护管理类。运用了人机交互界面类的显示轧制过程参数方法和人机交互管理类的接收轧制过程参数和发送轧制过程参数方法。</w:t>
            </w:r>
          </w:p>
        </w:tc>
      </w:tr>
      <w:tr w:rsidR="006701D3" w14:paraId="6EE71020" w14:textId="77777777" w:rsidTr="00FE6102">
        <w:tc>
          <w:tcPr>
            <w:tcW w:w="0" w:type="auto"/>
            <w:vMerge/>
          </w:tcPr>
          <w:p w14:paraId="5C2C7E63" w14:textId="77777777" w:rsidR="006701D3" w:rsidRDefault="006701D3" w:rsidP="007A475C">
            <w:pPr>
              <w:jc w:val="left"/>
              <w:rPr>
                <w:sz w:val="24"/>
                <w:szCs w:val="24"/>
              </w:rPr>
            </w:pPr>
          </w:p>
        </w:tc>
        <w:tc>
          <w:tcPr>
            <w:tcW w:w="0" w:type="auto"/>
          </w:tcPr>
          <w:p w14:paraId="31F97894" w14:textId="77777777" w:rsidR="006701D3" w:rsidRDefault="006701D3" w:rsidP="007A475C">
            <w:pPr>
              <w:jc w:val="left"/>
              <w:rPr>
                <w:sz w:val="24"/>
                <w:szCs w:val="24"/>
              </w:rPr>
            </w:pPr>
            <w:r>
              <w:rPr>
                <w:rFonts w:hint="eastAsia"/>
                <w:sz w:val="24"/>
                <w:szCs w:val="24"/>
              </w:rPr>
              <w:t>生成轧制报表</w:t>
            </w:r>
          </w:p>
        </w:tc>
        <w:tc>
          <w:tcPr>
            <w:tcW w:w="0" w:type="auto"/>
          </w:tcPr>
          <w:p w14:paraId="4A938CB9" w14:textId="77777777" w:rsidR="006701D3" w:rsidRDefault="006701D3" w:rsidP="007A475C">
            <w:pPr>
              <w:jc w:val="left"/>
              <w:rPr>
                <w:sz w:val="24"/>
                <w:szCs w:val="24"/>
              </w:rPr>
            </w:pPr>
            <w:r>
              <w:rPr>
                <w:rFonts w:hint="eastAsia"/>
                <w:sz w:val="24"/>
                <w:szCs w:val="24"/>
              </w:rPr>
              <w:t>轧制结束后，操作员可查看本次轧制的重要参数以及之前轧制过程的重要参数。</w:t>
            </w:r>
          </w:p>
        </w:tc>
        <w:tc>
          <w:tcPr>
            <w:tcW w:w="0" w:type="auto"/>
          </w:tcPr>
          <w:p w14:paraId="198A6F93" w14:textId="77777777" w:rsidR="006701D3" w:rsidRDefault="006701D3" w:rsidP="007A475C">
            <w:pPr>
              <w:jc w:val="left"/>
              <w:rPr>
                <w:sz w:val="24"/>
                <w:szCs w:val="24"/>
              </w:rPr>
            </w:pPr>
            <w:r>
              <w:rPr>
                <w:rFonts w:hint="eastAsia"/>
                <w:sz w:val="24"/>
                <w:szCs w:val="24"/>
              </w:rPr>
              <w:t>涉及了人机交互界面类以及人机监护管理类。运用了人机交互界面类的显示轧制报告方法和人机交互管理类的接收轧制报告方法。</w:t>
            </w:r>
          </w:p>
        </w:tc>
      </w:tr>
      <w:tr w:rsidR="006701D3" w14:paraId="435EE180" w14:textId="77777777" w:rsidTr="00FE6102">
        <w:tc>
          <w:tcPr>
            <w:tcW w:w="0" w:type="auto"/>
            <w:vMerge/>
          </w:tcPr>
          <w:p w14:paraId="31627E88" w14:textId="77777777" w:rsidR="006701D3" w:rsidRDefault="006701D3" w:rsidP="007A475C">
            <w:pPr>
              <w:jc w:val="left"/>
              <w:rPr>
                <w:sz w:val="24"/>
                <w:szCs w:val="24"/>
              </w:rPr>
            </w:pPr>
          </w:p>
        </w:tc>
        <w:tc>
          <w:tcPr>
            <w:tcW w:w="0" w:type="auto"/>
          </w:tcPr>
          <w:p w14:paraId="2A9CF841" w14:textId="77777777" w:rsidR="006701D3" w:rsidRDefault="006701D3" w:rsidP="007A475C">
            <w:pPr>
              <w:jc w:val="left"/>
              <w:rPr>
                <w:sz w:val="24"/>
                <w:szCs w:val="24"/>
              </w:rPr>
            </w:pPr>
            <w:r>
              <w:rPr>
                <w:rFonts w:hint="eastAsia"/>
                <w:sz w:val="24"/>
                <w:szCs w:val="24"/>
              </w:rPr>
              <w:t>紧急制动</w:t>
            </w:r>
          </w:p>
        </w:tc>
        <w:tc>
          <w:tcPr>
            <w:tcW w:w="0" w:type="auto"/>
          </w:tcPr>
          <w:p w14:paraId="62ECAF13" w14:textId="77777777" w:rsidR="006701D3" w:rsidRDefault="006701D3" w:rsidP="007A475C">
            <w:pPr>
              <w:jc w:val="left"/>
              <w:rPr>
                <w:sz w:val="24"/>
                <w:szCs w:val="24"/>
              </w:rPr>
            </w:pPr>
            <w:r>
              <w:rPr>
                <w:rFonts w:hint="eastAsia"/>
                <w:sz w:val="24"/>
                <w:szCs w:val="24"/>
              </w:rPr>
              <w:t>当轧制过程出现严重异常事件，如钢材碰撞等情况时，应该进行紧急制动，轧机停止运行。</w:t>
            </w:r>
          </w:p>
        </w:tc>
        <w:tc>
          <w:tcPr>
            <w:tcW w:w="0" w:type="auto"/>
          </w:tcPr>
          <w:p w14:paraId="2D056776" w14:textId="77777777" w:rsidR="006701D3" w:rsidRDefault="006701D3" w:rsidP="007A475C">
            <w:pPr>
              <w:jc w:val="left"/>
              <w:rPr>
                <w:sz w:val="24"/>
                <w:szCs w:val="24"/>
              </w:rPr>
            </w:pPr>
            <w:r>
              <w:rPr>
                <w:rFonts w:hint="eastAsia"/>
                <w:sz w:val="24"/>
                <w:szCs w:val="24"/>
              </w:rPr>
              <w:t>涉及了人机交互界面类以及人机监护管理类。运用了人机交互界面类的紧急制动方法和人机交互管理类的发送紧急制动信息方法。</w:t>
            </w:r>
          </w:p>
        </w:tc>
      </w:tr>
      <w:tr w:rsidR="006701D3" w14:paraId="6A727F63" w14:textId="77777777" w:rsidTr="00FE6102">
        <w:tc>
          <w:tcPr>
            <w:tcW w:w="0" w:type="auto"/>
          </w:tcPr>
          <w:p w14:paraId="29FDB7DB" w14:textId="77777777" w:rsidR="006701D3" w:rsidRDefault="006701D3" w:rsidP="007A475C">
            <w:pPr>
              <w:jc w:val="left"/>
              <w:rPr>
                <w:sz w:val="24"/>
                <w:szCs w:val="24"/>
              </w:rPr>
            </w:pPr>
            <w:r>
              <w:rPr>
                <w:rFonts w:hint="eastAsia"/>
                <w:sz w:val="24"/>
                <w:szCs w:val="24"/>
              </w:rPr>
              <w:t>传感器</w:t>
            </w:r>
          </w:p>
        </w:tc>
        <w:tc>
          <w:tcPr>
            <w:tcW w:w="0" w:type="auto"/>
          </w:tcPr>
          <w:p w14:paraId="0583038F" w14:textId="77777777" w:rsidR="006701D3" w:rsidRDefault="006701D3" w:rsidP="007A475C">
            <w:pPr>
              <w:jc w:val="left"/>
              <w:rPr>
                <w:sz w:val="24"/>
                <w:szCs w:val="24"/>
              </w:rPr>
            </w:pPr>
            <w:r>
              <w:rPr>
                <w:rFonts w:hint="eastAsia"/>
                <w:sz w:val="24"/>
                <w:szCs w:val="24"/>
              </w:rPr>
              <w:t>采集轧制过程数据</w:t>
            </w:r>
          </w:p>
        </w:tc>
        <w:tc>
          <w:tcPr>
            <w:tcW w:w="0" w:type="auto"/>
          </w:tcPr>
          <w:p w14:paraId="0E2C44DE" w14:textId="77777777" w:rsidR="006701D3" w:rsidRDefault="006701D3" w:rsidP="007A475C">
            <w:pPr>
              <w:jc w:val="left"/>
              <w:rPr>
                <w:sz w:val="24"/>
                <w:szCs w:val="24"/>
              </w:rPr>
            </w:pPr>
            <w:r>
              <w:rPr>
                <w:rFonts w:hint="eastAsia"/>
                <w:sz w:val="24"/>
                <w:szCs w:val="24"/>
              </w:rPr>
              <w:t>不同的传感器分别采集相应的数据并转化为电信号送给计算器处理。</w:t>
            </w:r>
          </w:p>
        </w:tc>
        <w:tc>
          <w:tcPr>
            <w:tcW w:w="0" w:type="auto"/>
          </w:tcPr>
          <w:p w14:paraId="5830FD4E" w14:textId="40436707" w:rsidR="006701D3" w:rsidRDefault="006701D3" w:rsidP="007A475C">
            <w:pPr>
              <w:jc w:val="left"/>
              <w:rPr>
                <w:sz w:val="24"/>
                <w:szCs w:val="24"/>
              </w:rPr>
            </w:pPr>
            <w:r>
              <w:rPr>
                <w:rFonts w:hint="eastAsia"/>
                <w:sz w:val="24"/>
                <w:szCs w:val="24"/>
              </w:rPr>
              <w:t>涉及了传感器表决类，从时钟类，发送类。</w:t>
            </w:r>
            <w:r w:rsidRPr="00F31F47">
              <w:rPr>
                <w:rFonts w:hint="eastAsia"/>
                <w:sz w:val="24"/>
                <w:szCs w:val="24"/>
              </w:rPr>
              <w:t>采用了三个相同传感器同时采集的方式，通过表决产生一个准确的数据。对于传感器采集进行规划，在每个周期的</w:t>
            </w:r>
            <w:r w:rsidRPr="00F31F47">
              <w:rPr>
                <w:rFonts w:hint="eastAsia"/>
                <w:sz w:val="24"/>
                <w:szCs w:val="24"/>
              </w:rPr>
              <w:t xml:space="preserve"> 15 </w:t>
            </w:r>
            <w:r w:rsidRPr="00F31F47">
              <w:rPr>
                <w:rFonts w:hint="eastAsia"/>
                <w:sz w:val="24"/>
                <w:szCs w:val="24"/>
              </w:rPr>
              <w:t>到</w:t>
            </w:r>
            <w:r w:rsidRPr="00F31F47">
              <w:rPr>
                <w:rFonts w:hint="eastAsia"/>
                <w:sz w:val="24"/>
                <w:szCs w:val="24"/>
              </w:rPr>
              <w:t xml:space="preserve"> 20ms </w:t>
            </w:r>
            <w:r w:rsidRPr="00F31F47">
              <w:rPr>
                <w:rFonts w:hint="eastAsia"/>
                <w:sz w:val="24"/>
                <w:szCs w:val="24"/>
              </w:rPr>
              <w:t>之间，通过</w:t>
            </w:r>
            <w:r>
              <w:rPr>
                <w:rFonts w:hint="eastAsia"/>
                <w:sz w:val="24"/>
                <w:szCs w:val="24"/>
              </w:rPr>
              <w:t>总线</w:t>
            </w:r>
            <w:r w:rsidRPr="00F31F47">
              <w:rPr>
                <w:rFonts w:hint="eastAsia"/>
                <w:sz w:val="24"/>
                <w:szCs w:val="24"/>
              </w:rPr>
              <w:t>进行直接的信号传输</w:t>
            </w:r>
            <w:r>
              <w:rPr>
                <w:rFonts w:hint="eastAsia"/>
                <w:sz w:val="24"/>
                <w:szCs w:val="24"/>
              </w:rPr>
              <w:t>。</w:t>
            </w:r>
            <w:r w:rsidRPr="005545A7">
              <w:rPr>
                <w:rFonts w:hint="eastAsia"/>
                <w:sz w:val="24"/>
                <w:szCs w:val="24"/>
              </w:rPr>
              <w:t>数据的发送与接收遵循</w:t>
            </w:r>
            <w:r w:rsidRPr="005545A7">
              <w:rPr>
                <w:rFonts w:hint="eastAsia"/>
                <w:sz w:val="24"/>
                <w:szCs w:val="24"/>
              </w:rPr>
              <w:t>CSMA/CD</w:t>
            </w:r>
            <w:r w:rsidRPr="005545A7">
              <w:rPr>
                <w:rFonts w:hint="eastAsia"/>
                <w:sz w:val="24"/>
                <w:szCs w:val="24"/>
              </w:rPr>
              <w:t>协议。在总线的每个发送端设置监听器以监听碰撞。数据生成后，先进行预处理——</w:t>
            </w:r>
            <w:proofErr w:type="gramStart"/>
            <w:r w:rsidRPr="005545A7">
              <w:rPr>
                <w:rFonts w:hint="eastAsia"/>
                <w:sz w:val="24"/>
                <w:szCs w:val="24"/>
              </w:rPr>
              <w:t>若数据</w:t>
            </w:r>
            <w:proofErr w:type="gramEnd"/>
            <w:r w:rsidRPr="005545A7">
              <w:rPr>
                <w:rFonts w:hint="eastAsia"/>
                <w:sz w:val="24"/>
                <w:szCs w:val="24"/>
              </w:rPr>
              <w:t>长度不够最小有效长度，则填充数据直至超过最小有效长度。预处理后直接发送，如果监听到碰</w:t>
            </w:r>
            <w:r w:rsidRPr="005545A7">
              <w:rPr>
                <w:rFonts w:hint="eastAsia"/>
                <w:sz w:val="24"/>
                <w:szCs w:val="24"/>
              </w:rPr>
              <w:lastRenderedPageBreak/>
              <w:t>撞，则立刻停止发送，并且按二进制退避指数算法计算退避时间，经过退避时间后继续发送。</w:t>
            </w:r>
          </w:p>
        </w:tc>
      </w:tr>
      <w:tr w:rsidR="006701D3" w14:paraId="449B1B5C" w14:textId="77777777" w:rsidTr="00FE6102">
        <w:tc>
          <w:tcPr>
            <w:tcW w:w="0" w:type="auto"/>
          </w:tcPr>
          <w:p w14:paraId="458DE1F0" w14:textId="77777777" w:rsidR="006701D3" w:rsidRDefault="006701D3" w:rsidP="007A475C">
            <w:pPr>
              <w:jc w:val="left"/>
              <w:rPr>
                <w:sz w:val="24"/>
                <w:szCs w:val="24"/>
              </w:rPr>
            </w:pPr>
            <w:r>
              <w:rPr>
                <w:rFonts w:hint="eastAsia"/>
                <w:sz w:val="24"/>
                <w:szCs w:val="24"/>
              </w:rPr>
              <w:lastRenderedPageBreak/>
              <w:t>轨道作动器</w:t>
            </w:r>
          </w:p>
        </w:tc>
        <w:tc>
          <w:tcPr>
            <w:tcW w:w="0" w:type="auto"/>
          </w:tcPr>
          <w:p w14:paraId="6F21A062" w14:textId="77777777" w:rsidR="006701D3" w:rsidRDefault="006701D3" w:rsidP="007A475C">
            <w:pPr>
              <w:jc w:val="left"/>
              <w:rPr>
                <w:sz w:val="24"/>
                <w:szCs w:val="24"/>
              </w:rPr>
            </w:pPr>
            <w:r>
              <w:rPr>
                <w:rFonts w:hint="eastAsia"/>
                <w:sz w:val="24"/>
                <w:szCs w:val="24"/>
              </w:rPr>
              <w:t>调整传送带速度</w:t>
            </w:r>
          </w:p>
        </w:tc>
        <w:tc>
          <w:tcPr>
            <w:tcW w:w="0" w:type="auto"/>
          </w:tcPr>
          <w:p w14:paraId="7812B487" w14:textId="77777777" w:rsidR="006701D3" w:rsidRDefault="006701D3" w:rsidP="007A475C">
            <w:pPr>
              <w:jc w:val="left"/>
              <w:rPr>
                <w:sz w:val="24"/>
                <w:szCs w:val="24"/>
              </w:rPr>
            </w:pPr>
            <w:r>
              <w:rPr>
                <w:rFonts w:hint="eastAsia"/>
                <w:sz w:val="24"/>
                <w:szCs w:val="24"/>
              </w:rPr>
              <w:t>根据操作员输入的轧制速度要求，调整传送带速度，同时满足厚度要求。</w:t>
            </w:r>
          </w:p>
        </w:tc>
        <w:tc>
          <w:tcPr>
            <w:tcW w:w="0" w:type="auto"/>
          </w:tcPr>
          <w:p w14:paraId="00A492A9" w14:textId="77777777" w:rsidR="006701D3" w:rsidRDefault="006701D3" w:rsidP="007A475C">
            <w:pPr>
              <w:jc w:val="left"/>
              <w:rPr>
                <w:sz w:val="24"/>
                <w:szCs w:val="24"/>
              </w:rPr>
            </w:pPr>
            <w:r>
              <w:rPr>
                <w:rFonts w:hint="eastAsia"/>
                <w:sz w:val="24"/>
                <w:szCs w:val="24"/>
              </w:rPr>
              <w:t>涉及了作动表决类、接收类、从时钟类。运用了作动表决类的接收控制信号，表决，发送控制信号，接受作动器作动确认信号方法。接收类的检查数据长度，接收数据，去除填充内容方法等。</w:t>
            </w:r>
          </w:p>
        </w:tc>
      </w:tr>
      <w:tr w:rsidR="006701D3" w14:paraId="686BBD53" w14:textId="77777777" w:rsidTr="00FE6102">
        <w:tc>
          <w:tcPr>
            <w:tcW w:w="0" w:type="auto"/>
            <w:vMerge w:val="restart"/>
          </w:tcPr>
          <w:p w14:paraId="0D757A95" w14:textId="77777777" w:rsidR="006701D3" w:rsidRDefault="006701D3" w:rsidP="007A475C">
            <w:pPr>
              <w:jc w:val="left"/>
              <w:rPr>
                <w:sz w:val="24"/>
                <w:szCs w:val="24"/>
              </w:rPr>
            </w:pPr>
            <w:r>
              <w:rPr>
                <w:rFonts w:hint="eastAsia"/>
                <w:sz w:val="24"/>
                <w:szCs w:val="24"/>
              </w:rPr>
              <w:t>轧辊作动器</w:t>
            </w:r>
          </w:p>
        </w:tc>
        <w:tc>
          <w:tcPr>
            <w:tcW w:w="0" w:type="auto"/>
          </w:tcPr>
          <w:p w14:paraId="6EEC631E" w14:textId="77777777" w:rsidR="006701D3" w:rsidRDefault="006701D3" w:rsidP="007A475C">
            <w:pPr>
              <w:jc w:val="left"/>
              <w:rPr>
                <w:sz w:val="24"/>
                <w:szCs w:val="24"/>
              </w:rPr>
            </w:pPr>
            <w:r>
              <w:rPr>
                <w:rFonts w:hint="eastAsia"/>
                <w:sz w:val="24"/>
                <w:szCs w:val="24"/>
              </w:rPr>
              <w:t>调整轧辊转速</w:t>
            </w:r>
          </w:p>
        </w:tc>
        <w:tc>
          <w:tcPr>
            <w:tcW w:w="0" w:type="auto"/>
          </w:tcPr>
          <w:p w14:paraId="7DA3708D" w14:textId="77777777" w:rsidR="006701D3" w:rsidRDefault="006701D3" w:rsidP="007A475C">
            <w:pPr>
              <w:jc w:val="left"/>
              <w:rPr>
                <w:sz w:val="24"/>
                <w:szCs w:val="24"/>
              </w:rPr>
            </w:pPr>
            <w:r>
              <w:rPr>
                <w:rFonts w:hint="eastAsia"/>
                <w:sz w:val="24"/>
                <w:szCs w:val="24"/>
              </w:rPr>
              <w:t>根据操作员输入的轧制速度要求，调整轧辊转速与传送带速度相配合，同时满足厚度要求。</w:t>
            </w:r>
          </w:p>
        </w:tc>
        <w:tc>
          <w:tcPr>
            <w:tcW w:w="0" w:type="auto"/>
          </w:tcPr>
          <w:p w14:paraId="0221DEC4" w14:textId="77777777" w:rsidR="006701D3" w:rsidRDefault="006701D3" w:rsidP="007A475C">
            <w:pPr>
              <w:jc w:val="left"/>
              <w:rPr>
                <w:sz w:val="24"/>
                <w:szCs w:val="24"/>
              </w:rPr>
            </w:pPr>
            <w:r>
              <w:rPr>
                <w:rFonts w:hint="eastAsia"/>
                <w:sz w:val="24"/>
                <w:szCs w:val="24"/>
              </w:rPr>
              <w:t>涉及了作动表决类、接收类、从时钟类。运用了作动表决类的接收控制信号，表决，发送控制信号，接受作动器作动确认信号方法。接收类的检查数据长度，接收数据，去除填充内容方法等。</w:t>
            </w:r>
          </w:p>
        </w:tc>
      </w:tr>
      <w:tr w:rsidR="006701D3" w14:paraId="5642188A" w14:textId="77777777" w:rsidTr="00FE6102">
        <w:tc>
          <w:tcPr>
            <w:tcW w:w="0" w:type="auto"/>
            <w:vMerge/>
          </w:tcPr>
          <w:p w14:paraId="084AF4DF" w14:textId="77777777" w:rsidR="006701D3" w:rsidRDefault="006701D3" w:rsidP="007A475C">
            <w:pPr>
              <w:jc w:val="left"/>
              <w:rPr>
                <w:sz w:val="24"/>
                <w:szCs w:val="24"/>
              </w:rPr>
            </w:pPr>
          </w:p>
        </w:tc>
        <w:tc>
          <w:tcPr>
            <w:tcW w:w="0" w:type="auto"/>
          </w:tcPr>
          <w:p w14:paraId="3EA0BFB7" w14:textId="77777777" w:rsidR="006701D3" w:rsidRDefault="006701D3" w:rsidP="007A475C">
            <w:pPr>
              <w:jc w:val="left"/>
              <w:rPr>
                <w:sz w:val="24"/>
                <w:szCs w:val="24"/>
              </w:rPr>
            </w:pPr>
            <w:r>
              <w:rPr>
                <w:rFonts w:hint="eastAsia"/>
                <w:sz w:val="24"/>
                <w:szCs w:val="24"/>
              </w:rPr>
              <w:t>调整轧辊压下量</w:t>
            </w:r>
          </w:p>
        </w:tc>
        <w:tc>
          <w:tcPr>
            <w:tcW w:w="0" w:type="auto"/>
          </w:tcPr>
          <w:p w14:paraId="37E7ABDE" w14:textId="77777777" w:rsidR="006701D3" w:rsidRDefault="006701D3" w:rsidP="007A475C">
            <w:pPr>
              <w:jc w:val="left"/>
              <w:rPr>
                <w:sz w:val="24"/>
                <w:szCs w:val="24"/>
              </w:rPr>
            </w:pPr>
            <w:r>
              <w:rPr>
                <w:rFonts w:hint="eastAsia"/>
                <w:sz w:val="24"/>
                <w:szCs w:val="24"/>
              </w:rPr>
              <w:t>根据操作员输入的轧制厚度要求调整轧辊压下量。同时在控制周期内实时的进行压下量的调整以防止出现轧制厚度的波动等。</w:t>
            </w:r>
          </w:p>
        </w:tc>
        <w:tc>
          <w:tcPr>
            <w:tcW w:w="0" w:type="auto"/>
          </w:tcPr>
          <w:p w14:paraId="4DB93C10" w14:textId="77777777" w:rsidR="006701D3" w:rsidRDefault="006701D3" w:rsidP="007A475C">
            <w:pPr>
              <w:jc w:val="left"/>
              <w:rPr>
                <w:sz w:val="24"/>
                <w:szCs w:val="24"/>
              </w:rPr>
            </w:pPr>
            <w:r>
              <w:rPr>
                <w:rFonts w:hint="eastAsia"/>
                <w:sz w:val="24"/>
                <w:szCs w:val="24"/>
              </w:rPr>
              <w:t>涉及了作动表决类、接收类、从时钟类、前馈控制类、秒流量控制类、压下</w:t>
            </w:r>
            <w:proofErr w:type="gramStart"/>
            <w:r>
              <w:rPr>
                <w:rFonts w:hint="eastAsia"/>
                <w:sz w:val="24"/>
                <w:szCs w:val="24"/>
              </w:rPr>
              <w:t>两控制</w:t>
            </w:r>
            <w:proofErr w:type="gramEnd"/>
            <w:r>
              <w:rPr>
                <w:rFonts w:hint="eastAsia"/>
                <w:sz w:val="24"/>
                <w:szCs w:val="24"/>
              </w:rPr>
              <w:t>类。运用了作动表决类的接收控制信号，表决，发送控制信号，接受作动器作动确认信号方法。接收类的检查数据长度，接收数据，去除填充内容方法等。</w:t>
            </w:r>
          </w:p>
        </w:tc>
      </w:tr>
      <w:tr w:rsidR="006701D3" w14:paraId="30465685" w14:textId="77777777" w:rsidTr="00FE6102">
        <w:tc>
          <w:tcPr>
            <w:tcW w:w="0" w:type="auto"/>
            <w:vMerge/>
          </w:tcPr>
          <w:p w14:paraId="40B44119" w14:textId="77777777" w:rsidR="006701D3" w:rsidRDefault="006701D3" w:rsidP="007A475C">
            <w:pPr>
              <w:jc w:val="left"/>
              <w:rPr>
                <w:sz w:val="24"/>
                <w:szCs w:val="24"/>
              </w:rPr>
            </w:pPr>
          </w:p>
        </w:tc>
        <w:tc>
          <w:tcPr>
            <w:tcW w:w="0" w:type="auto"/>
          </w:tcPr>
          <w:p w14:paraId="5E322330" w14:textId="77777777" w:rsidR="006701D3" w:rsidRDefault="006701D3" w:rsidP="007A475C">
            <w:pPr>
              <w:jc w:val="left"/>
              <w:rPr>
                <w:sz w:val="24"/>
                <w:szCs w:val="24"/>
              </w:rPr>
            </w:pPr>
            <w:r>
              <w:rPr>
                <w:rFonts w:hint="eastAsia"/>
                <w:sz w:val="24"/>
                <w:szCs w:val="24"/>
              </w:rPr>
              <w:t>压下量补偿</w:t>
            </w:r>
          </w:p>
        </w:tc>
        <w:tc>
          <w:tcPr>
            <w:tcW w:w="0" w:type="auto"/>
          </w:tcPr>
          <w:p w14:paraId="447CD0BD" w14:textId="77777777" w:rsidR="006701D3" w:rsidRDefault="006701D3" w:rsidP="007A475C">
            <w:pPr>
              <w:jc w:val="left"/>
              <w:rPr>
                <w:sz w:val="24"/>
                <w:szCs w:val="24"/>
              </w:rPr>
            </w:pPr>
            <w:r>
              <w:rPr>
                <w:rFonts w:hint="eastAsia"/>
                <w:sz w:val="24"/>
                <w:szCs w:val="24"/>
              </w:rPr>
              <w:t>油膜补偿、轧辊偏心补偿、加减速补偿的调节方式都是通过调整压下来完成的，需要进行压下量补偿。</w:t>
            </w:r>
          </w:p>
        </w:tc>
        <w:tc>
          <w:tcPr>
            <w:tcW w:w="0" w:type="auto"/>
          </w:tcPr>
          <w:p w14:paraId="0360B682" w14:textId="77777777" w:rsidR="006701D3" w:rsidRDefault="006701D3" w:rsidP="007A475C">
            <w:pPr>
              <w:jc w:val="left"/>
              <w:rPr>
                <w:sz w:val="24"/>
                <w:szCs w:val="24"/>
              </w:rPr>
            </w:pPr>
            <w:r>
              <w:rPr>
                <w:rFonts w:hint="eastAsia"/>
                <w:sz w:val="24"/>
                <w:szCs w:val="24"/>
              </w:rPr>
              <w:t>涉及到了压下量控制类，压下量补偿类，控制器调度类，控制类，控制器</w:t>
            </w:r>
            <w:r>
              <w:rPr>
                <w:rFonts w:hint="eastAsia"/>
                <w:sz w:val="24"/>
                <w:szCs w:val="24"/>
              </w:rPr>
              <w:t>IO</w:t>
            </w:r>
            <w:r>
              <w:rPr>
                <w:rFonts w:hint="eastAsia"/>
                <w:sz w:val="24"/>
                <w:szCs w:val="24"/>
              </w:rPr>
              <w:t>类。运用了压下类补偿中的计算补偿方法，通过控制类的计算设定值，生成控制信号，发送控制信号的方法，将控制信号发送给控制器</w:t>
            </w:r>
            <w:r>
              <w:rPr>
                <w:rFonts w:hint="eastAsia"/>
                <w:sz w:val="24"/>
                <w:szCs w:val="24"/>
              </w:rPr>
              <w:t>IO</w:t>
            </w:r>
            <w:r>
              <w:rPr>
                <w:rFonts w:hint="eastAsia"/>
                <w:sz w:val="24"/>
                <w:szCs w:val="24"/>
              </w:rPr>
              <w:t>再由控制器</w:t>
            </w:r>
            <w:r>
              <w:rPr>
                <w:rFonts w:hint="eastAsia"/>
                <w:sz w:val="24"/>
                <w:szCs w:val="24"/>
              </w:rPr>
              <w:t>IO</w:t>
            </w:r>
            <w:r>
              <w:rPr>
                <w:rFonts w:hint="eastAsia"/>
                <w:sz w:val="24"/>
                <w:szCs w:val="24"/>
              </w:rPr>
              <w:t>通过发送类中的方法发送到总线上。</w:t>
            </w:r>
          </w:p>
        </w:tc>
      </w:tr>
      <w:tr w:rsidR="006701D3" w14:paraId="11716464" w14:textId="77777777" w:rsidTr="00FE6102">
        <w:tc>
          <w:tcPr>
            <w:tcW w:w="0" w:type="auto"/>
            <w:vMerge/>
          </w:tcPr>
          <w:p w14:paraId="1571F620" w14:textId="77777777" w:rsidR="006701D3" w:rsidRDefault="006701D3" w:rsidP="007A475C">
            <w:pPr>
              <w:jc w:val="left"/>
              <w:rPr>
                <w:sz w:val="24"/>
                <w:szCs w:val="24"/>
              </w:rPr>
            </w:pPr>
          </w:p>
        </w:tc>
        <w:tc>
          <w:tcPr>
            <w:tcW w:w="0" w:type="auto"/>
          </w:tcPr>
          <w:p w14:paraId="4FFBD9E1" w14:textId="77777777" w:rsidR="006701D3" w:rsidRDefault="006701D3" w:rsidP="007A475C">
            <w:pPr>
              <w:jc w:val="left"/>
              <w:rPr>
                <w:sz w:val="24"/>
                <w:szCs w:val="24"/>
              </w:rPr>
            </w:pPr>
            <w:r>
              <w:rPr>
                <w:rFonts w:hint="eastAsia"/>
                <w:sz w:val="24"/>
                <w:szCs w:val="24"/>
              </w:rPr>
              <w:t>油膜补偿</w:t>
            </w:r>
          </w:p>
        </w:tc>
        <w:tc>
          <w:tcPr>
            <w:tcW w:w="0" w:type="auto"/>
          </w:tcPr>
          <w:p w14:paraId="0BE265AF" w14:textId="77777777" w:rsidR="006701D3" w:rsidRDefault="006701D3" w:rsidP="007A475C">
            <w:pPr>
              <w:jc w:val="left"/>
              <w:rPr>
                <w:sz w:val="24"/>
                <w:szCs w:val="24"/>
              </w:rPr>
            </w:pPr>
            <w:r>
              <w:rPr>
                <w:rFonts w:hint="eastAsia"/>
                <w:sz w:val="24"/>
                <w:szCs w:val="24"/>
              </w:rPr>
              <w:t>由于油膜厚度在轧制过程中造成磨损会带来周期性的偏差，需要进行油膜补偿。</w:t>
            </w:r>
          </w:p>
        </w:tc>
        <w:tc>
          <w:tcPr>
            <w:tcW w:w="0" w:type="auto"/>
          </w:tcPr>
          <w:p w14:paraId="07638EFE" w14:textId="77777777" w:rsidR="006701D3" w:rsidRDefault="006701D3" w:rsidP="007A475C">
            <w:pPr>
              <w:jc w:val="left"/>
              <w:rPr>
                <w:sz w:val="24"/>
                <w:szCs w:val="24"/>
              </w:rPr>
            </w:pPr>
            <w:r>
              <w:rPr>
                <w:rFonts w:hint="eastAsia"/>
                <w:sz w:val="24"/>
                <w:szCs w:val="24"/>
              </w:rPr>
              <w:t>涉及到了压下量控制类，压下量补偿类，控制器调度类，控制类，控制器</w:t>
            </w:r>
            <w:r>
              <w:rPr>
                <w:rFonts w:hint="eastAsia"/>
                <w:sz w:val="24"/>
                <w:szCs w:val="24"/>
              </w:rPr>
              <w:t>IO</w:t>
            </w:r>
            <w:r>
              <w:rPr>
                <w:rFonts w:hint="eastAsia"/>
                <w:sz w:val="24"/>
                <w:szCs w:val="24"/>
              </w:rPr>
              <w:t>类。运用了压下类补偿中的计算油膜补偿方法，通过控制类的计算设定值，生成控制信号，发送控制信号的方法，将控制信号发送给控制器</w:t>
            </w:r>
            <w:r>
              <w:rPr>
                <w:rFonts w:hint="eastAsia"/>
                <w:sz w:val="24"/>
                <w:szCs w:val="24"/>
              </w:rPr>
              <w:t>IO</w:t>
            </w:r>
            <w:r>
              <w:rPr>
                <w:rFonts w:hint="eastAsia"/>
                <w:sz w:val="24"/>
                <w:szCs w:val="24"/>
              </w:rPr>
              <w:t>再由控制器</w:t>
            </w:r>
            <w:r>
              <w:rPr>
                <w:rFonts w:hint="eastAsia"/>
                <w:sz w:val="24"/>
                <w:szCs w:val="24"/>
              </w:rPr>
              <w:t>IO</w:t>
            </w:r>
            <w:r>
              <w:rPr>
                <w:rFonts w:hint="eastAsia"/>
                <w:sz w:val="24"/>
                <w:szCs w:val="24"/>
              </w:rPr>
              <w:t>通过发送类中的方法发送到总线上。</w:t>
            </w:r>
          </w:p>
        </w:tc>
      </w:tr>
      <w:tr w:rsidR="006701D3" w14:paraId="2A6E2879" w14:textId="77777777" w:rsidTr="00FE6102">
        <w:tc>
          <w:tcPr>
            <w:tcW w:w="0" w:type="auto"/>
            <w:vMerge/>
          </w:tcPr>
          <w:p w14:paraId="46251A0F" w14:textId="77777777" w:rsidR="006701D3" w:rsidRDefault="006701D3" w:rsidP="007A475C">
            <w:pPr>
              <w:jc w:val="left"/>
              <w:rPr>
                <w:sz w:val="24"/>
                <w:szCs w:val="24"/>
              </w:rPr>
            </w:pPr>
          </w:p>
        </w:tc>
        <w:tc>
          <w:tcPr>
            <w:tcW w:w="0" w:type="auto"/>
          </w:tcPr>
          <w:p w14:paraId="1865811A" w14:textId="77777777" w:rsidR="006701D3" w:rsidRDefault="006701D3" w:rsidP="007A475C">
            <w:pPr>
              <w:jc w:val="left"/>
              <w:rPr>
                <w:sz w:val="24"/>
                <w:szCs w:val="24"/>
              </w:rPr>
            </w:pPr>
            <w:r>
              <w:rPr>
                <w:rFonts w:hint="eastAsia"/>
                <w:sz w:val="24"/>
                <w:szCs w:val="24"/>
              </w:rPr>
              <w:t>轧辊偏心补偿</w:t>
            </w:r>
          </w:p>
        </w:tc>
        <w:tc>
          <w:tcPr>
            <w:tcW w:w="0" w:type="auto"/>
          </w:tcPr>
          <w:p w14:paraId="09167926" w14:textId="77777777" w:rsidR="006701D3" w:rsidRDefault="006701D3" w:rsidP="007A475C">
            <w:pPr>
              <w:jc w:val="left"/>
              <w:rPr>
                <w:sz w:val="24"/>
                <w:szCs w:val="24"/>
              </w:rPr>
            </w:pPr>
            <w:r>
              <w:rPr>
                <w:rFonts w:hint="eastAsia"/>
                <w:sz w:val="24"/>
                <w:szCs w:val="24"/>
              </w:rPr>
              <w:t>由于轧辊的旋转中心和轧辊的几何中心不重合，会带来轧制厚度的波动，需要进行偏心补偿。</w:t>
            </w:r>
          </w:p>
        </w:tc>
        <w:tc>
          <w:tcPr>
            <w:tcW w:w="0" w:type="auto"/>
          </w:tcPr>
          <w:p w14:paraId="3E324AD8" w14:textId="77777777" w:rsidR="006701D3" w:rsidRDefault="006701D3" w:rsidP="007A475C">
            <w:pPr>
              <w:jc w:val="left"/>
              <w:rPr>
                <w:sz w:val="24"/>
                <w:szCs w:val="24"/>
              </w:rPr>
            </w:pPr>
            <w:r>
              <w:rPr>
                <w:rFonts w:hint="eastAsia"/>
                <w:sz w:val="24"/>
                <w:szCs w:val="24"/>
              </w:rPr>
              <w:t>涉及到了压下量控制类，压下量补偿类，控制器调度类，控制类，控制器</w:t>
            </w:r>
            <w:r>
              <w:rPr>
                <w:rFonts w:hint="eastAsia"/>
                <w:sz w:val="24"/>
                <w:szCs w:val="24"/>
              </w:rPr>
              <w:t>IO</w:t>
            </w:r>
            <w:r>
              <w:rPr>
                <w:rFonts w:hint="eastAsia"/>
                <w:sz w:val="24"/>
                <w:szCs w:val="24"/>
              </w:rPr>
              <w:t>类。运用了压下类补偿中的计算轧辊偏心补偿方法，通过控制类的计算设定值，生成控制信号，发送控制信号的方法，将控制信号发送给控制器</w:t>
            </w:r>
            <w:r>
              <w:rPr>
                <w:rFonts w:hint="eastAsia"/>
                <w:sz w:val="24"/>
                <w:szCs w:val="24"/>
              </w:rPr>
              <w:t>IO</w:t>
            </w:r>
            <w:r>
              <w:rPr>
                <w:rFonts w:hint="eastAsia"/>
                <w:sz w:val="24"/>
                <w:szCs w:val="24"/>
              </w:rPr>
              <w:t>再由控制器</w:t>
            </w:r>
            <w:r>
              <w:rPr>
                <w:rFonts w:hint="eastAsia"/>
                <w:sz w:val="24"/>
                <w:szCs w:val="24"/>
              </w:rPr>
              <w:t>IO</w:t>
            </w:r>
            <w:r>
              <w:rPr>
                <w:rFonts w:hint="eastAsia"/>
                <w:sz w:val="24"/>
                <w:szCs w:val="24"/>
              </w:rPr>
              <w:t>通过发送类中的方法发送到总线上。</w:t>
            </w:r>
          </w:p>
        </w:tc>
      </w:tr>
      <w:tr w:rsidR="006701D3" w14:paraId="64CDB975" w14:textId="77777777" w:rsidTr="00FE6102">
        <w:tc>
          <w:tcPr>
            <w:tcW w:w="0" w:type="auto"/>
            <w:vMerge/>
          </w:tcPr>
          <w:p w14:paraId="5F1361ED" w14:textId="77777777" w:rsidR="006701D3" w:rsidRDefault="006701D3" w:rsidP="007A475C">
            <w:pPr>
              <w:jc w:val="left"/>
              <w:rPr>
                <w:sz w:val="24"/>
                <w:szCs w:val="24"/>
              </w:rPr>
            </w:pPr>
          </w:p>
        </w:tc>
        <w:tc>
          <w:tcPr>
            <w:tcW w:w="0" w:type="auto"/>
          </w:tcPr>
          <w:p w14:paraId="05A0B53E" w14:textId="77777777" w:rsidR="006701D3" w:rsidRDefault="006701D3" w:rsidP="007A475C">
            <w:pPr>
              <w:jc w:val="left"/>
              <w:rPr>
                <w:sz w:val="24"/>
                <w:szCs w:val="24"/>
              </w:rPr>
            </w:pPr>
            <w:r>
              <w:rPr>
                <w:rFonts w:hint="eastAsia"/>
                <w:sz w:val="24"/>
                <w:szCs w:val="24"/>
              </w:rPr>
              <w:t>加减速补偿</w:t>
            </w:r>
          </w:p>
        </w:tc>
        <w:tc>
          <w:tcPr>
            <w:tcW w:w="0" w:type="auto"/>
          </w:tcPr>
          <w:p w14:paraId="0155AD78" w14:textId="77777777" w:rsidR="006701D3" w:rsidRDefault="006701D3" w:rsidP="007A475C">
            <w:pPr>
              <w:jc w:val="left"/>
              <w:rPr>
                <w:sz w:val="24"/>
                <w:szCs w:val="24"/>
              </w:rPr>
            </w:pPr>
            <w:r>
              <w:rPr>
                <w:rFonts w:hint="eastAsia"/>
                <w:sz w:val="24"/>
                <w:szCs w:val="24"/>
              </w:rPr>
              <w:t>由于钢板咬入轧机前后的速度会出现瞬时改变，对张力</w:t>
            </w:r>
            <w:r>
              <w:rPr>
                <w:rFonts w:hint="eastAsia"/>
                <w:sz w:val="24"/>
                <w:szCs w:val="24"/>
              </w:rPr>
              <w:lastRenderedPageBreak/>
              <w:t>造成影响，进而对厚度造成影响，需要进行加减速补偿。</w:t>
            </w:r>
          </w:p>
        </w:tc>
        <w:tc>
          <w:tcPr>
            <w:tcW w:w="0" w:type="auto"/>
          </w:tcPr>
          <w:p w14:paraId="4EEC92EF" w14:textId="77777777" w:rsidR="006701D3" w:rsidRDefault="006701D3" w:rsidP="007A475C">
            <w:pPr>
              <w:jc w:val="left"/>
              <w:rPr>
                <w:sz w:val="24"/>
                <w:szCs w:val="24"/>
              </w:rPr>
            </w:pPr>
            <w:r>
              <w:rPr>
                <w:rFonts w:hint="eastAsia"/>
                <w:sz w:val="24"/>
                <w:szCs w:val="24"/>
              </w:rPr>
              <w:lastRenderedPageBreak/>
              <w:t>涉及到了压下量控制类，压下量补偿类，控制器调度类，控制类，控制器</w:t>
            </w:r>
            <w:r>
              <w:rPr>
                <w:rFonts w:hint="eastAsia"/>
                <w:sz w:val="24"/>
                <w:szCs w:val="24"/>
              </w:rPr>
              <w:t>IO</w:t>
            </w:r>
            <w:r>
              <w:rPr>
                <w:rFonts w:hint="eastAsia"/>
                <w:sz w:val="24"/>
                <w:szCs w:val="24"/>
              </w:rPr>
              <w:t>类。运用了压下类补偿中的计算加减速补偿方法，通</w:t>
            </w:r>
            <w:r>
              <w:rPr>
                <w:rFonts w:hint="eastAsia"/>
                <w:sz w:val="24"/>
                <w:szCs w:val="24"/>
              </w:rPr>
              <w:lastRenderedPageBreak/>
              <w:t>过控制类的计算设定值，生成控制信号，发送控制信号的方法，将控制信号发送给控制器</w:t>
            </w:r>
            <w:r>
              <w:rPr>
                <w:rFonts w:hint="eastAsia"/>
                <w:sz w:val="24"/>
                <w:szCs w:val="24"/>
              </w:rPr>
              <w:t>IO</w:t>
            </w:r>
            <w:r>
              <w:rPr>
                <w:rFonts w:hint="eastAsia"/>
                <w:sz w:val="24"/>
                <w:szCs w:val="24"/>
              </w:rPr>
              <w:t>再由控制器</w:t>
            </w:r>
            <w:r>
              <w:rPr>
                <w:rFonts w:hint="eastAsia"/>
                <w:sz w:val="24"/>
                <w:szCs w:val="24"/>
              </w:rPr>
              <w:t>IO</w:t>
            </w:r>
            <w:r>
              <w:rPr>
                <w:rFonts w:hint="eastAsia"/>
                <w:sz w:val="24"/>
                <w:szCs w:val="24"/>
              </w:rPr>
              <w:t>通过发送类中的方法发送到总线上。</w:t>
            </w:r>
          </w:p>
        </w:tc>
      </w:tr>
      <w:tr w:rsidR="006701D3" w14:paraId="45B67FDB" w14:textId="77777777" w:rsidTr="00FE6102">
        <w:tc>
          <w:tcPr>
            <w:tcW w:w="0" w:type="auto"/>
          </w:tcPr>
          <w:p w14:paraId="4350B29E" w14:textId="77777777" w:rsidR="006701D3" w:rsidRDefault="006701D3" w:rsidP="007A475C">
            <w:pPr>
              <w:jc w:val="left"/>
              <w:rPr>
                <w:sz w:val="24"/>
                <w:szCs w:val="24"/>
              </w:rPr>
            </w:pPr>
            <w:r>
              <w:rPr>
                <w:rFonts w:hint="eastAsia"/>
                <w:sz w:val="24"/>
                <w:szCs w:val="24"/>
              </w:rPr>
              <w:lastRenderedPageBreak/>
              <w:t>侧导板作动器</w:t>
            </w:r>
          </w:p>
        </w:tc>
        <w:tc>
          <w:tcPr>
            <w:tcW w:w="0" w:type="auto"/>
          </w:tcPr>
          <w:p w14:paraId="09E12D92" w14:textId="77777777" w:rsidR="006701D3" w:rsidRDefault="006701D3" w:rsidP="007A475C">
            <w:pPr>
              <w:jc w:val="left"/>
              <w:rPr>
                <w:sz w:val="24"/>
                <w:szCs w:val="24"/>
              </w:rPr>
            </w:pPr>
            <w:r>
              <w:rPr>
                <w:rFonts w:hint="eastAsia"/>
                <w:sz w:val="24"/>
                <w:szCs w:val="24"/>
              </w:rPr>
              <w:t>调整钢板使之处于中心位置</w:t>
            </w:r>
          </w:p>
        </w:tc>
        <w:tc>
          <w:tcPr>
            <w:tcW w:w="0" w:type="auto"/>
          </w:tcPr>
          <w:p w14:paraId="1E9DE92C" w14:textId="77777777" w:rsidR="006701D3" w:rsidRDefault="006701D3" w:rsidP="007A475C">
            <w:pPr>
              <w:jc w:val="left"/>
              <w:rPr>
                <w:sz w:val="24"/>
                <w:szCs w:val="24"/>
              </w:rPr>
            </w:pPr>
            <w:r>
              <w:rPr>
                <w:rFonts w:hint="eastAsia"/>
                <w:sz w:val="24"/>
                <w:szCs w:val="24"/>
              </w:rPr>
              <w:t>在钢板从前</w:t>
            </w:r>
            <w:proofErr w:type="gramStart"/>
            <w:r>
              <w:rPr>
                <w:rFonts w:hint="eastAsia"/>
                <w:sz w:val="24"/>
                <w:szCs w:val="24"/>
              </w:rPr>
              <w:t>一</w:t>
            </w:r>
            <w:proofErr w:type="gramEnd"/>
            <w:r>
              <w:rPr>
                <w:rFonts w:hint="eastAsia"/>
                <w:sz w:val="24"/>
                <w:szCs w:val="24"/>
              </w:rPr>
              <w:t>工序进入轧机以前，通过调整钢板位置，使其处于轧机的集合中心，以达到良好的轧制效果。</w:t>
            </w:r>
          </w:p>
        </w:tc>
        <w:tc>
          <w:tcPr>
            <w:tcW w:w="0" w:type="auto"/>
          </w:tcPr>
          <w:p w14:paraId="2B06FA21" w14:textId="77777777" w:rsidR="006701D3" w:rsidRDefault="006701D3" w:rsidP="007A475C">
            <w:pPr>
              <w:jc w:val="left"/>
              <w:rPr>
                <w:sz w:val="24"/>
                <w:szCs w:val="24"/>
              </w:rPr>
            </w:pPr>
            <w:r>
              <w:rPr>
                <w:rFonts w:hint="eastAsia"/>
                <w:sz w:val="24"/>
                <w:szCs w:val="24"/>
              </w:rPr>
              <w:t>涉及了作动表决类、接收类、从时钟类。运用了作动表决类的接收控制信号，表决，发送控制信号，接受作动器作动确认信号方法。接收类的检查数据长度，接收数据，去除填充内容方法等。</w:t>
            </w:r>
          </w:p>
        </w:tc>
      </w:tr>
    </w:tbl>
    <w:p w14:paraId="05682E1C" w14:textId="77777777" w:rsidR="00CD214A" w:rsidRDefault="00CD214A" w:rsidP="00833FB5">
      <w:pPr>
        <w:jc w:val="left"/>
        <w:rPr>
          <w:rFonts w:ascii="黑体" w:eastAsia="黑体" w:hAnsi="黑体"/>
          <w:b/>
          <w:sz w:val="36"/>
          <w:szCs w:val="36"/>
        </w:rPr>
      </w:pPr>
    </w:p>
    <w:p w14:paraId="6B1D7717" w14:textId="77777777" w:rsidR="00CD214A" w:rsidRDefault="00CD214A">
      <w:pPr>
        <w:widowControl/>
        <w:jc w:val="left"/>
        <w:rPr>
          <w:rFonts w:ascii="黑体" w:eastAsia="黑体" w:hAnsi="黑体"/>
          <w:b/>
          <w:sz w:val="36"/>
          <w:szCs w:val="36"/>
        </w:rPr>
      </w:pPr>
      <w:r>
        <w:rPr>
          <w:rFonts w:ascii="黑体" w:eastAsia="黑体" w:hAnsi="黑体"/>
          <w:b/>
          <w:sz w:val="36"/>
          <w:szCs w:val="36"/>
        </w:rPr>
        <w:br w:type="page"/>
      </w:r>
    </w:p>
    <w:p w14:paraId="363FB80A" w14:textId="08BD8ED7" w:rsidR="00833FB5" w:rsidRPr="00CD214A" w:rsidRDefault="00CD214A" w:rsidP="00833FB5">
      <w:pPr>
        <w:jc w:val="left"/>
        <w:rPr>
          <w:rFonts w:ascii="黑体" w:eastAsia="黑体" w:hAnsi="黑体"/>
          <w:b/>
          <w:sz w:val="36"/>
          <w:szCs w:val="36"/>
        </w:rPr>
      </w:pPr>
      <w:r>
        <w:rPr>
          <w:rFonts w:ascii="黑体" w:eastAsia="黑体" w:hAnsi="黑体" w:hint="eastAsia"/>
          <w:b/>
          <w:sz w:val="36"/>
          <w:szCs w:val="36"/>
        </w:rPr>
        <w:lastRenderedPageBreak/>
        <w:t>2</w:t>
      </w:r>
      <w:r>
        <w:rPr>
          <w:rFonts w:ascii="黑体" w:eastAsia="黑体" w:hAnsi="黑体"/>
          <w:b/>
          <w:sz w:val="36"/>
          <w:szCs w:val="36"/>
        </w:rPr>
        <w:t xml:space="preserve"> </w:t>
      </w:r>
      <w:r w:rsidR="004862E8" w:rsidRPr="00CD214A">
        <w:rPr>
          <w:rFonts w:ascii="黑体" w:eastAsia="黑体" w:hAnsi="黑体" w:hint="eastAsia"/>
          <w:b/>
          <w:sz w:val="36"/>
          <w:szCs w:val="36"/>
        </w:rPr>
        <w:t>非功能性需求与设计一致性检查</w:t>
      </w:r>
    </w:p>
    <w:p w14:paraId="3A3286BD" w14:textId="5439B9FB" w:rsidR="00CB3726" w:rsidRDefault="00CB3726" w:rsidP="00CD214A">
      <w:pPr>
        <w:ind w:firstLineChars="200" w:firstLine="480"/>
        <w:jc w:val="left"/>
        <w:rPr>
          <w:sz w:val="24"/>
          <w:szCs w:val="24"/>
        </w:rPr>
      </w:pPr>
      <w:r>
        <w:rPr>
          <w:rFonts w:hint="eastAsia"/>
          <w:sz w:val="24"/>
          <w:szCs w:val="24"/>
        </w:rPr>
        <w:t>此中的需求都是在设计过程中补充进来的需求，以满足系统整体需求。</w:t>
      </w:r>
    </w:p>
    <w:tbl>
      <w:tblPr>
        <w:tblStyle w:val="a4"/>
        <w:tblW w:w="0" w:type="auto"/>
        <w:tblLook w:val="04A0" w:firstRow="1" w:lastRow="0" w:firstColumn="1" w:lastColumn="0" w:noHBand="0" w:noVBand="1"/>
      </w:tblPr>
      <w:tblGrid>
        <w:gridCol w:w="1046"/>
        <w:gridCol w:w="3627"/>
        <w:gridCol w:w="3623"/>
      </w:tblGrid>
      <w:tr w:rsidR="004538A0" w14:paraId="16686F9C" w14:textId="77777777" w:rsidTr="00FE6102">
        <w:tc>
          <w:tcPr>
            <w:tcW w:w="0" w:type="auto"/>
          </w:tcPr>
          <w:p w14:paraId="54FDDDAE" w14:textId="659471FD" w:rsidR="004538A0" w:rsidRDefault="004538A0" w:rsidP="00833FB5">
            <w:pPr>
              <w:jc w:val="left"/>
              <w:rPr>
                <w:sz w:val="24"/>
                <w:szCs w:val="24"/>
              </w:rPr>
            </w:pPr>
            <w:r>
              <w:rPr>
                <w:rFonts w:hint="eastAsia"/>
                <w:sz w:val="24"/>
                <w:szCs w:val="24"/>
              </w:rPr>
              <w:t>需求名称</w:t>
            </w:r>
          </w:p>
        </w:tc>
        <w:tc>
          <w:tcPr>
            <w:tcW w:w="0" w:type="auto"/>
          </w:tcPr>
          <w:p w14:paraId="2A2E4C4E" w14:textId="2E71DCD2" w:rsidR="004538A0" w:rsidRDefault="004538A0" w:rsidP="00833FB5">
            <w:pPr>
              <w:jc w:val="left"/>
              <w:rPr>
                <w:sz w:val="24"/>
                <w:szCs w:val="24"/>
              </w:rPr>
            </w:pPr>
            <w:r>
              <w:rPr>
                <w:rFonts w:hint="eastAsia"/>
                <w:sz w:val="24"/>
                <w:szCs w:val="24"/>
              </w:rPr>
              <w:t>需求描述</w:t>
            </w:r>
          </w:p>
        </w:tc>
        <w:tc>
          <w:tcPr>
            <w:tcW w:w="0" w:type="auto"/>
          </w:tcPr>
          <w:p w14:paraId="4D321BFC" w14:textId="61311EA8" w:rsidR="004538A0" w:rsidRDefault="004538A0" w:rsidP="00833FB5">
            <w:pPr>
              <w:jc w:val="left"/>
              <w:rPr>
                <w:sz w:val="24"/>
                <w:szCs w:val="24"/>
              </w:rPr>
            </w:pPr>
            <w:r>
              <w:rPr>
                <w:rFonts w:hint="eastAsia"/>
                <w:sz w:val="24"/>
                <w:szCs w:val="24"/>
              </w:rPr>
              <w:t>设计</w:t>
            </w:r>
          </w:p>
        </w:tc>
      </w:tr>
      <w:tr w:rsidR="004538A0" w14:paraId="1214CD64" w14:textId="77777777" w:rsidTr="00FE6102">
        <w:tc>
          <w:tcPr>
            <w:tcW w:w="0" w:type="auto"/>
          </w:tcPr>
          <w:p w14:paraId="3F8E7E13" w14:textId="6D4308A5" w:rsidR="004538A0" w:rsidRDefault="004538A0" w:rsidP="00833FB5">
            <w:pPr>
              <w:jc w:val="left"/>
              <w:rPr>
                <w:sz w:val="24"/>
                <w:szCs w:val="24"/>
              </w:rPr>
            </w:pPr>
            <w:r>
              <w:rPr>
                <w:rFonts w:hint="eastAsia"/>
                <w:sz w:val="24"/>
                <w:szCs w:val="24"/>
              </w:rPr>
              <w:t>控制周期</w:t>
            </w:r>
            <w:r>
              <w:rPr>
                <w:rFonts w:hint="eastAsia"/>
                <w:sz w:val="24"/>
                <w:szCs w:val="24"/>
              </w:rPr>
              <w:t>5</w:t>
            </w:r>
            <w:r>
              <w:rPr>
                <w:sz w:val="24"/>
                <w:szCs w:val="24"/>
              </w:rPr>
              <w:t>0</w:t>
            </w:r>
            <w:r>
              <w:rPr>
                <w:rFonts w:hint="eastAsia"/>
                <w:sz w:val="24"/>
                <w:szCs w:val="24"/>
              </w:rPr>
              <w:t>ms</w:t>
            </w:r>
          </w:p>
        </w:tc>
        <w:tc>
          <w:tcPr>
            <w:tcW w:w="0" w:type="auto"/>
          </w:tcPr>
          <w:p w14:paraId="588786E7" w14:textId="203E4052" w:rsidR="004538A0" w:rsidRPr="004538A0" w:rsidRDefault="004538A0" w:rsidP="00833FB5">
            <w:pPr>
              <w:jc w:val="left"/>
              <w:rPr>
                <w:sz w:val="24"/>
                <w:szCs w:val="24"/>
              </w:rPr>
            </w:pPr>
            <w:r>
              <w:rPr>
                <w:rFonts w:hint="eastAsia"/>
                <w:sz w:val="24"/>
                <w:szCs w:val="24"/>
              </w:rPr>
              <w:t>控制周期包括</w:t>
            </w:r>
            <w:r w:rsidR="00841525">
              <w:rPr>
                <w:rFonts w:hint="eastAsia"/>
                <w:sz w:val="24"/>
                <w:szCs w:val="24"/>
              </w:rPr>
              <w:t>传感器</w:t>
            </w:r>
            <w:r>
              <w:rPr>
                <w:rFonts w:hint="eastAsia"/>
                <w:sz w:val="24"/>
                <w:szCs w:val="24"/>
              </w:rPr>
              <w:t>数据</w:t>
            </w:r>
            <w:r w:rsidR="00841525">
              <w:rPr>
                <w:rFonts w:hint="eastAsia"/>
                <w:sz w:val="24"/>
                <w:szCs w:val="24"/>
              </w:rPr>
              <w:t>采集与</w:t>
            </w:r>
            <w:r>
              <w:rPr>
                <w:rFonts w:hint="eastAsia"/>
                <w:sz w:val="24"/>
                <w:szCs w:val="24"/>
              </w:rPr>
              <w:t>表决、将传感器</w:t>
            </w:r>
            <w:r w:rsidR="00841525">
              <w:rPr>
                <w:rFonts w:hint="eastAsia"/>
                <w:sz w:val="24"/>
                <w:szCs w:val="24"/>
              </w:rPr>
              <w:t>数据</w:t>
            </w:r>
            <w:r>
              <w:rPr>
                <w:rFonts w:hint="eastAsia"/>
                <w:sz w:val="24"/>
                <w:szCs w:val="24"/>
              </w:rPr>
              <w:t>传输</w:t>
            </w:r>
            <w:r w:rsidR="00841525">
              <w:rPr>
                <w:rFonts w:hint="eastAsia"/>
                <w:sz w:val="24"/>
                <w:szCs w:val="24"/>
              </w:rPr>
              <w:t>至控制器</w:t>
            </w:r>
            <w:r>
              <w:rPr>
                <w:rFonts w:hint="eastAsia"/>
                <w:sz w:val="24"/>
                <w:szCs w:val="24"/>
              </w:rPr>
              <w:t>、</w:t>
            </w:r>
            <w:r w:rsidR="00841525">
              <w:rPr>
                <w:rFonts w:hint="eastAsia"/>
                <w:sz w:val="24"/>
                <w:szCs w:val="24"/>
              </w:rPr>
              <w:t>控制器</w:t>
            </w:r>
            <w:r>
              <w:rPr>
                <w:rFonts w:hint="eastAsia"/>
                <w:sz w:val="24"/>
                <w:szCs w:val="24"/>
              </w:rPr>
              <w:t>计算控制、</w:t>
            </w:r>
            <w:r w:rsidR="00841525">
              <w:rPr>
                <w:rFonts w:hint="eastAsia"/>
                <w:sz w:val="24"/>
                <w:szCs w:val="24"/>
              </w:rPr>
              <w:t>将控制信号传输</w:t>
            </w:r>
            <w:proofErr w:type="gramStart"/>
            <w:r w:rsidR="00841525">
              <w:rPr>
                <w:rFonts w:hint="eastAsia"/>
                <w:sz w:val="24"/>
                <w:szCs w:val="24"/>
              </w:rPr>
              <w:t>至相应</w:t>
            </w:r>
            <w:proofErr w:type="gramEnd"/>
            <w:r w:rsidR="00841525">
              <w:rPr>
                <w:rFonts w:hint="eastAsia"/>
                <w:sz w:val="24"/>
                <w:szCs w:val="24"/>
              </w:rPr>
              <w:t>作动器，这个过程需要控制在</w:t>
            </w:r>
            <w:r w:rsidR="00841525">
              <w:rPr>
                <w:rFonts w:hint="eastAsia"/>
                <w:sz w:val="24"/>
                <w:szCs w:val="24"/>
              </w:rPr>
              <w:t>5</w:t>
            </w:r>
            <w:r w:rsidR="00841525">
              <w:rPr>
                <w:sz w:val="24"/>
                <w:szCs w:val="24"/>
              </w:rPr>
              <w:t>0</w:t>
            </w:r>
            <w:r w:rsidR="00841525">
              <w:rPr>
                <w:rFonts w:hint="eastAsia"/>
                <w:sz w:val="24"/>
                <w:szCs w:val="24"/>
              </w:rPr>
              <w:t>ms</w:t>
            </w:r>
            <w:r w:rsidR="00841525">
              <w:rPr>
                <w:rFonts w:hint="eastAsia"/>
                <w:sz w:val="24"/>
                <w:szCs w:val="24"/>
              </w:rPr>
              <w:t>内，不能超过</w:t>
            </w:r>
            <w:r w:rsidR="00841525">
              <w:rPr>
                <w:rFonts w:hint="eastAsia"/>
                <w:sz w:val="24"/>
                <w:szCs w:val="24"/>
              </w:rPr>
              <w:t>5</w:t>
            </w:r>
            <w:r w:rsidR="00841525">
              <w:rPr>
                <w:sz w:val="24"/>
                <w:szCs w:val="24"/>
              </w:rPr>
              <w:t>0</w:t>
            </w:r>
            <w:r w:rsidR="00841525">
              <w:rPr>
                <w:rFonts w:hint="eastAsia"/>
                <w:sz w:val="24"/>
                <w:szCs w:val="24"/>
              </w:rPr>
              <w:t>ms</w:t>
            </w:r>
            <w:r w:rsidR="00841525">
              <w:rPr>
                <w:rFonts w:hint="eastAsia"/>
                <w:sz w:val="24"/>
                <w:szCs w:val="24"/>
              </w:rPr>
              <w:t>。</w:t>
            </w:r>
          </w:p>
        </w:tc>
        <w:tc>
          <w:tcPr>
            <w:tcW w:w="0" w:type="auto"/>
          </w:tcPr>
          <w:p w14:paraId="624F2A40" w14:textId="4C7D0F4F" w:rsidR="004538A0" w:rsidRDefault="004538A0" w:rsidP="00833FB5">
            <w:pPr>
              <w:jc w:val="left"/>
              <w:rPr>
                <w:sz w:val="24"/>
                <w:szCs w:val="24"/>
              </w:rPr>
            </w:pPr>
            <w:r w:rsidRPr="004538A0">
              <w:rPr>
                <w:rFonts w:hint="eastAsia"/>
                <w:sz w:val="24"/>
                <w:szCs w:val="24"/>
              </w:rPr>
              <w:t>时间片划分。</w:t>
            </w:r>
            <w:r w:rsidR="00841525">
              <w:rPr>
                <w:rFonts w:hint="eastAsia"/>
                <w:sz w:val="24"/>
                <w:szCs w:val="24"/>
              </w:rPr>
              <w:t>控制周期内</w:t>
            </w:r>
            <w:r w:rsidRPr="004538A0">
              <w:rPr>
                <w:rFonts w:hint="eastAsia"/>
                <w:sz w:val="24"/>
                <w:szCs w:val="24"/>
              </w:rPr>
              <w:t>每个操作都严格遵守时钟控制，按照规定时间进行操作，并且在规定时间内完成操作，未在规定时间内完成的操作，由相应类进行处理，保证实时性以及信息传递的有序</w:t>
            </w:r>
            <w:r w:rsidR="00841525">
              <w:rPr>
                <w:rFonts w:hint="eastAsia"/>
                <w:sz w:val="24"/>
                <w:szCs w:val="24"/>
              </w:rPr>
              <w:t>。</w:t>
            </w:r>
          </w:p>
        </w:tc>
      </w:tr>
      <w:tr w:rsidR="004538A0" w14:paraId="64300FFE" w14:textId="77777777" w:rsidTr="00FE6102">
        <w:tc>
          <w:tcPr>
            <w:tcW w:w="0" w:type="auto"/>
          </w:tcPr>
          <w:p w14:paraId="43183DA2" w14:textId="2078CD13" w:rsidR="004538A0" w:rsidRDefault="004538A0" w:rsidP="00833FB5">
            <w:pPr>
              <w:jc w:val="left"/>
              <w:rPr>
                <w:sz w:val="24"/>
                <w:szCs w:val="24"/>
              </w:rPr>
            </w:pPr>
            <w:r w:rsidRPr="004538A0">
              <w:rPr>
                <w:rFonts w:hint="eastAsia"/>
                <w:sz w:val="24"/>
                <w:szCs w:val="24"/>
              </w:rPr>
              <w:t>总线拥塞避免</w:t>
            </w:r>
          </w:p>
        </w:tc>
        <w:tc>
          <w:tcPr>
            <w:tcW w:w="0" w:type="auto"/>
          </w:tcPr>
          <w:p w14:paraId="1401548F" w14:textId="52E0A33E" w:rsidR="004538A0" w:rsidRDefault="00841525" w:rsidP="00833FB5">
            <w:pPr>
              <w:jc w:val="left"/>
              <w:rPr>
                <w:sz w:val="24"/>
                <w:szCs w:val="24"/>
              </w:rPr>
            </w:pPr>
            <w:r>
              <w:rPr>
                <w:rFonts w:hint="eastAsia"/>
                <w:sz w:val="24"/>
                <w:szCs w:val="24"/>
              </w:rPr>
              <w:t>总线为独占方式，总线上只允许一个结点发送数据，其他结点需要等待。</w:t>
            </w:r>
          </w:p>
        </w:tc>
        <w:tc>
          <w:tcPr>
            <w:tcW w:w="0" w:type="auto"/>
          </w:tcPr>
          <w:p w14:paraId="1215AA39" w14:textId="77002BE8" w:rsidR="004538A0" w:rsidRPr="00841525" w:rsidRDefault="003F5F8F" w:rsidP="00833FB5">
            <w:pPr>
              <w:jc w:val="left"/>
              <w:rPr>
                <w:sz w:val="24"/>
                <w:szCs w:val="24"/>
                <w:highlight w:val="yellow"/>
              </w:rPr>
            </w:pPr>
            <w:r w:rsidRPr="00B81C52">
              <w:rPr>
                <w:rFonts w:hint="eastAsia"/>
                <w:sz w:val="24"/>
                <w:szCs w:val="24"/>
              </w:rPr>
              <w:t>使用了</w:t>
            </w:r>
            <w:r w:rsidRPr="00B81C52">
              <w:rPr>
                <w:rFonts w:hint="eastAsia"/>
                <w:sz w:val="24"/>
                <w:szCs w:val="24"/>
              </w:rPr>
              <w:t>C</w:t>
            </w:r>
            <w:r w:rsidRPr="00B81C52">
              <w:rPr>
                <w:sz w:val="24"/>
                <w:szCs w:val="24"/>
              </w:rPr>
              <w:t>SMA/CD</w:t>
            </w:r>
            <w:r w:rsidRPr="00B81C52">
              <w:rPr>
                <w:rFonts w:hint="eastAsia"/>
                <w:sz w:val="24"/>
                <w:szCs w:val="24"/>
              </w:rPr>
              <w:t>协议。在发送端监听是否发生碰撞。当总线空闲时，</w:t>
            </w:r>
            <w:r w:rsidR="00B81C52" w:rsidRPr="00B81C52">
              <w:rPr>
                <w:rFonts w:hint="eastAsia"/>
                <w:sz w:val="24"/>
                <w:szCs w:val="24"/>
              </w:rPr>
              <w:t>发送数据。当监听到碰撞时，中止发送，并且根据截断二进制退避指数算法计算退避时间，退避时间过去后再发送。</w:t>
            </w:r>
          </w:p>
        </w:tc>
      </w:tr>
      <w:tr w:rsidR="004538A0" w14:paraId="3788E0EE" w14:textId="77777777" w:rsidTr="00FE6102">
        <w:tc>
          <w:tcPr>
            <w:tcW w:w="0" w:type="auto"/>
          </w:tcPr>
          <w:p w14:paraId="22E26176" w14:textId="6C9BF551" w:rsidR="004538A0" w:rsidRDefault="004538A0" w:rsidP="00833FB5">
            <w:pPr>
              <w:jc w:val="left"/>
              <w:rPr>
                <w:sz w:val="24"/>
                <w:szCs w:val="24"/>
              </w:rPr>
            </w:pPr>
            <w:r w:rsidRPr="004538A0">
              <w:rPr>
                <w:rFonts w:hint="eastAsia"/>
                <w:sz w:val="24"/>
                <w:szCs w:val="24"/>
              </w:rPr>
              <w:t>时钟同步</w:t>
            </w:r>
          </w:p>
        </w:tc>
        <w:tc>
          <w:tcPr>
            <w:tcW w:w="0" w:type="auto"/>
          </w:tcPr>
          <w:p w14:paraId="61C1ABB4" w14:textId="1C7FC9C9" w:rsidR="004538A0" w:rsidRDefault="00841525" w:rsidP="00833FB5">
            <w:pPr>
              <w:jc w:val="left"/>
              <w:rPr>
                <w:sz w:val="24"/>
                <w:szCs w:val="24"/>
              </w:rPr>
            </w:pPr>
            <w:r>
              <w:rPr>
                <w:rFonts w:hint="eastAsia"/>
                <w:sz w:val="24"/>
                <w:szCs w:val="24"/>
              </w:rPr>
              <w:t>每个结点需要协同完成一系列操作，比如调整压下量需要传感器、控制器、总线、作动</w:t>
            </w:r>
            <w:proofErr w:type="gramStart"/>
            <w:r>
              <w:rPr>
                <w:rFonts w:hint="eastAsia"/>
                <w:sz w:val="24"/>
                <w:szCs w:val="24"/>
              </w:rPr>
              <w:t>器协调</w:t>
            </w:r>
            <w:proofErr w:type="gramEnd"/>
            <w:r>
              <w:rPr>
                <w:rFonts w:hint="eastAsia"/>
                <w:sz w:val="24"/>
                <w:szCs w:val="24"/>
              </w:rPr>
              <w:t>工作，每个结点需要设置时钟，与主时钟</w:t>
            </w:r>
            <w:r w:rsidR="002A6FDC">
              <w:rPr>
                <w:rFonts w:hint="eastAsia"/>
                <w:sz w:val="24"/>
                <w:szCs w:val="24"/>
              </w:rPr>
              <w:t>保持</w:t>
            </w:r>
            <w:r>
              <w:rPr>
                <w:rFonts w:hint="eastAsia"/>
                <w:sz w:val="24"/>
                <w:szCs w:val="24"/>
              </w:rPr>
              <w:t>同步，保证在规定时间内进行相应的操作并处理完成，有条不紊地</w:t>
            </w:r>
            <w:r w:rsidR="002A6FDC">
              <w:rPr>
                <w:rFonts w:hint="eastAsia"/>
                <w:sz w:val="24"/>
                <w:szCs w:val="24"/>
              </w:rPr>
              <w:t>实现功能</w:t>
            </w:r>
            <w:r>
              <w:rPr>
                <w:rFonts w:hint="eastAsia"/>
                <w:sz w:val="24"/>
                <w:szCs w:val="24"/>
              </w:rPr>
              <w:t>。</w:t>
            </w:r>
          </w:p>
        </w:tc>
        <w:tc>
          <w:tcPr>
            <w:tcW w:w="0" w:type="auto"/>
          </w:tcPr>
          <w:p w14:paraId="5DE50F4D" w14:textId="6D2B247C" w:rsidR="004538A0" w:rsidRDefault="004538A0" w:rsidP="00833FB5">
            <w:pPr>
              <w:jc w:val="left"/>
              <w:rPr>
                <w:sz w:val="24"/>
                <w:szCs w:val="24"/>
              </w:rPr>
            </w:pPr>
            <w:r w:rsidRPr="004538A0">
              <w:rPr>
                <w:rFonts w:hint="eastAsia"/>
                <w:sz w:val="24"/>
                <w:szCs w:val="24"/>
              </w:rPr>
              <w:t>时钟同步采用</w:t>
            </w:r>
            <w:r w:rsidRPr="004538A0">
              <w:rPr>
                <w:rFonts w:hint="eastAsia"/>
                <w:sz w:val="24"/>
                <w:szCs w:val="24"/>
              </w:rPr>
              <w:t>PTP</w:t>
            </w:r>
            <w:r w:rsidRPr="004538A0">
              <w:rPr>
                <w:rFonts w:hint="eastAsia"/>
                <w:sz w:val="24"/>
                <w:szCs w:val="24"/>
              </w:rPr>
              <w:t>协议，主时钟周期性的发送同步报文，与从时钟进行同步。</w:t>
            </w:r>
          </w:p>
        </w:tc>
      </w:tr>
      <w:tr w:rsidR="004538A0" w14:paraId="464AF166" w14:textId="77777777" w:rsidTr="00FE6102">
        <w:tc>
          <w:tcPr>
            <w:tcW w:w="0" w:type="auto"/>
          </w:tcPr>
          <w:p w14:paraId="1929C9C7" w14:textId="08C616B2" w:rsidR="004538A0" w:rsidRDefault="004538A0" w:rsidP="004538A0">
            <w:pPr>
              <w:jc w:val="left"/>
              <w:rPr>
                <w:sz w:val="24"/>
                <w:szCs w:val="24"/>
              </w:rPr>
            </w:pPr>
            <w:r w:rsidRPr="004538A0">
              <w:rPr>
                <w:rFonts w:hint="eastAsia"/>
                <w:sz w:val="24"/>
                <w:szCs w:val="24"/>
              </w:rPr>
              <w:t>传感器采集数据</w:t>
            </w:r>
            <w:r>
              <w:rPr>
                <w:rFonts w:hint="eastAsia"/>
                <w:sz w:val="24"/>
                <w:szCs w:val="24"/>
              </w:rPr>
              <w:t>异常处理</w:t>
            </w:r>
          </w:p>
        </w:tc>
        <w:tc>
          <w:tcPr>
            <w:tcW w:w="0" w:type="auto"/>
          </w:tcPr>
          <w:p w14:paraId="732E9D6C" w14:textId="25B93369" w:rsidR="004538A0" w:rsidRDefault="002A6FDC" w:rsidP="00833FB5">
            <w:pPr>
              <w:jc w:val="left"/>
              <w:rPr>
                <w:sz w:val="24"/>
                <w:szCs w:val="24"/>
              </w:rPr>
            </w:pPr>
            <w:r>
              <w:rPr>
                <w:rFonts w:hint="eastAsia"/>
                <w:sz w:val="24"/>
                <w:szCs w:val="24"/>
              </w:rPr>
              <w:t>传感器采集到的</w:t>
            </w:r>
            <w:r w:rsidR="004538A0" w:rsidRPr="004538A0">
              <w:rPr>
                <w:rFonts w:hint="eastAsia"/>
                <w:sz w:val="24"/>
                <w:szCs w:val="24"/>
              </w:rPr>
              <w:t>数据</w:t>
            </w:r>
            <w:r>
              <w:rPr>
                <w:rFonts w:hint="eastAsia"/>
                <w:sz w:val="24"/>
                <w:szCs w:val="24"/>
              </w:rPr>
              <w:t>可能会出现异常，会出现</w:t>
            </w:r>
            <w:r w:rsidR="004538A0" w:rsidRPr="004538A0">
              <w:rPr>
                <w:rFonts w:hint="eastAsia"/>
                <w:sz w:val="24"/>
                <w:szCs w:val="24"/>
              </w:rPr>
              <w:t>为零、为空、粗大误差</w:t>
            </w:r>
            <w:r>
              <w:rPr>
                <w:rFonts w:hint="eastAsia"/>
                <w:sz w:val="24"/>
                <w:szCs w:val="24"/>
              </w:rPr>
              <w:t>这三种错误，需要对异常数据进行处理。</w:t>
            </w:r>
          </w:p>
        </w:tc>
        <w:tc>
          <w:tcPr>
            <w:tcW w:w="0" w:type="auto"/>
          </w:tcPr>
          <w:p w14:paraId="567B6D8A" w14:textId="77777777" w:rsidR="004538A0" w:rsidRPr="004538A0" w:rsidRDefault="004538A0" w:rsidP="004538A0">
            <w:pPr>
              <w:jc w:val="left"/>
              <w:rPr>
                <w:sz w:val="24"/>
                <w:szCs w:val="24"/>
              </w:rPr>
            </w:pPr>
            <w:r w:rsidRPr="004538A0">
              <w:rPr>
                <w:rFonts w:hint="eastAsia"/>
                <w:sz w:val="24"/>
                <w:szCs w:val="24"/>
              </w:rPr>
              <w:t>（</w:t>
            </w:r>
            <w:r w:rsidRPr="004538A0">
              <w:rPr>
                <w:rFonts w:hint="eastAsia"/>
                <w:sz w:val="24"/>
                <w:szCs w:val="24"/>
              </w:rPr>
              <w:t>1</w:t>
            </w:r>
            <w:r w:rsidRPr="004538A0">
              <w:rPr>
                <w:rFonts w:hint="eastAsia"/>
                <w:sz w:val="24"/>
                <w:szCs w:val="24"/>
              </w:rPr>
              <w:t>）传感器冗余。每组传感器采集的数据通过三个相同的传感器采集，以降低传感器出错的可能。</w:t>
            </w:r>
          </w:p>
          <w:p w14:paraId="5E5A3909" w14:textId="5229C3B8" w:rsidR="004538A0" w:rsidRDefault="004538A0" w:rsidP="004538A0">
            <w:pPr>
              <w:jc w:val="left"/>
              <w:rPr>
                <w:sz w:val="24"/>
                <w:szCs w:val="24"/>
              </w:rPr>
            </w:pPr>
            <w:r w:rsidRPr="004538A0">
              <w:rPr>
                <w:rFonts w:hint="eastAsia"/>
                <w:sz w:val="24"/>
                <w:szCs w:val="24"/>
              </w:rPr>
              <w:t>（</w:t>
            </w:r>
            <w:r w:rsidRPr="004538A0">
              <w:rPr>
                <w:rFonts w:hint="eastAsia"/>
                <w:sz w:val="24"/>
                <w:szCs w:val="24"/>
              </w:rPr>
              <w:t>2</w:t>
            </w:r>
            <w:r w:rsidRPr="004538A0">
              <w:rPr>
                <w:rFonts w:hint="eastAsia"/>
                <w:sz w:val="24"/>
                <w:szCs w:val="24"/>
              </w:rPr>
              <w:t>）传感器数据表决。对三个相同传感器采集的数据进行表决，从而减小传感器采集的误差，并且尽量避免传感器误差对于轧制过程带来的影响。</w:t>
            </w:r>
            <w:r w:rsidR="002A6FDC">
              <w:rPr>
                <w:rFonts w:hint="eastAsia"/>
                <w:sz w:val="24"/>
                <w:szCs w:val="24"/>
              </w:rPr>
              <w:t>。</w:t>
            </w:r>
          </w:p>
        </w:tc>
      </w:tr>
      <w:tr w:rsidR="004538A0" w14:paraId="0E476351" w14:textId="77777777" w:rsidTr="00FE6102">
        <w:tc>
          <w:tcPr>
            <w:tcW w:w="0" w:type="auto"/>
          </w:tcPr>
          <w:p w14:paraId="441BBBCF" w14:textId="32615872" w:rsidR="004538A0" w:rsidRDefault="004538A0" w:rsidP="00833FB5">
            <w:pPr>
              <w:jc w:val="left"/>
              <w:rPr>
                <w:sz w:val="24"/>
                <w:szCs w:val="24"/>
              </w:rPr>
            </w:pPr>
            <w:r w:rsidRPr="004538A0">
              <w:rPr>
                <w:rFonts w:hint="eastAsia"/>
                <w:sz w:val="24"/>
                <w:szCs w:val="24"/>
              </w:rPr>
              <w:t>数据传丢、传错</w:t>
            </w:r>
            <w:r>
              <w:rPr>
                <w:rFonts w:hint="eastAsia"/>
                <w:sz w:val="24"/>
                <w:szCs w:val="24"/>
              </w:rPr>
              <w:t>处理</w:t>
            </w:r>
          </w:p>
        </w:tc>
        <w:tc>
          <w:tcPr>
            <w:tcW w:w="0" w:type="auto"/>
          </w:tcPr>
          <w:p w14:paraId="7700C14C" w14:textId="349DC402" w:rsidR="004538A0" w:rsidRDefault="002A6FDC" w:rsidP="00833FB5">
            <w:pPr>
              <w:jc w:val="left"/>
              <w:rPr>
                <w:sz w:val="24"/>
                <w:szCs w:val="24"/>
              </w:rPr>
            </w:pPr>
            <w:r>
              <w:rPr>
                <w:rFonts w:hint="eastAsia"/>
                <w:sz w:val="24"/>
                <w:szCs w:val="24"/>
              </w:rPr>
              <w:t>总线传输数据的过程中会将数据传丢、传错，应避免这些错误。</w:t>
            </w:r>
          </w:p>
        </w:tc>
        <w:tc>
          <w:tcPr>
            <w:tcW w:w="0" w:type="auto"/>
          </w:tcPr>
          <w:p w14:paraId="613C3FE8" w14:textId="1979D83C" w:rsidR="004538A0" w:rsidRPr="004538A0" w:rsidRDefault="004538A0" w:rsidP="004538A0">
            <w:pPr>
              <w:jc w:val="left"/>
              <w:rPr>
                <w:sz w:val="24"/>
                <w:szCs w:val="24"/>
              </w:rPr>
            </w:pPr>
            <w:r w:rsidRPr="004538A0">
              <w:rPr>
                <w:rFonts w:hint="eastAsia"/>
                <w:sz w:val="24"/>
                <w:szCs w:val="24"/>
              </w:rPr>
              <w:t>（</w:t>
            </w:r>
            <w:r w:rsidRPr="004538A0">
              <w:rPr>
                <w:rFonts w:hint="eastAsia"/>
                <w:sz w:val="24"/>
                <w:szCs w:val="24"/>
              </w:rPr>
              <w:t>1</w:t>
            </w:r>
            <w:r w:rsidRPr="004538A0">
              <w:rPr>
                <w:rFonts w:hint="eastAsia"/>
                <w:sz w:val="24"/>
                <w:szCs w:val="24"/>
              </w:rPr>
              <w:t>）</w:t>
            </w:r>
            <w:r w:rsidR="002A6FDC">
              <w:rPr>
                <w:rFonts w:hint="eastAsia"/>
                <w:sz w:val="24"/>
                <w:szCs w:val="24"/>
              </w:rPr>
              <w:t>数据传丢处理：</w:t>
            </w:r>
            <w:r w:rsidRPr="004538A0">
              <w:rPr>
                <w:rFonts w:hint="eastAsia"/>
                <w:sz w:val="24"/>
                <w:szCs w:val="24"/>
              </w:rPr>
              <w:t>传输数据冗余。总线有三个传输通道，每个数据在总线上都分三个传输通道进行传输，从而降低数据传丢的可能。</w:t>
            </w:r>
          </w:p>
          <w:p w14:paraId="73047D4A" w14:textId="5712BD0D" w:rsidR="004538A0" w:rsidRDefault="004538A0" w:rsidP="004538A0">
            <w:pPr>
              <w:jc w:val="left"/>
              <w:rPr>
                <w:sz w:val="24"/>
                <w:szCs w:val="24"/>
              </w:rPr>
            </w:pPr>
            <w:r w:rsidRPr="004538A0">
              <w:rPr>
                <w:rFonts w:hint="eastAsia"/>
                <w:sz w:val="24"/>
                <w:szCs w:val="24"/>
              </w:rPr>
              <w:t>（</w:t>
            </w:r>
            <w:r w:rsidRPr="004538A0">
              <w:rPr>
                <w:rFonts w:hint="eastAsia"/>
                <w:sz w:val="24"/>
                <w:szCs w:val="24"/>
              </w:rPr>
              <w:t>2</w:t>
            </w:r>
            <w:r w:rsidRPr="004538A0">
              <w:rPr>
                <w:rFonts w:hint="eastAsia"/>
                <w:sz w:val="24"/>
                <w:szCs w:val="24"/>
              </w:rPr>
              <w:t>）</w:t>
            </w:r>
            <w:r w:rsidR="002A6FDC">
              <w:rPr>
                <w:rFonts w:hint="eastAsia"/>
                <w:sz w:val="24"/>
                <w:szCs w:val="24"/>
              </w:rPr>
              <w:t>数据传错处理：</w:t>
            </w:r>
            <w:r w:rsidRPr="004538A0">
              <w:rPr>
                <w:rFonts w:hint="eastAsia"/>
                <w:sz w:val="24"/>
                <w:szCs w:val="24"/>
              </w:rPr>
              <w:t>CRC</w:t>
            </w:r>
            <w:r w:rsidRPr="004538A0">
              <w:rPr>
                <w:rFonts w:hint="eastAsia"/>
                <w:sz w:val="24"/>
                <w:szCs w:val="24"/>
              </w:rPr>
              <w:t>校验。发送方发送数据至总线之前增加</w:t>
            </w:r>
            <w:r w:rsidRPr="004538A0">
              <w:rPr>
                <w:rFonts w:hint="eastAsia"/>
                <w:sz w:val="24"/>
                <w:szCs w:val="24"/>
              </w:rPr>
              <w:t xml:space="preserve"> CRC </w:t>
            </w:r>
            <w:r w:rsidRPr="004538A0">
              <w:rPr>
                <w:rFonts w:hint="eastAsia"/>
                <w:sz w:val="24"/>
                <w:szCs w:val="24"/>
              </w:rPr>
              <w:t>校验码，接收方从总线接收数据以后</w:t>
            </w:r>
            <w:r w:rsidRPr="004538A0">
              <w:rPr>
                <w:rFonts w:hint="eastAsia"/>
                <w:sz w:val="24"/>
                <w:szCs w:val="24"/>
              </w:rPr>
              <w:t xml:space="preserve"> </w:t>
            </w:r>
            <w:r w:rsidRPr="004538A0">
              <w:rPr>
                <w:rFonts w:hint="eastAsia"/>
                <w:sz w:val="24"/>
                <w:szCs w:val="24"/>
              </w:rPr>
              <w:t>通过</w:t>
            </w:r>
            <w:r w:rsidRPr="004538A0">
              <w:rPr>
                <w:rFonts w:hint="eastAsia"/>
                <w:sz w:val="24"/>
                <w:szCs w:val="24"/>
              </w:rPr>
              <w:t xml:space="preserve"> CRC </w:t>
            </w:r>
            <w:r w:rsidRPr="004538A0">
              <w:rPr>
                <w:rFonts w:hint="eastAsia"/>
                <w:sz w:val="24"/>
                <w:szCs w:val="24"/>
              </w:rPr>
              <w:t>校验</w:t>
            </w:r>
            <w:proofErr w:type="gramStart"/>
            <w:r w:rsidRPr="004538A0">
              <w:rPr>
                <w:rFonts w:hint="eastAsia"/>
                <w:sz w:val="24"/>
                <w:szCs w:val="24"/>
              </w:rPr>
              <w:t>码判断</w:t>
            </w:r>
            <w:proofErr w:type="gramEnd"/>
            <w:r w:rsidRPr="004538A0">
              <w:rPr>
                <w:rFonts w:hint="eastAsia"/>
                <w:sz w:val="24"/>
                <w:szCs w:val="24"/>
              </w:rPr>
              <w:t>数据是否在传输过程中</w:t>
            </w:r>
            <w:r w:rsidRPr="004538A0">
              <w:rPr>
                <w:rFonts w:hint="eastAsia"/>
                <w:sz w:val="24"/>
                <w:szCs w:val="24"/>
              </w:rPr>
              <w:lastRenderedPageBreak/>
              <w:t>出错。</w:t>
            </w:r>
          </w:p>
        </w:tc>
      </w:tr>
      <w:tr w:rsidR="004538A0" w14:paraId="3D05FD2B" w14:textId="77777777" w:rsidTr="00FE6102">
        <w:tc>
          <w:tcPr>
            <w:tcW w:w="0" w:type="auto"/>
          </w:tcPr>
          <w:p w14:paraId="63B9CF66" w14:textId="6AAF6A5A" w:rsidR="004538A0" w:rsidRDefault="004538A0" w:rsidP="00833FB5">
            <w:pPr>
              <w:jc w:val="left"/>
              <w:rPr>
                <w:sz w:val="24"/>
                <w:szCs w:val="24"/>
              </w:rPr>
            </w:pPr>
            <w:r w:rsidRPr="004538A0">
              <w:rPr>
                <w:rFonts w:hint="eastAsia"/>
                <w:sz w:val="24"/>
                <w:szCs w:val="24"/>
              </w:rPr>
              <w:t>传感器数据异步接收</w:t>
            </w:r>
          </w:p>
        </w:tc>
        <w:tc>
          <w:tcPr>
            <w:tcW w:w="0" w:type="auto"/>
          </w:tcPr>
          <w:p w14:paraId="6A566600" w14:textId="1207D22E" w:rsidR="004538A0" w:rsidRDefault="002A6FDC" w:rsidP="00833FB5">
            <w:pPr>
              <w:jc w:val="left"/>
              <w:rPr>
                <w:sz w:val="24"/>
                <w:szCs w:val="24"/>
              </w:rPr>
            </w:pPr>
            <w:r>
              <w:rPr>
                <w:rFonts w:hint="eastAsia"/>
                <w:sz w:val="24"/>
                <w:szCs w:val="24"/>
              </w:rPr>
              <w:t>完成一个功能需要采集多个数据</w:t>
            </w:r>
            <w:r w:rsidR="00E23A30">
              <w:rPr>
                <w:rFonts w:hint="eastAsia"/>
                <w:sz w:val="24"/>
                <w:szCs w:val="24"/>
              </w:rPr>
              <w:t>，例如调整压下量需要采集钢板的厚度、张力，轧辊的压力与转速等数据，这些数据可在同一时间段内采集，但由总线的独占方式，所有数据不能同时在总线上进行传输，必须有先有后。</w:t>
            </w:r>
          </w:p>
        </w:tc>
        <w:tc>
          <w:tcPr>
            <w:tcW w:w="0" w:type="auto"/>
          </w:tcPr>
          <w:p w14:paraId="0F940810" w14:textId="7733F8A5" w:rsidR="004538A0" w:rsidRDefault="004538A0" w:rsidP="00833FB5">
            <w:pPr>
              <w:jc w:val="left"/>
              <w:rPr>
                <w:sz w:val="24"/>
                <w:szCs w:val="24"/>
              </w:rPr>
            </w:pPr>
            <w:r w:rsidRPr="004538A0">
              <w:rPr>
                <w:rFonts w:hint="eastAsia"/>
                <w:sz w:val="24"/>
                <w:szCs w:val="24"/>
              </w:rPr>
              <w:t>设置接收数据时间窗。</w:t>
            </w:r>
            <w:r w:rsidR="00E23A30">
              <w:rPr>
                <w:rFonts w:hint="eastAsia"/>
                <w:sz w:val="24"/>
                <w:szCs w:val="24"/>
              </w:rPr>
              <w:t>设定一个时间窗大小，控制器在时间窗内可以接收不同传感器的数据。未在时间窗内接收到的数据，由其他设计模块进行处理。</w:t>
            </w:r>
          </w:p>
        </w:tc>
      </w:tr>
      <w:tr w:rsidR="004538A0" w14:paraId="2E7FB369" w14:textId="77777777" w:rsidTr="00FE6102">
        <w:tc>
          <w:tcPr>
            <w:tcW w:w="0" w:type="auto"/>
          </w:tcPr>
          <w:p w14:paraId="1B069DE4" w14:textId="18DAC563" w:rsidR="004538A0" w:rsidRPr="004538A0" w:rsidRDefault="004538A0" w:rsidP="00833FB5">
            <w:pPr>
              <w:jc w:val="left"/>
              <w:rPr>
                <w:sz w:val="24"/>
                <w:szCs w:val="24"/>
              </w:rPr>
            </w:pPr>
            <w:r w:rsidRPr="004538A0">
              <w:rPr>
                <w:rFonts w:hint="eastAsia"/>
                <w:sz w:val="24"/>
                <w:szCs w:val="24"/>
              </w:rPr>
              <w:t>控制器未接收到有效输入数据</w:t>
            </w:r>
          </w:p>
        </w:tc>
        <w:tc>
          <w:tcPr>
            <w:tcW w:w="0" w:type="auto"/>
          </w:tcPr>
          <w:p w14:paraId="67E3FD08" w14:textId="3BBF4425" w:rsidR="004538A0" w:rsidRDefault="00E23A30" w:rsidP="00833FB5">
            <w:pPr>
              <w:jc w:val="left"/>
              <w:rPr>
                <w:sz w:val="24"/>
                <w:szCs w:val="24"/>
              </w:rPr>
            </w:pPr>
            <w:r>
              <w:rPr>
                <w:rFonts w:hint="eastAsia"/>
                <w:sz w:val="24"/>
                <w:szCs w:val="24"/>
              </w:rPr>
              <w:t>控制器未在时间窗内接收到有效的数据，可能没有有效的数据提供给控制器进行计算。</w:t>
            </w:r>
          </w:p>
        </w:tc>
        <w:tc>
          <w:tcPr>
            <w:tcW w:w="0" w:type="auto"/>
          </w:tcPr>
          <w:p w14:paraId="306F0781" w14:textId="308A56B4" w:rsidR="004538A0" w:rsidRDefault="004538A0" w:rsidP="00833FB5">
            <w:pPr>
              <w:jc w:val="left"/>
              <w:rPr>
                <w:sz w:val="24"/>
                <w:szCs w:val="24"/>
              </w:rPr>
            </w:pPr>
            <w:r w:rsidRPr="004538A0">
              <w:rPr>
                <w:rFonts w:hint="eastAsia"/>
                <w:sz w:val="24"/>
                <w:szCs w:val="24"/>
              </w:rPr>
              <w:t>记录上一周期的传感器数据值，如果在时间窗内没有收到某个传感器的数据就使用上一周期的数据进行补偿，进而增大容错率。</w:t>
            </w:r>
          </w:p>
        </w:tc>
      </w:tr>
      <w:tr w:rsidR="004538A0" w14:paraId="28350F00" w14:textId="77777777" w:rsidTr="00FE6102">
        <w:tc>
          <w:tcPr>
            <w:tcW w:w="0" w:type="auto"/>
          </w:tcPr>
          <w:p w14:paraId="3E0E8B87" w14:textId="289B3A6C" w:rsidR="004538A0" w:rsidRPr="004538A0" w:rsidRDefault="004538A0" w:rsidP="00833FB5">
            <w:pPr>
              <w:jc w:val="left"/>
              <w:rPr>
                <w:sz w:val="24"/>
                <w:szCs w:val="24"/>
              </w:rPr>
            </w:pPr>
            <w:r w:rsidRPr="004538A0">
              <w:rPr>
                <w:rFonts w:hint="eastAsia"/>
                <w:sz w:val="24"/>
                <w:szCs w:val="24"/>
              </w:rPr>
              <w:t>作动器表决</w:t>
            </w:r>
          </w:p>
        </w:tc>
        <w:tc>
          <w:tcPr>
            <w:tcW w:w="0" w:type="auto"/>
          </w:tcPr>
          <w:p w14:paraId="4F0B8665" w14:textId="5FCF0B7D" w:rsidR="004538A0" w:rsidRDefault="00E23A30" w:rsidP="00833FB5">
            <w:pPr>
              <w:jc w:val="left"/>
              <w:rPr>
                <w:sz w:val="24"/>
                <w:szCs w:val="24"/>
              </w:rPr>
            </w:pPr>
            <w:r>
              <w:rPr>
                <w:rFonts w:hint="eastAsia"/>
                <w:sz w:val="24"/>
                <w:szCs w:val="24"/>
              </w:rPr>
              <w:t>作动器可以接收多个控制信号，以保证作动的可靠性与有效性。</w:t>
            </w:r>
          </w:p>
        </w:tc>
        <w:tc>
          <w:tcPr>
            <w:tcW w:w="0" w:type="auto"/>
          </w:tcPr>
          <w:p w14:paraId="082FAE0E" w14:textId="67C13583" w:rsidR="004538A0" w:rsidRDefault="004538A0" w:rsidP="00833FB5">
            <w:pPr>
              <w:jc w:val="left"/>
              <w:rPr>
                <w:sz w:val="24"/>
                <w:szCs w:val="24"/>
              </w:rPr>
            </w:pPr>
            <w:r w:rsidRPr="004538A0">
              <w:rPr>
                <w:rFonts w:hint="eastAsia"/>
                <w:sz w:val="24"/>
                <w:szCs w:val="24"/>
              </w:rPr>
              <w:t>TMR</w:t>
            </w:r>
            <w:r w:rsidRPr="004538A0">
              <w:rPr>
                <w:rFonts w:hint="eastAsia"/>
                <w:sz w:val="24"/>
                <w:szCs w:val="24"/>
              </w:rPr>
              <w:t>技术。作动器表决器接收</w:t>
            </w:r>
            <w:r w:rsidR="00E23A30">
              <w:rPr>
                <w:rFonts w:hint="eastAsia"/>
                <w:sz w:val="24"/>
                <w:szCs w:val="24"/>
              </w:rPr>
              <w:t>三个</w:t>
            </w:r>
            <w:r w:rsidRPr="004538A0">
              <w:rPr>
                <w:rFonts w:hint="eastAsia"/>
                <w:sz w:val="24"/>
                <w:szCs w:val="24"/>
              </w:rPr>
              <w:t>控制信号，</w:t>
            </w:r>
            <w:r w:rsidR="00E23A30">
              <w:rPr>
                <w:rFonts w:hint="eastAsia"/>
                <w:sz w:val="24"/>
                <w:szCs w:val="24"/>
              </w:rPr>
              <w:t>队三个控制信号</w:t>
            </w:r>
            <w:r w:rsidRPr="004538A0">
              <w:rPr>
                <w:rFonts w:hint="eastAsia"/>
                <w:sz w:val="24"/>
                <w:szCs w:val="24"/>
              </w:rPr>
              <w:t>进行表决，减小了控制信号在传输过程中出错的概率。</w:t>
            </w:r>
          </w:p>
        </w:tc>
      </w:tr>
    </w:tbl>
    <w:p w14:paraId="7886C10D" w14:textId="77777777" w:rsidR="004538A0" w:rsidRPr="00833FB5" w:rsidRDefault="004538A0" w:rsidP="00833FB5">
      <w:pPr>
        <w:jc w:val="left"/>
        <w:rPr>
          <w:sz w:val="24"/>
          <w:szCs w:val="24"/>
        </w:rPr>
      </w:pPr>
      <w:bookmarkStart w:id="0" w:name="_GoBack"/>
      <w:bookmarkEnd w:id="0"/>
    </w:p>
    <w:sectPr w:rsidR="004538A0" w:rsidRPr="00833F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BD69C" w14:textId="77777777" w:rsidR="00B54B89" w:rsidRDefault="00B54B89" w:rsidP="00CD214A">
      <w:r>
        <w:separator/>
      </w:r>
    </w:p>
  </w:endnote>
  <w:endnote w:type="continuationSeparator" w:id="0">
    <w:p w14:paraId="63898223" w14:textId="77777777" w:rsidR="00B54B89" w:rsidRDefault="00B54B89" w:rsidP="00CD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91A31" w14:textId="77777777" w:rsidR="00B54B89" w:rsidRDefault="00B54B89" w:rsidP="00CD214A">
      <w:r>
        <w:separator/>
      </w:r>
    </w:p>
  </w:footnote>
  <w:footnote w:type="continuationSeparator" w:id="0">
    <w:p w14:paraId="429493DC" w14:textId="77777777" w:rsidR="00B54B89" w:rsidRDefault="00B54B89" w:rsidP="00CD2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48"/>
    <w:multiLevelType w:val="hybridMultilevel"/>
    <w:tmpl w:val="77103490"/>
    <w:lvl w:ilvl="0" w:tplc="59C08D7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74"/>
    <w:rsid w:val="00191A9D"/>
    <w:rsid w:val="002A6FDC"/>
    <w:rsid w:val="003F5F8F"/>
    <w:rsid w:val="004538A0"/>
    <w:rsid w:val="004862E8"/>
    <w:rsid w:val="00577574"/>
    <w:rsid w:val="006701D3"/>
    <w:rsid w:val="00833FB5"/>
    <w:rsid w:val="00841525"/>
    <w:rsid w:val="009D6894"/>
    <w:rsid w:val="009E0C35"/>
    <w:rsid w:val="00A5114C"/>
    <w:rsid w:val="00A72C17"/>
    <w:rsid w:val="00A949E4"/>
    <w:rsid w:val="00B54B89"/>
    <w:rsid w:val="00B81C52"/>
    <w:rsid w:val="00BB266F"/>
    <w:rsid w:val="00C8690C"/>
    <w:rsid w:val="00CB3726"/>
    <w:rsid w:val="00CD214A"/>
    <w:rsid w:val="00CE03C9"/>
    <w:rsid w:val="00E23A30"/>
    <w:rsid w:val="00FE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A32AD"/>
  <w15:chartTrackingRefBased/>
  <w15:docId w15:val="{13AA2A70-537A-4D27-B936-4C9AD998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0C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114C"/>
    <w:pPr>
      <w:ind w:firstLineChars="200" w:firstLine="420"/>
    </w:pPr>
  </w:style>
  <w:style w:type="table" w:styleId="a4">
    <w:name w:val="Table Grid"/>
    <w:basedOn w:val="a1"/>
    <w:uiPriority w:val="39"/>
    <w:rsid w:val="00833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D21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214A"/>
    <w:rPr>
      <w:sz w:val="18"/>
      <w:szCs w:val="18"/>
    </w:rPr>
  </w:style>
  <w:style w:type="paragraph" w:styleId="a7">
    <w:name w:val="footer"/>
    <w:basedOn w:val="a"/>
    <w:link w:val="a8"/>
    <w:uiPriority w:val="99"/>
    <w:unhideWhenUsed/>
    <w:rsid w:val="00CD214A"/>
    <w:pPr>
      <w:tabs>
        <w:tab w:val="center" w:pos="4153"/>
        <w:tab w:val="right" w:pos="8306"/>
      </w:tabs>
      <w:snapToGrid w:val="0"/>
      <w:jc w:val="left"/>
    </w:pPr>
    <w:rPr>
      <w:sz w:val="18"/>
      <w:szCs w:val="18"/>
    </w:rPr>
  </w:style>
  <w:style w:type="character" w:customStyle="1" w:styleId="a8">
    <w:name w:val="页脚 字符"/>
    <w:basedOn w:val="a0"/>
    <w:link w:val="a7"/>
    <w:uiPriority w:val="99"/>
    <w:rsid w:val="00CD21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4632">
      <w:bodyDiv w:val="1"/>
      <w:marLeft w:val="0"/>
      <w:marRight w:val="0"/>
      <w:marTop w:val="0"/>
      <w:marBottom w:val="0"/>
      <w:divBdr>
        <w:top w:val="none" w:sz="0" w:space="0" w:color="auto"/>
        <w:left w:val="none" w:sz="0" w:space="0" w:color="auto"/>
        <w:bottom w:val="none" w:sz="0" w:space="0" w:color="auto"/>
        <w:right w:val="none" w:sz="0" w:space="0" w:color="auto"/>
      </w:divBdr>
    </w:div>
    <w:div w:id="413355567">
      <w:bodyDiv w:val="1"/>
      <w:marLeft w:val="0"/>
      <w:marRight w:val="0"/>
      <w:marTop w:val="0"/>
      <w:marBottom w:val="0"/>
      <w:divBdr>
        <w:top w:val="none" w:sz="0" w:space="0" w:color="auto"/>
        <w:left w:val="none" w:sz="0" w:space="0" w:color="auto"/>
        <w:bottom w:val="none" w:sz="0" w:space="0" w:color="auto"/>
        <w:right w:val="none" w:sz="0" w:space="0" w:color="auto"/>
      </w:divBdr>
    </w:div>
    <w:div w:id="436828322">
      <w:bodyDiv w:val="1"/>
      <w:marLeft w:val="0"/>
      <w:marRight w:val="0"/>
      <w:marTop w:val="0"/>
      <w:marBottom w:val="0"/>
      <w:divBdr>
        <w:top w:val="none" w:sz="0" w:space="0" w:color="auto"/>
        <w:left w:val="none" w:sz="0" w:space="0" w:color="auto"/>
        <w:bottom w:val="none" w:sz="0" w:space="0" w:color="auto"/>
        <w:right w:val="none" w:sz="0" w:space="0" w:color="auto"/>
      </w:divBdr>
    </w:div>
    <w:div w:id="503326842">
      <w:bodyDiv w:val="1"/>
      <w:marLeft w:val="0"/>
      <w:marRight w:val="0"/>
      <w:marTop w:val="0"/>
      <w:marBottom w:val="0"/>
      <w:divBdr>
        <w:top w:val="none" w:sz="0" w:space="0" w:color="auto"/>
        <w:left w:val="none" w:sz="0" w:space="0" w:color="auto"/>
        <w:bottom w:val="none" w:sz="0" w:space="0" w:color="auto"/>
        <w:right w:val="none" w:sz="0" w:space="0" w:color="auto"/>
      </w:divBdr>
    </w:div>
    <w:div w:id="671181560">
      <w:bodyDiv w:val="1"/>
      <w:marLeft w:val="0"/>
      <w:marRight w:val="0"/>
      <w:marTop w:val="0"/>
      <w:marBottom w:val="0"/>
      <w:divBdr>
        <w:top w:val="none" w:sz="0" w:space="0" w:color="auto"/>
        <w:left w:val="none" w:sz="0" w:space="0" w:color="auto"/>
        <w:bottom w:val="none" w:sz="0" w:space="0" w:color="auto"/>
        <w:right w:val="none" w:sz="0" w:space="0" w:color="auto"/>
      </w:divBdr>
    </w:div>
    <w:div w:id="801266078">
      <w:bodyDiv w:val="1"/>
      <w:marLeft w:val="0"/>
      <w:marRight w:val="0"/>
      <w:marTop w:val="0"/>
      <w:marBottom w:val="0"/>
      <w:divBdr>
        <w:top w:val="none" w:sz="0" w:space="0" w:color="auto"/>
        <w:left w:val="none" w:sz="0" w:space="0" w:color="auto"/>
        <w:bottom w:val="none" w:sz="0" w:space="0" w:color="auto"/>
        <w:right w:val="none" w:sz="0" w:space="0" w:color="auto"/>
      </w:divBdr>
    </w:div>
    <w:div w:id="816065907">
      <w:bodyDiv w:val="1"/>
      <w:marLeft w:val="0"/>
      <w:marRight w:val="0"/>
      <w:marTop w:val="0"/>
      <w:marBottom w:val="0"/>
      <w:divBdr>
        <w:top w:val="none" w:sz="0" w:space="0" w:color="auto"/>
        <w:left w:val="none" w:sz="0" w:space="0" w:color="auto"/>
        <w:bottom w:val="none" w:sz="0" w:space="0" w:color="auto"/>
        <w:right w:val="none" w:sz="0" w:space="0" w:color="auto"/>
      </w:divBdr>
    </w:div>
    <w:div w:id="923995078">
      <w:bodyDiv w:val="1"/>
      <w:marLeft w:val="0"/>
      <w:marRight w:val="0"/>
      <w:marTop w:val="0"/>
      <w:marBottom w:val="0"/>
      <w:divBdr>
        <w:top w:val="none" w:sz="0" w:space="0" w:color="auto"/>
        <w:left w:val="none" w:sz="0" w:space="0" w:color="auto"/>
        <w:bottom w:val="none" w:sz="0" w:space="0" w:color="auto"/>
        <w:right w:val="none" w:sz="0" w:space="0" w:color="auto"/>
      </w:divBdr>
    </w:div>
    <w:div w:id="933325843">
      <w:bodyDiv w:val="1"/>
      <w:marLeft w:val="0"/>
      <w:marRight w:val="0"/>
      <w:marTop w:val="0"/>
      <w:marBottom w:val="0"/>
      <w:divBdr>
        <w:top w:val="none" w:sz="0" w:space="0" w:color="auto"/>
        <w:left w:val="none" w:sz="0" w:space="0" w:color="auto"/>
        <w:bottom w:val="none" w:sz="0" w:space="0" w:color="auto"/>
        <w:right w:val="none" w:sz="0" w:space="0" w:color="auto"/>
      </w:divBdr>
    </w:div>
    <w:div w:id="999430514">
      <w:bodyDiv w:val="1"/>
      <w:marLeft w:val="0"/>
      <w:marRight w:val="0"/>
      <w:marTop w:val="0"/>
      <w:marBottom w:val="0"/>
      <w:divBdr>
        <w:top w:val="none" w:sz="0" w:space="0" w:color="auto"/>
        <w:left w:val="none" w:sz="0" w:space="0" w:color="auto"/>
        <w:bottom w:val="none" w:sz="0" w:space="0" w:color="auto"/>
        <w:right w:val="none" w:sz="0" w:space="0" w:color="auto"/>
      </w:divBdr>
    </w:div>
    <w:div w:id="1238395184">
      <w:bodyDiv w:val="1"/>
      <w:marLeft w:val="0"/>
      <w:marRight w:val="0"/>
      <w:marTop w:val="0"/>
      <w:marBottom w:val="0"/>
      <w:divBdr>
        <w:top w:val="none" w:sz="0" w:space="0" w:color="auto"/>
        <w:left w:val="none" w:sz="0" w:space="0" w:color="auto"/>
        <w:bottom w:val="none" w:sz="0" w:space="0" w:color="auto"/>
        <w:right w:val="none" w:sz="0" w:space="0" w:color="auto"/>
      </w:divBdr>
    </w:div>
    <w:div w:id="1596013186">
      <w:bodyDiv w:val="1"/>
      <w:marLeft w:val="0"/>
      <w:marRight w:val="0"/>
      <w:marTop w:val="0"/>
      <w:marBottom w:val="0"/>
      <w:divBdr>
        <w:top w:val="none" w:sz="0" w:space="0" w:color="auto"/>
        <w:left w:val="none" w:sz="0" w:space="0" w:color="auto"/>
        <w:bottom w:val="none" w:sz="0" w:space="0" w:color="auto"/>
        <w:right w:val="none" w:sz="0" w:space="0" w:color="auto"/>
      </w:divBdr>
    </w:div>
    <w:div w:id="1715886223">
      <w:bodyDiv w:val="1"/>
      <w:marLeft w:val="0"/>
      <w:marRight w:val="0"/>
      <w:marTop w:val="0"/>
      <w:marBottom w:val="0"/>
      <w:divBdr>
        <w:top w:val="none" w:sz="0" w:space="0" w:color="auto"/>
        <w:left w:val="none" w:sz="0" w:space="0" w:color="auto"/>
        <w:bottom w:val="none" w:sz="0" w:space="0" w:color="auto"/>
        <w:right w:val="none" w:sz="0" w:space="0" w:color="auto"/>
      </w:divBdr>
    </w:div>
    <w:div w:id="2011910351">
      <w:bodyDiv w:val="1"/>
      <w:marLeft w:val="0"/>
      <w:marRight w:val="0"/>
      <w:marTop w:val="0"/>
      <w:marBottom w:val="0"/>
      <w:divBdr>
        <w:top w:val="none" w:sz="0" w:space="0" w:color="auto"/>
        <w:left w:val="none" w:sz="0" w:space="0" w:color="auto"/>
        <w:bottom w:val="none" w:sz="0" w:space="0" w:color="auto"/>
        <w:right w:val="none" w:sz="0" w:space="0" w:color="auto"/>
      </w:divBdr>
    </w:div>
    <w:div w:id="212770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延旭 李</dc:creator>
  <cp:keywords/>
  <dc:description/>
  <cp:lastModifiedBy>Little Guo</cp:lastModifiedBy>
  <cp:revision>8</cp:revision>
  <dcterms:created xsi:type="dcterms:W3CDTF">2019-01-21T06:52:00Z</dcterms:created>
  <dcterms:modified xsi:type="dcterms:W3CDTF">2019-01-21T10:08:00Z</dcterms:modified>
</cp:coreProperties>
</file>