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4"/>
        <w:ind w:left="575" w:hanging="575"/>
        <w:outlineLvl w:val="1"/>
      </w:pPr>
      <w:r>
        <w:t>协会会员证书表及证明材料</w:t>
      </w:r>
    </w:p>
    <w:tbl>
      <w:tblPr>
        <w:tblStyle w:val="18"/>
        <w:tblW w:type="auto" w:w="0"/>
        <w:tblLook w:firstColumn="1" w:firstRow="1" w:lastColumn="0" w:lastRow="0" w:noHBand="0" w:noVBand="1" w:val="04A0"/>
      </w:tblPr>
      <w:tblGrid>
        <w:gridCol w:w="715"/>
        <w:gridCol w:w="4900"/>
        <w:gridCol w:w="1452"/>
        <w:gridCol w:w="1452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证书名称</w:t>
            </w:r>
          </w:p>
        </w:tc>
        <w:tc>
          <w:tcPr>
            <w:tcW w:type="dxa" w:w="2160"/>
          </w:tcPr>
          <w:p>
            <w:r>
              <w:t>发证日期</w:t>
            </w:r>
          </w:p>
        </w:tc>
        <w:tc>
          <w:tcPr>
            <w:tcW w:type="dxa" w:w="2160"/>
          </w:tcPr>
          <w:p>
            <w:r>
              <w:t>截止日期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DAMA中国数据管理推进计划理事单位会员</w:t>
            </w:r>
          </w:p>
        </w:tc>
        <w:tc>
          <w:tcPr>
            <w:tcW w:type="dxa" w:w="2160"/>
          </w:tcPr>
          <w:p>
            <w:r>
              <w:t>2024-5-10</w:t>
            </w:r>
          </w:p>
        </w:tc>
        <w:tc>
          <w:tcPr>
            <w:tcW w:type="dxa" w:w="2160"/>
          </w:tcPr>
          <w:p>
            <w:r>
              <w:t>2025-05-09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大数据技术标准推进委员会</w:t>
            </w:r>
          </w:p>
        </w:tc>
        <w:tc>
          <w:tcPr>
            <w:tcW w:type="dxa" w:w="2160"/>
          </w:tcPr>
          <w:p>
            <w:r>
              <w:t>2023-03-01</w:t>
            </w:r>
          </w:p>
        </w:tc>
        <w:tc>
          <w:tcPr>
            <w:tcW w:type="dxa" w:w="2160"/>
          </w:tcPr>
          <w:p>
            <w:r>
              <w:t>/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中国电子信息行业联合会会员</w:t>
            </w:r>
          </w:p>
        </w:tc>
        <w:tc>
          <w:tcPr>
            <w:tcW w:type="dxa" w:w="2160"/>
          </w:tcPr>
          <w:p>
            <w:r>
              <w:t>2022-04-22</w:t>
            </w:r>
          </w:p>
        </w:tc>
        <w:tc>
          <w:tcPr>
            <w:tcW w:type="dxa" w:w="2160"/>
          </w:tcPr>
          <w:p>
            <w:r>
              <w:t>2025-12-31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数据安全产业能力评价工作组成员单位证书</w:t>
            </w:r>
          </w:p>
        </w:tc>
        <w:tc>
          <w:tcPr>
            <w:tcW w:type="dxa" w:w="2160"/>
          </w:tcPr>
          <w:p>
            <w:r>
              <w:t>2022-06-30</w:t>
            </w:r>
          </w:p>
        </w:tc>
        <w:tc>
          <w:tcPr>
            <w:tcW w:type="dxa" w:w="2160"/>
          </w:tcPr>
          <w:p>
            <w:r>
              <w:t>2025-06-30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数据安全产业人才培养工作组成员单位证书</w:t>
            </w:r>
          </w:p>
        </w:tc>
        <w:tc>
          <w:tcPr>
            <w:tcW w:type="dxa" w:w="2160"/>
          </w:tcPr>
          <w:p>
            <w:r>
              <w:t>2022-06-30</w:t>
            </w:r>
          </w:p>
        </w:tc>
        <w:tc>
          <w:tcPr>
            <w:tcW w:type="dxa" w:w="2160"/>
          </w:tcPr>
          <w:p>
            <w:r>
              <w:t>2025-06-30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数据安全产业研究工作组成员单位证书</w:t>
            </w:r>
          </w:p>
        </w:tc>
        <w:tc>
          <w:tcPr>
            <w:tcW w:type="dxa" w:w="2160"/>
          </w:tcPr>
          <w:p>
            <w:r>
              <w:t>2022-06-30</w:t>
            </w:r>
          </w:p>
        </w:tc>
        <w:tc>
          <w:tcPr>
            <w:tcW w:type="dxa" w:w="2160"/>
          </w:tcPr>
          <w:p>
            <w:r>
              <w:t>2025-06-30</w:t>
            </w:r>
          </w:p>
        </w:tc>
      </w:tr>
    </w:tbl>
    <w:p>
      <w:pPr>
        <w:pStyle w:val="1"/>
      </w:pPr>
    </w:p>
    <w:p>
      <w:pPr>
        <w:pStyle w:val="1"/>
      </w:pPr>
      <w:r>
        <w:rPr>
          <w:rFonts w:ascii="宋体" w:hAnsi="宋体"/>
        </w:rPr>
      </w:r>
    </w:p>
    <w:p>
      <w:pPr>
        <w:pStyle w:val="5"/>
        <w:ind w:left="720" w:hanging="720"/>
        <w:outlineLvl w:val="2"/>
      </w:pPr>
      <w:r>
        <w:rPr/>
        <w:t>DAMA中国数据管理推进计划理事单位成员</w:t>
      </w:r>
    </w:p>
    <w:p>
      <w:pPr>
        <w:pStyle w:val="1"/>
      </w:pPr>
      <w:r>
        <w:rPr>
          <w:rFonts w:ascii="宋体" w:hAnsi="宋体"/>
        </w:rPr>
      </w:r>
    </w:p>
    <w:p>
      <w:r>
        <w:drawing>
          <wp:inline xmlns:a="http://schemas.openxmlformats.org/drawingml/2006/main" xmlns:pic="http://schemas.openxmlformats.org/drawingml/2006/picture">
            <wp:extent cx="5486400" cy="40468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6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"/>
        <w:ind w:left="720" w:hanging="720"/>
        <w:outlineLvl w:val="2"/>
      </w:pPr>
      <w:r>
        <w:rPr/>
        <w:t>大数据技术标准推进委员会</w:t>
      </w:r>
    </w:p>
    <w:p>
      <w:pPr>
        <w:pStyle w:val="1"/>
      </w:pPr>
      <w:r>
        <w:rPr>
          <w:rFonts w:ascii="宋体" w:hAnsi="宋体"/>
        </w:rPr>
      </w:r>
    </w:p>
    <w:p>
      <w:r>
        <w:drawing>
          <wp:inline xmlns:a="http://schemas.openxmlformats.org/drawingml/2006/main" xmlns:pic="http://schemas.openxmlformats.org/drawingml/2006/picture">
            <wp:extent cx="5486400" cy="38811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1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"/>
        <w:ind w:left="720" w:hanging="720"/>
        <w:outlineLvl w:val="2"/>
      </w:pPr>
      <w:r>
        <w:rPr/>
        <w:t>中国电子信息行业联合会会员</w:t>
      </w:r>
    </w:p>
    <w:p>
      <w:pPr>
        <w:pStyle w:val="1"/>
        <w:jc w:val="left"/>
      </w:pPr>
      <w:r>
        <w:rPr>
          <w:rFonts w:ascii="宋体" w:hAnsi="宋体"/>
        </w:rPr>
      </w:r>
      <w:r>
        <w:rPr>
          <w:rFonts w:ascii="宋体" w:hAnsi="宋体"/>
        </w:rPr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5486400" cy="77539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"/>
        <w:ind w:left="720" w:hanging="720"/>
        <w:outlineLvl w:val="2"/>
      </w:pPr>
      <w:r>
        <w:rPr/>
        <w:t>数据安全产业能力评价工作组成员单位证书</w:t>
      </w:r>
    </w:p>
    <w:p>
      <w:pPr>
        <w:pStyle w:val="1"/>
      </w:pPr>
      <w:r>
        <w:rPr>
          <w:rFonts w:ascii="宋体" w:hAnsi="宋体"/>
        </w:rPr>
      </w:r>
      <w:r>
        <w:rPr>
          <w:rFonts w:ascii="宋体" w:hAnsi="宋体"/>
        </w:rPr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5486400" cy="79362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3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36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"/>
        <w:ind w:left="720" w:hanging="720"/>
        <w:outlineLvl w:val="2"/>
      </w:pPr>
      <w:r>
        <w:rPr/>
        <w:t>数据安全产业人才培养工作组成员单位证书</w:t>
      </w:r>
    </w:p>
    <w:p>
      <w:pPr>
        <w:pStyle w:val="1"/>
      </w:pPr>
      <w:r>
        <w:rPr>
          <w:rFonts w:ascii="宋体" w:hAnsi="宋体"/>
        </w:rPr>
      </w:r>
      <w:r>
        <w:rPr>
          <w:rFonts w:ascii="宋体" w:hAnsi="宋体"/>
        </w:rPr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5486400" cy="78931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4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9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"/>
        <w:ind w:left="720" w:hanging="720"/>
        <w:outlineLvl w:val="2"/>
      </w:pPr>
      <w:r>
        <w:rPr/>
        <w:t>数据安全产业研究工作组成员单位证书</w:t>
      </w:r>
    </w:p>
    <w:p>
      <w:pPr>
        <w:pStyle w:val="1"/>
      </w:pPr>
      <w:r>
        <w:rPr>
          <w:rFonts w:ascii="宋体" w:hAnsi="宋体"/>
        </w:rPr>
      </w:r>
    </w:p>
    <w:p>
      <w:r>
        <w:drawing>
          <wp:inline xmlns:a="http://schemas.openxmlformats.org/drawingml/2006/main" xmlns:pic="http://schemas.openxmlformats.org/drawingml/2006/picture">
            <wp:extent cx="5486400" cy="79758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5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75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"/>
      </w:pPr>
      <w:r>
        <w:rPr>
          <w:rFonts w:ascii="宋体" w:hAnsi="宋体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