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82C" w:rsidRPr="003B682C" w:rsidRDefault="003B682C">
      <w:pPr>
        <w:rPr>
          <w:sz w:val="28"/>
        </w:rPr>
      </w:pPr>
      <w:r w:rsidRPr="003B682C">
        <w:rPr>
          <w:sz w:val="28"/>
        </w:rPr>
        <w:t>Code for solving AX=YB</w:t>
      </w:r>
    </w:p>
    <w:p w:rsidR="003B682C" w:rsidRDefault="003B682C"/>
    <w:p w:rsidR="00326584" w:rsidRDefault="003B682C" w:rsidP="003B682C">
      <w:pPr>
        <w:pStyle w:val="a3"/>
        <w:numPr>
          <w:ilvl w:val="0"/>
          <w:numId w:val="1"/>
        </w:numPr>
      </w:pPr>
      <w:r>
        <w:t>Problem that can be solved with this code:</w:t>
      </w:r>
    </w:p>
    <w:p w:rsidR="003B682C" w:rsidRDefault="003B682C" w:rsidP="003B682C">
      <w:pPr>
        <w:pStyle w:val="a3"/>
        <w:numPr>
          <w:ilvl w:val="1"/>
          <w:numId w:val="1"/>
        </w:numPr>
      </w:pPr>
      <w:r>
        <w:t xml:space="preserve">Estimate X and Y given (A_i, B_i) where X, Y, A_i and B_i are </w:t>
      </w:r>
      <w:r w:rsidR="00D65522">
        <w:t xml:space="preserve">elements of </w:t>
      </w:r>
      <w:r>
        <w:t xml:space="preserve">SE(3), </w:t>
      </w:r>
      <w:r w:rsidR="00D65522">
        <w:t>i.e., 4X4 transformation matrices</w:t>
      </w:r>
      <w:r>
        <w:t>.</w:t>
      </w:r>
    </w:p>
    <w:p w:rsidR="003B682C" w:rsidRDefault="003B682C" w:rsidP="003B682C">
      <w:pPr>
        <w:pStyle w:val="a3"/>
        <w:numPr>
          <w:ilvl w:val="1"/>
          <w:numId w:val="1"/>
        </w:numPr>
      </w:pPr>
      <w:r>
        <w:t xml:space="preserve">Estimate X and Y given (A_i, B_i) where X, Y, A_i and B_i are </w:t>
      </w:r>
      <w:r w:rsidR="00D65522">
        <w:t xml:space="preserve">elements of </w:t>
      </w:r>
      <w:r>
        <w:t xml:space="preserve">SO(3), </w:t>
      </w:r>
      <w:r w:rsidR="00D65522">
        <w:t xml:space="preserve">i.e., </w:t>
      </w:r>
      <w:r>
        <w:t xml:space="preserve">3X3 </w:t>
      </w:r>
      <w:r w:rsidR="00D65522">
        <w:t>rotation matrices</w:t>
      </w:r>
      <w:r>
        <w:t>.</w:t>
      </w:r>
    </w:p>
    <w:p w:rsidR="003B682C" w:rsidRDefault="003B682C" w:rsidP="003B682C">
      <w:pPr>
        <w:pStyle w:val="a3"/>
        <w:ind w:left="1440"/>
      </w:pPr>
    </w:p>
    <w:p w:rsidR="003B682C" w:rsidRDefault="003B682C" w:rsidP="003B682C">
      <w:pPr>
        <w:pStyle w:val="a3"/>
        <w:numPr>
          <w:ilvl w:val="0"/>
          <w:numId w:val="1"/>
        </w:numPr>
      </w:pPr>
      <w:r>
        <w:t>Methods implemented in this code:</w:t>
      </w:r>
    </w:p>
    <w:p w:rsidR="003B682C" w:rsidRDefault="003B682C" w:rsidP="003B682C">
      <w:pPr>
        <w:pStyle w:val="a3"/>
        <w:numPr>
          <w:ilvl w:val="1"/>
          <w:numId w:val="1"/>
        </w:numPr>
      </w:pPr>
      <w:r>
        <w:t>Local geometric optimization: Gradient descent method that respects geometric structure of SO(3) and SE(3). Initial guess is computed through one of classical hand-eye calibration approaches.</w:t>
      </w:r>
      <w:r w:rsidR="00B40D92">
        <w:t xml:space="preserve"> Objective function is weighted sum of rotation error (in radian) and translation error.</w:t>
      </w:r>
    </w:p>
    <w:p w:rsidR="003B682C" w:rsidRDefault="003B682C" w:rsidP="003B682C">
      <w:pPr>
        <w:pStyle w:val="a3"/>
        <w:numPr>
          <w:ilvl w:val="1"/>
          <w:numId w:val="1"/>
        </w:numPr>
      </w:pPr>
      <w:r>
        <w:t xml:space="preserve">Stochastic global geometric optimization: Solving local geometric optimizations </w:t>
      </w:r>
      <w:r w:rsidR="00105470">
        <w:t xml:space="preserve">as many </w:t>
      </w:r>
      <w:r>
        <w:t xml:space="preserve">times with different initial guesses </w:t>
      </w:r>
      <w:r w:rsidR="00105470">
        <w:t xml:space="preserve">as </w:t>
      </w:r>
      <w:r>
        <w:t>it reaches certain statistic certainty that the global minimizer is captured.</w:t>
      </w:r>
    </w:p>
    <w:p w:rsidR="003B682C" w:rsidRDefault="003B682C" w:rsidP="003B682C">
      <w:pPr>
        <w:pStyle w:val="a3"/>
        <w:numPr>
          <w:ilvl w:val="1"/>
          <w:numId w:val="1"/>
        </w:numPr>
      </w:pPr>
      <w:r>
        <w:t xml:space="preserve">Quaternion-based approach: </w:t>
      </w:r>
      <w:r w:rsidR="00105470">
        <w:t xml:space="preserve">Closed-form solution derived through quaternion representation of rotation matrix. Due to ‘one to two map’ from rotation matrix to quaternion, there are 2^n choices of these closed-form solutions where </w:t>
      </w:r>
      <w:r w:rsidR="00AF3DC3">
        <w:t>n</w:t>
      </w:r>
      <w:r w:rsidR="00105470">
        <w:t xml:space="preserve"> is number of data pairs (A_i,</w:t>
      </w:r>
      <w:r w:rsidR="00B36AE2">
        <w:t xml:space="preserve"> </w:t>
      </w:r>
      <w:r w:rsidR="00105470">
        <w:t>B_i).</w:t>
      </w:r>
      <w:r w:rsidR="00105470">
        <w:br/>
      </w:r>
    </w:p>
    <w:p w:rsidR="00105470" w:rsidRDefault="00105470" w:rsidP="00105470">
      <w:pPr>
        <w:pStyle w:val="a3"/>
        <w:numPr>
          <w:ilvl w:val="0"/>
          <w:numId w:val="1"/>
        </w:numPr>
      </w:pPr>
      <w:r>
        <w:t>Code Examples:</w:t>
      </w:r>
    </w:p>
    <w:p w:rsidR="00105470" w:rsidRDefault="00105470" w:rsidP="00105470">
      <w:pPr>
        <w:pStyle w:val="a3"/>
        <w:numPr>
          <w:ilvl w:val="1"/>
          <w:numId w:val="1"/>
        </w:numPr>
      </w:pPr>
      <w:r w:rsidRPr="00105470">
        <w:t>main_dataGeneration_SO3</w:t>
      </w:r>
      <w:r>
        <w:t>.m</w:t>
      </w:r>
      <w:r w:rsidR="004B1A42">
        <w:t xml:space="preserve"> </w:t>
      </w:r>
      <w:r>
        <w:t>/</w:t>
      </w:r>
      <w:r w:rsidR="004B1A42">
        <w:t xml:space="preserve"> </w:t>
      </w:r>
      <w:r w:rsidRPr="00105470">
        <w:t>main_dataGeneration_S</w:t>
      </w:r>
      <w:r>
        <w:t>E</w:t>
      </w:r>
      <w:r w:rsidRPr="00105470">
        <w:t>3</w:t>
      </w:r>
      <w:r>
        <w:t>.m: Generate random synthetic data of X, Y, A_i and B_i in SO(3)/SE(3).</w:t>
      </w:r>
    </w:p>
    <w:p w:rsidR="00105470" w:rsidRDefault="00105470" w:rsidP="00105470">
      <w:pPr>
        <w:pStyle w:val="a3"/>
        <w:numPr>
          <w:ilvl w:val="1"/>
          <w:numId w:val="1"/>
        </w:numPr>
      </w:pPr>
      <w:r w:rsidRPr="00105470">
        <w:t>main_</w:t>
      </w:r>
      <w:r w:rsidR="00696FD8">
        <w:t>solve_AXYB</w:t>
      </w:r>
      <w:r w:rsidRPr="00105470">
        <w:t>_S</w:t>
      </w:r>
      <w:r>
        <w:t>O</w:t>
      </w:r>
      <w:r w:rsidRPr="00105470">
        <w:t>3</w:t>
      </w:r>
      <w:r>
        <w:t>.m</w:t>
      </w:r>
      <w:r w:rsidR="004B1A42">
        <w:t xml:space="preserve"> </w:t>
      </w:r>
      <w:bookmarkStart w:id="0" w:name="_GoBack"/>
      <w:bookmarkEnd w:id="0"/>
      <w:r>
        <w:t>/</w:t>
      </w:r>
      <w:r w:rsidRPr="00105470">
        <w:t xml:space="preserve"> main_</w:t>
      </w:r>
      <w:r w:rsidR="00696FD8">
        <w:t>solve_AXYB</w:t>
      </w:r>
      <w:r w:rsidRPr="00105470">
        <w:t>_S</w:t>
      </w:r>
      <w:r>
        <w:t>E</w:t>
      </w:r>
      <w:r w:rsidRPr="00105470">
        <w:t>3</w:t>
      </w:r>
      <w:r>
        <w:t>.m: Estimate X and Y for given (A_i, B_i) and compare them with ground truths.</w:t>
      </w:r>
      <w:r>
        <w:br/>
      </w:r>
    </w:p>
    <w:p w:rsidR="00105470" w:rsidRDefault="00105470" w:rsidP="00105470">
      <w:pPr>
        <w:pStyle w:val="a3"/>
        <w:numPr>
          <w:ilvl w:val="0"/>
          <w:numId w:val="1"/>
        </w:numPr>
      </w:pPr>
      <w:r>
        <w:t>Code Instructions:</w:t>
      </w:r>
    </w:p>
    <w:p w:rsidR="00B40D92" w:rsidRDefault="00B40D92" w:rsidP="00B40D92">
      <w:pPr>
        <w:pStyle w:val="a3"/>
        <w:numPr>
          <w:ilvl w:val="1"/>
          <w:numId w:val="1"/>
        </w:numPr>
      </w:pPr>
      <w:r>
        <w:t xml:space="preserve">Call </w:t>
      </w:r>
      <w:r w:rsidRPr="00B40D92">
        <w:rPr>
          <w:b/>
        </w:rPr>
        <w:t>[X, Y] = solveAXYB_SE3(A,B,alpha,param)</w:t>
      </w:r>
      <w:r>
        <w:t xml:space="preserve">. As opposed to </w:t>
      </w:r>
      <w:r w:rsidR="00AF3DC3">
        <w:t>the function name</w:t>
      </w:r>
      <w:r>
        <w:t xml:space="preserve">, </w:t>
      </w:r>
      <w:r w:rsidR="00AF3DC3">
        <w:t>it</w:t>
      </w:r>
      <w:r>
        <w:t xml:space="preserve"> deals with SO(3) case as well as SE(3) case.</w:t>
      </w:r>
    </w:p>
    <w:p w:rsidR="00105470" w:rsidRDefault="00B40D92" w:rsidP="00105470">
      <w:pPr>
        <w:pStyle w:val="a3"/>
        <w:numPr>
          <w:ilvl w:val="1"/>
          <w:numId w:val="1"/>
        </w:numPr>
      </w:pPr>
      <w:r>
        <w:t>Input</w:t>
      </w:r>
      <w:r w:rsidR="00626429">
        <w:t>s</w:t>
      </w:r>
      <w:r>
        <w:t>:</w:t>
      </w:r>
    </w:p>
    <w:p w:rsidR="00B40D92" w:rsidRDefault="00B40D92" w:rsidP="00B40D92">
      <w:pPr>
        <w:pStyle w:val="a3"/>
        <w:numPr>
          <w:ilvl w:val="2"/>
          <w:numId w:val="1"/>
        </w:numPr>
      </w:pPr>
      <w:r>
        <w:t xml:space="preserve">A and B should be 3X3Xn matrices </w:t>
      </w:r>
      <w:r w:rsidR="00AF3DC3">
        <w:t xml:space="preserve">in </w:t>
      </w:r>
      <w:r>
        <w:t xml:space="preserve">SO(3) case and 4X4Xn matrices </w:t>
      </w:r>
      <w:r w:rsidR="00AF3DC3">
        <w:t>in</w:t>
      </w:r>
      <w:r>
        <w:t xml:space="preserve"> SE(3) case.</w:t>
      </w:r>
    </w:p>
    <w:p w:rsidR="003B682C" w:rsidRDefault="00626429" w:rsidP="00626429">
      <w:pPr>
        <w:pStyle w:val="a3"/>
        <w:numPr>
          <w:ilvl w:val="2"/>
          <w:numId w:val="1"/>
        </w:numPr>
      </w:pPr>
      <w:r>
        <w:t>a</w:t>
      </w:r>
      <w:r w:rsidR="00B40D92">
        <w:t xml:space="preserve">lpha: weight of translation error. </w:t>
      </w:r>
      <w:r>
        <w:t>Ex) if Alpha = pi/180, it weighs 1 unit length of translation error to be equally effective to 1deg rotation error.</w:t>
      </w:r>
      <w:r w:rsidR="002C02F6">
        <w:t xml:space="preserve"> This value is not used in SO(3) case.</w:t>
      </w:r>
    </w:p>
    <w:p w:rsidR="00626429" w:rsidRDefault="00626429" w:rsidP="00626429">
      <w:pPr>
        <w:pStyle w:val="a3"/>
        <w:numPr>
          <w:ilvl w:val="2"/>
          <w:numId w:val="1"/>
        </w:numPr>
      </w:pPr>
      <w:r>
        <w:t>param: defines optimization methods, tolerances, and so on.</w:t>
      </w:r>
      <w:r w:rsidR="003E509E">
        <w:t xml:space="preserve"> See basic instruction below:</w:t>
      </w:r>
    </w:p>
    <w:p w:rsidR="00626429" w:rsidRDefault="003E509E" w:rsidP="003E509E">
      <w:pPr>
        <w:pStyle w:val="a3"/>
        <w:numPr>
          <w:ilvl w:val="3"/>
          <w:numId w:val="1"/>
        </w:numPr>
      </w:pPr>
      <w:r>
        <w:t xml:space="preserve">Define it as </w:t>
      </w:r>
      <w:r w:rsidR="00626429" w:rsidRPr="003E509E">
        <w:rPr>
          <w:b/>
        </w:rPr>
        <w:t xml:space="preserve">param = </w:t>
      </w:r>
      <w:r w:rsidRPr="003E509E">
        <w:rPr>
          <w:b/>
        </w:rPr>
        <w:t>defaultParam()</w:t>
      </w:r>
      <w:r>
        <w:t>.</w:t>
      </w:r>
    </w:p>
    <w:p w:rsidR="003E509E" w:rsidRDefault="003E509E" w:rsidP="00626429">
      <w:pPr>
        <w:pStyle w:val="a3"/>
        <w:numPr>
          <w:ilvl w:val="3"/>
          <w:numId w:val="1"/>
        </w:numPr>
      </w:pPr>
      <w:r>
        <w:t xml:space="preserve">Choose method by setting </w:t>
      </w:r>
      <w:r w:rsidR="00626429">
        <w:t>param.globalOptMethod</w:t>
      </w:r>
      <w:r>
        <w:t>.</w:t>
      </w:r>
    </w:p>
    <w:tbl>
      <w:tblPr>
        <w:tblStyle w:val="a4"/>
        <w:tblW w:w="0" w:type="auto"/>
        <w:tblInd w:w="2880" w:type="dxa"/>
        <w:tblLook w:val="04A0" w:firstRow="1" w:lastRow="0" w:firstColumn="1" w:lastColumn="0" w:noHBand="0" w:noVBand="1"/>
      </w:tblPr>
      <w:tblGrid>
        <w:gridCol w:w="2695"/>
        <w:gridCol w:w="3775"/>
      </w:tblGrid>
      <w:tr w:rsidR="003E509E" w:rsidTr="00AF3DC3">
        <w:tc>
          <w:tcPr>
            <w:tcW w:w="2695" w:type="dxa"/>
          </w:tcPr>
          <w:p w:rsidR="003E509E" w:rsidRDefault="003E509E" w:rsidP="003E509E">
            <w:pPr>
              <w:pStyle w:val="a3"/>
              <w:ind w:left="0"/>
              <w:jc w:val="center"/>
            </w:pPr>
            <w:r>
              <w:t>param.globalOptMethod</w:t>
            </w:r>
          </w:p>
        </w:tc>
        <w:tc>
          <w:tcPr>
            <w:tcW w:w="3775" w:type="dxa"/>
          </w:tcPr>
          <w:p w:rsidR="003E509E" w:rsidRDefault="003E509E" w:rsidP="003E509E">
            <w:pPr>
              <w:pStyle w:val="a3"/>
              <w:ind w:left="0"/>
              <w:jc w:val="center"/>
            </w:pPr>
            <w:r>
              <w:t>Method</w:t>
            </w:r>
          </w:p>
        </w:tc>
      </w:tr>
      <w:tr w:rsidR="003E509E" w:rsidTr="00AF3DC3">
        <w:tc>
          <w:tcPr>
            <w:tcW w:w="2695" w:type="dxa"/>
          </w:tcPr>
          <w:p w:rsidR="003E509E" w:rsidRDefault="003E509E" w:rsidP="003E509E">
            <w:pPr>
              <w:jc w:val="center"/>
            </w:pPr>
            <w:r>
              <w:t>0 (default)</w:t>
            </w:r>
          </w:p>
        </w:tc>
        <w:tc>
          <w:tcPr>
            <w:tcW w:w="3775" w:type="dxa"/>
          </w:tcPr>
          <w:p w:rsidR="003E509E" w:rsidRDefault="003E509E" w:rsidP="00696FD8">
            <w:pPr>
              <w:jc w:val="center"/>
            </w:pPr>
            <w:r>
              <w:t>Local optimization</w:t>
            </w:r>
            <w:r w:rsidR="00696FD8">
              <w:t xml:space="preserve"> – using an existing AX=XB method for initial guess.</w:t>
            </w:r>
          </w:p>
        </w:tc>
      </w:tr>
      <w:tr w:rsidR="003E509E" w:rsidTr="00AF3DC3">
        <w:tc>
          <w:tcPr>
            <w:tcW w:w="2695" w:type="dxa"/>
          </w:tcPr>
          <w:p w:rsidR="003E509E" w:rsidRDefault="003E509E" w:rsidP="003E509E">
            <w:pPr>
              <w:pStyle w:val="a3"/>
              <w:ind w:left="0"/>
              <w:jc w:val="center"/>
            </w:pPr>
            <w:r>
              <w:lastRenderedPageBreak/>
              <w:t>1</w:t>
            </w:r>
          </w:p>
        </w:tc>
        <w:tc>
          <w:tcPr>
            <w:tcW w:w="3775" w:type="dxa"/>
          </w:tcPr>
          <w:p w:rsidR="003E509E" w:rsidRDefault="00AF3DC3" w:rsidP="00696FD8">
            <w:pPr>
              <w:pStyle w:val="a3"/>
              <w:ind w:left="0"/>
              <w:jc w:val="center"/>
            </w:pPr>
            <w:r>
              <w:t xml:space="preserve">Global optimization (method </w:t>
            </w:r>
            <w:r w:rsidR="00696FD8">
              <w:t>a</w:t>
            </w:r>
            <w:r w:rsidR="003E509E">
              <w:t>)</w:t>
            </w:r>
            <w:r w:rsidR="00696FD8">
              <w:t xml:space="preserve"> – multiple local optimizations with many initial points</w:t>
            </w:r>
          </w:p>
        </w:tc>
      </w:tr>
      <w:tr w:rsidR="003E509E" w:rsidTr="00AF3DC3">
        <w:tc>
          <w:tcPr>
            <w:tcW w:w="2695" w:type="dxa"/>
          </w:tcPr>
          <w:p w:rsidR="003E509E" w:rsidRDefault="003E509E" w:rsidP="003E509E">
            <w:pPr>
              <w:pStyle w:val="a3"/>
              <w:ind w:left="0"/>
              <w:jc w:val="center"/>
            </w:pPr>
            <w:r>
              <w:t>2</w:t>
            </w:r>
            <w:r w:rsidR="00AF3DC3">
              <w:t xml:space="preserve"> (recommended)</w:t>
            </w:r>
          </w:p>
        </w:tc>
        <w:tc>
          <w:tcPr>
            <w:tcW w:w="3775" w:type="dxa"/>
          </w:tcPr>
          <w:p w:rsidR="003E509E" w:rsidRDefault="00AF3DC3" w:rsidP="00696FD8">
            <w:pPr>
              <w:pStyle w:val="a3"/>
              <w:ind w:left="0"/>
              <w:jc w:val="center"/>
            </w:pPr>
            <w:r>
              <w:t xml:space="preserve">Global optimization (method </w:t>
            </w:r>
            <w:r w:rsidR="003E509E">
              <w:t>b)</w:t>
            </w:r>
            <w:r>
              <w:t xml:space="preserve"> – </w:t>
            </w:r>
            <w:r w:rsidR="00696FD8">
              <w:t>Faster than 1. Perform local optimizations only for good initial guesses.</w:t>
            </w:r>
          </w:p>
        </w:tc>
      </w:tr>
      <w:tr w:rsidR="003E509E" w:rsidTr="00AF3DC3">
        <w:tc>
          <w:tcPr>
            <w:tcW w:w="2695" w:type="dxa"/>
          </w:tcPr>
          <w:p w:rsidR="003E509E" w:rsidRDefault="00AF3DC3" w:rsidP="003E509E">
            <w:pPr>
              <w:pStyle w:val="a3"/>
              <w:ind w:left="0"/>
              <w:jc w:val="center"/>
            </w:pPr>
            <w:r>
              <w:t>-1</w:t>
            </w:r>
          </w:p>
        </w:tc>
        <w:tc>
          <w:tcPr>
            <w:tcW w:w="3775" w:type="dxa"/>
          </w:tcPr>
          <w:p w:rsidR="003E509E" w:rsidRDefault="00AF3DC3" w:rsidP="00AF3DC3">
            <w:pPr>
              <w:pStyle w:val="a3"/>
              <w:ind w:left="0"/>
              <w:jc w:val="center"/>
            </w:pPr>
            <w:r>
              <w:t xml:space="preserve">Quaternion-based method (method c) – booking keeping is used to pick a solution out of 2^n solutions. Not very reliable. </w:t>
            </w:r>
          </w:p>
        </w:tc>
      </w:tr>
      <w:tr w:rsidR="003E509E" w:rsidTr="00AF3DC3">
        <w:tc>
          <w:tcPr>
            <w:tcW w:w="2695" w:type="dxa"/>
          </w:tcPr>
          <w:p w:rsidR="003E509E" w:rsidRDefault="00AF3DC3" w:rsidP="003E509E">
            <w:pPr>
              <w:pStyle w:val="a3"/>
              <w:ind w:left="0"/>
              <w:jc w:val="center"/>
            </w:pPr>
            <w:r>
              <w:t>-2 (recommended)</w:t>
            </w:r>
          </w:p>
        </w:tc>
        <w:tc>
          <w:tcPr>
            <w:tcW w:w="3775" w:type="dxa"/>
          </w:tcPr>
          <w:p w:rsidR="003E509E" w:rsidRDefault="00AF3DC3" w:rsidP="00AF3DC3">
            <w:pPr>
              <w:pStyle w:val="a3"/>
              <w:ind w:left="0"/>
              <w:jc w:val="center"/>
            </w:pPr>
            <w:r>
              <w:t>Quaternion-based method (method c) – genetic algorithm picks the best solution out of 2^n solutions.</w:t>
            </w:r>
          </w:p>
        </w:tc>
      </w:tr>
    </w:tbl>
    <w:p w:rsidR="00AF3DC3" w:rsidRDefault="00AF3DC3" w:rsidP="00AF3DC3">
      <w:pPr>
        <w:pStyle w:val="a3"/>
        <w:ind w:left="1440"/>
      </w:pPr>
    </w:p>
    <w:p w:rsidR="00AF3DC3" w:rsidRDefault="00AF3DC3" w:rsidP="00AF3DC3">
      <w:pPr>
        <w:pStyle w:val="a3"/>
        <w:numPr>
          <w:ilvl w:val="1"/>
          <w:numId w:val="1"/>
        </w:numPr>
      </w:pPr>
      <w:r>
        <w:t>Outputs:</w:t>
      </w:r>
    </w:p>
    <w:p w:rsidR="00626429" w:rsidRDefault="00626429" w:rsidP="00626429">
      <w:pPr>
        <w:pStyle w:val="a3"/>
        <w:numPr>
          <w:ilvl w:val="2"/>
          <w:numId w:val="1"/>
        </w:numPr>
      </w:pPr>
      <w:r>
        <w:t xml:space="preserve">X,Y: estimated frames </w:t>
      </w:r>
    </w:p>
    <w:sectPr w:rsidR="00626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F63C7"/>
    <w:multiLevelType w:val="hybridMultilevel"/>
    <w:tmpl w:val="C5501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2C"/>
    <w:rsid w:val="00105470"/>
    <w:rsid w:val="002C02F6"/>
    <w:rsid w:val="00326584"/>
    <w:rsid w:val="003B682C"/>
    <w:rsid w:val="003E509E"/>
    <w:rsid w:val="004B1A42"/>
    <w:rsid w:val="004E08F3"/>
    <w:rsid w:val="00626429"/>
    <w:rsid w:val="00696FD8"/>
    <w:rsid w:val="007C77B5"/>
    <w:rsid w:val="009B28A1"/>
    <w:rsid w:val="00AF3DC3"/>
    <w:rsid w:val="00B36AE2"/>
    <w:rsid w:val="00B40D92"/>
    <w:rsid w:val="00D6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CA04"/>
  <w15:chartTrackingRefBased/>
  <w15:docId w15:val="{B13D541B-EA8C-4B65-9D85-A612FA80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82C"/>
    <w:pPr>
      <w:ind w:left="720"/>
      <w:contextualSpacing/>
    </w:pPr>
  </w:style>
  <w:style w:type="table" w:styleId="a4">
    <w:name w:val="Table Grid"/>
    <w:basedOn w:val="a1"/>
    <w:uiPriority w:val="39"/>
    <w:rsid w:val="003E5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</dc:creator>
  <cp:keywords/>
  <dc:description/>
  <cp:lastModifiedBy>hjh</cp:lastModifiedBy>
  <cp:revision>8</cp:revision>
  <dcterms:created xsi:type="dcterms:W3CDTF">2017-05-26T17:27:00Z</dcterms:created>
  <dcterms:modified xsi:type="dcterms:W3CDTF">2021-12-31T12:13:00Z</dcterms:modified>
</cp:coreProperties>
</file>